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4B65" w14:textId="3736490C" w:rsidR="00CE7BD8" w:rsidRPr="006B67E1" w:rsidRDefault="00CE7BD8" w:rsidP="00CE7BD8">
      <w:pPr>
        <w:spacing w:before="240" w:after="240"/>
        <w:jc w:val="center"/>
        <w:rPr>
          <w:b/>
          <w:color w:val="212529"/>
          <w:sz w:val="18"/>
          <w:szCs w:val="18"/>
        </w:rPr>
      </w:pPr>
      <w:r w:rsidRPr="006B67E1">
        <w:rPr>
          <w:b/>
          <w:noProof/>
          <w:color w:val="212529"/>
          <w:sz w:val="18"/>
          <w:szCs w:val="18"/>
          <w:lang w:val="en-US"/>
        </w:rPr>
        <w:drawing>
          <wp:inline distT="0" distB="0" distL="0" distR="0" wp14:anchorId="389D1C70" wp14:editId="17942154">
            <wp:extent cx="895350" cy="73866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-logo-pilns-krasain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59" cy="73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5DFFBCA3" w:rsidR="00FB7969" w:rsidRPr="006B67E1" w:rsidRDefault="00E80C6D" w:rsidP="00CE7BD8">
      <w:pPr>
        <w:spacing w:before="240" w:after="240"/>
        <w:rPr>
          <w:rFonts w:asciiTheme="minorHAnsi" w:hAnsiTheme="minorHAnsi"/>
          <w:color w:val="212529"/>
          <w:sz w:val="18"/>
          <w:szCs w:val="18"/>
        </w:rPr>
      </w:pPr>
      <w:proofErr w:type="spellStart"/>
      <w:proofErr w:type="gramStart"/>
      <w:r w:rsidRPr="006B67E1">
        <w:rPr>
          <w:rFonts w:asciiTheme="minorHAnsi" w:hAnsiTheme="minorHAnsi"/>
          <w:b/>
          <w:color w:val="212529"/>
          <w:sz w:val="18"/>
          <w:szCs w:val="18"/>
        </w:rPr>
        <w:t>Ziņa</w:t>
      </w:r>
      <w:proofErr w:type="spellEnd"/>
      <w:r w:rsidRPr="006B67E1">
        <w:rPr>
          <w:rFonts w:asciiTheme="minorHAnsi" w:hAnsiTheme="minorHAnsi"/>
          <w:b/>
          <w:color w:val="212529"/>
          <w:sz w:val="18"/>
          <w:szCs w:val="1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18"/>
          <w:szCs w:val="18"/>
        </w:rPr>
        <w:t>presei</w:t>
      </w:r>
      <w:proofErr w:type="spellEnd"/>
      <w:r w:rsidRPr="006B67E1">
        <w:rPr>
          <w:rFonts w:asciiTheme="minorHAnsi" w:hAnsiTheme="minorHAnsi"/>
          <w:color w:val="212529"/>
          <w:sz w:val="18"/>
          <w:szCs w:val="18"/>
        </w:rPr>
        <w:tab/>
      </w:r>
      <w:r w:rsidRPr="006B67E1">
        <w:rPr>
          <w:rFonts w:asciiTheme="minorHAnsi" w:hAnsiTheme="minorHAnsi"/>
          <w:color w:val="212529"/>
          <w:sz w:val="18"/>
          <w:szCs w:val="18"/>
        </w:rPr>
        <w:tab/>
      </w:r>
      <w:r w:rsidRPr="006B67E1">
        <w:rPr>
          <w:rFonts w:asciiTheme="minorHAnsi" w:hAnsiTheme="minorHAnsi"/>
          <w:color w:val="212529"/>
          <w:sz w:val="18"/>
          <w:szCs w:val="18"/>
        </w:rPr>
        <w:tab/>
      </w:r>
      <w:r w:rsidR="00CE7BD8" w:rsidRPr="006B67E1">
        <w:rPr>
          <w:rFonts w:asciiTheme="minorHAnsi" w:hAnsiTheme="minorHAnsi"/>
          <w:color w:val="212529"/>
          <w:sz w:val="18"/>
          <w:szCs w:val="18"/>
        </w:rPr>
        <w:t xml:space="preserve">              </w:t>
      </w:r>
      <w:r w:rsidRPr="006B67E1">
        <w:rPr>
          <w:rFonts w:asciiTheme="minorHAnsi" w:hAnsiTheme="minorHAnsi"/>
          <w:color w:val="212529"/>
          <w:sz w:val="18"/>
          <w:szCs w:val="18"/>
        </w:rPr>
        <w:tab/>
      </w:r>
      <w:r w:rsidRPr="006B67E1">
        <w:rPr>
          <w:rFonts w:asciiTheme="minorHAnsi" w:hAnsiTheme="minorHAnsi"/>
          <w:color w:val="212529"/>
          <w:sz w:val="18"/>
          <w:szCs w:val="18"/>
        </w:rPr>
        <w:tab/>
      </w:r>
      <w:r w:rsidRPr="006B67E1">
        <w:rPr>
          <w:rFonts w:asciiTheme="minorHAnsi" w:hAnsiTheme="minorHAnsi"/>
          <w:color w:val="212529"/>
          <w:sz w:val="18"/>
          <w:szCs w:val="18"/>
        </w:rPr>
        <w:tab/>
      </w:r>
      <w:r w:rsidRPr="006B67E1">
        <w:rPr>
          <w:rFonts w:asciiTheme="minorHAnsi" w:hAnsiTheme="minorHAnsi"/>
          <w:color w:val="212529"/>
          <w:sz w:val="18"/>
          <w:szCs w:val="18"/>
        </w:rPr>
        <w:tab/>
      </w:r>
      <w:r w:rsidRPr="006B67E1">
        <w:rPr>
          <w:rFonts w:asciiTheme="minorHAnsi" w:hAnsiTheme="minorHAnsi"/>
          <w:color w:val="212529"/>
          <w:sz w:val="18"/>
          <w:szCs w:val="18"/>
        </w:rPr>
        <w:tab/>
      </w:r>
      <w:r w:rsidR="00CE7BD8" w:rsidRPr="006B67E1">
        <w:rPr>
          <w:rFonts w:asciiTheme="minorHAnsi" w:hAnsiTheme="minorHAnsi"/>
          <w:color w:val="212529"/>
          <w:sz w:val="18"/>
          <w:szCs w:val="18"/>
        </w:rPr>
        <w:t xml:space="preserve">                      2025.</w:t>
      </w:r>
      <w:proofErr w:type="gramEnd"/>
      <w:r w:rsidR="00CE7BD8" w:rsidRPr="006B67E1">
        <w:rPr>
          <w:rFonts w:asciiTheme="minorHAnsi" w:hAnsiTheme="minorHAnsi"/>
          <w:color w:val="212529"/>
          <w:sz w:val="18"/>
          <w:szCs w:val="18"/>
        </w:rPr>
        <w:t xml:space="preserve"> </w:t>
      </w:r>
      <w:proofErr w:type="spellStart"/>
      <w:proofErr w:type="gramStart"/>
      <w:r w:rsidR="00CE7BD8" w:rsidRPr="006B67E1">
        <w:rPr>
          <w:rFonts w:asciiTheme="minorHAnsi" w:hAnsiTheme="minorHAnsi"/>
          <w:color w:val="212529"/>
          <w:sz w:val="18"/>
          <w:szCs w:val="18"/>
        </w:rPr>
        <w:t>gada</w:t>
      </w:r>
      <w:proofErr w:type="spellEnd"/>
      <w:proofErr w:type="gramEnd"/>
      <w:r w:rsidR="00CE7BD8" w:rsidRPr="006B67E1">
        <w:rPr>
          <w:rFonts w:asciiTheme="minorHAnsi" w:hAnsiTheme="minorHAnsi"/>
          <w:color w:val="212529"/>
          <w:sz w:val="18"/>
          <w:szCs w:val="18"/>
        </w:rPr>
        <w:t xml:space="preserve"> 1</w:t>
      </w:r>
      <w:r w:rsidRPr="006B67E1">
        <w:rPr>
          <w:rFonts w:asciiTheme="minorHAnsi" w:hAnsiTheme="minorHAnsi"/>
          <w:color w:val="212529"/>
          <w:sz w:val="18"/>
          <w:szCs w:val="18"/>
        </w:rPr>
        <w:t xml:space="preserve">. </w:t>
      </w:r>
      <w:proofErr w:type="spellStart"/>
      <w:proofErr w:type="gramStart"/>
      <w:r w:rsidRPr="006B67E1">
        <w:rPr>
          <w:rFonts w:asciiTheme="minorHAnsi" w:hAnsiTheme="minorHAnsi"/>
          <w:color w:val="212529"/>
          <w:sz w:val="18"/>
          <w:szCs w:val="18"/>
        </w:rPr>
        <w:t>oktobris</w:t>
      </w:r>
      <w:proofErr w:type="spellEnd"/>
      <w:proofErr w:type="gramEnd"/>
    </w:p>
    <w:p w14:paraId="00000002" w14:textId="77777777" w:rsidR="00FB7969" w:rsidRPr="006B67E1" w:rsidRDefault="00FB7969">
      <w:pPr>
        <w:spacing w:before="240" w:after="240"/>
        <w:jc w:val="center"/>
        <w:rPr>
          <w:rFonts w:asciiTheme="minorHAnsi" w:hAnsiTheme="minorHAnsi"/>
          <w:b/>
          <w:color w:val="212529"/>
          <w:sz w:val="18"/>
          <w:szCs w:val="18"/>
        </w:rPr>
      </w:pPr>
    </w:p>
    <w:p w14:paraId="00000003" w14:textId="77777777" w:rsidR="00FB7969" w:rsidRPr="006B67E1" w:rsidRDefault="00E80C6D">
      <w:pPr>
        <w:spacing w:before="240"/>
        <w:jc w:val="center"/>
        <w:rPr>
          <w:rFonts w:asciiTheme="minorHAnsi" w:hAnsiTheme="minorHAnsi"/>
          <w:b/>
          <w:color w:val="212529"/>
          <w:sz w:val="28"/>
          <w:szCs w:val="28"/>
        </w:rPr>
      </w:pP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LLTA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“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Lauku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ceļotājs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”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aicina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valdību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pārskatīt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VSAOI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regulējumu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nepilna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laika</w:t>
      </w:r>
      <w:proofErr w:type="spellEnd"/>
      <w:r w:rsidRPr="006B67E1">
        <w:rPr>
          <w:rFonts w:asciiTheme="minorHAnsi" w:hAnsiTheme="minorHAnsi"/>
          <w:b/>
          <w:color w:val="212529"/>
          <w:sz w:val="28"/>
          <w:szCs w:val="28"/>
        </w:rPr>
        <w:t xml:space="preserve"> </w:t>
      </w:r>
      <w:proofErr w:type="spellStart"/>
      <w:r w:rsidRPr="006B67E1">
        <w:rPr>
          <w:rFonts w:asciiTheme="minorHAnsi" w:hAnsiTheme="minorHAnsi"/>
          <w:b/>
          <w:color w:val="212529"/>
          <w:sz w:val="28"/>
          <w:szCs w:val="28"/>
        </w:rPr>
        <w:t>nodarbinātībai</w:t>
      </w:r>
      <w:proofErr w:type="spellEnd"/>
    </w:p>
    <w:p w14:paraId="00000004" w14:textId="4DFAC7D3" w:rsidR="00FB7969" w:rsidRPr="006B67E1" w:rsidRDefault="00CE7BD8">
      <w:pPr>
        <w:spacing w:after="240"/>
        <w:jc w:val="both"/>
        <w:rPr>
          <w:rFonts w:ascii="Cambria" w:hAnsi="Cambria"/>
          <w:i/>
          <w:color w:val="212529"/>
        </w:rPr>
      </w:pPr>
      <w:r w:rsidRPr="006B67E1">
        <w:rPr>
          <w:i/>
          <w:color w:val="212529"/>
          <w:sz w:val="18"/>
          <w:szCs w:val="18"/>
        </w:rPr>
        <w:br/>
      </w:r>
      <w:proofErr w:type="spellStart"/>
      <w:r w:rsidR="00E80C6D" w:rsidRPr="006B67E1">
        <w:rPr>
          <w:rFonts w:ascii="Cambria" w:hAnsi="Cambria"/>
          <w:i/>
          <w:color w:val="212529"/>
        </w:rPr>
        <w:t>Esošais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VSAOI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regulējums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rada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nesamērīg</w:t>
      </w:r>
      <w:r w:rsidR="000D636C" w:rsidRPr="006B67E1">
        <w:rPr>
          <w:rFonts w:ascii="Cambria" w:hAnsi="Cambria"/>
          <w:i/>
          <w:color w:val="212529"/>
        </w:rPr>
        <w:t>u</w:t>
      </w:r>
      <w:proofErr w:type="spellEnd"/>
      <w:r w:rsidR="000D636C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0D636C" w:rsidRPr="006B67E1">
        <w:rPr>
          <w:rFonts w:ascii="Cambria" w:hAnsi="Cambria"/>
          <w:i/>
          <w:color w:val="212529"/>
        </w:rPr>
        <w:t>ekonomisko</w:t>
      </w:r>
      <w:proofErr w:type="spellEnd"/>
      <w:r w:rsidR="000D636C" w:rsidRPr="006B67E1">
        <w:rPr>
          <w:rFonts w:ascii="Cambria" w:hAnsi="Cambria"/>
          <w:i/>
          <w:color w:val="212529"/>
        </w:rPr>
        <w:t xml:space="preserve"> </w:t>
      </w:r>
      <w:proofErr w:type="gramStart"/>
      <w:r w:rsidR="000D636C" w:rsidRPr="006B67E1">
        <w:rPr>
          <w:rFonts w:ascii="Cambria" w:hAnsi="Cambria"/>
          <w:i/>
          <w:color w:val="212529"/>
        </w:rPr>
        <w:t>un</w:t>
      </w:r>
      <w:proofErr w:type="gramEnd"/>
      <w:r w:rsidR="000D636C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0D636C" w:rsidRPr="006B67E1">
        <w:rPr>
          <w:rFonts w:ascii="Cambria" w:hAnsi="Cambria"/>
          <w:i/>
          <w:color w:val="212529"/>
        </w:rPr>
        <w:t>administratīvo</w:t>
      </w:r>
      <w:proofErr w:type="spellEnd"/>
      <w:r w:rsidR="000D636C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slogu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uzņēmējiem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, </w:t>
      </w:r>
      <w:proofErr w:type="spellStart"/>
      <w:r w:rsidR="00E80C6D" w:rsidRPr="006B67E1">
        <w:rPr>
          <w:rFonts w:ascii="Cambria" w:hAnsi="Cambria"/>
          <w:i/>
          <w:color w:val="212529"/>
        </w:rPr>
        <w:t>ierobežo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skolēnu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, </w:t>
      </w:r>
      <w:proofErr w:type="spellStart"/>
      <w:r w:rsidR="00E80C6D" w:rsidRPr="006B67E1">
        <w:rPr>
          <w:rFonts w:ascii="Cambria" w:hAnsi="Cambria"/>
          <w:i/>
          <w:color w:val="212529"/>
        </w:rPr>
        <w:t>studentu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un </w:t>
      </w:r>
      <w:proofErr w:type="spellStart"/>
      <w:r w:rsidR="00E80C6D" w:rsidRPr="006B67E1">
        <w:rPr>
          <w:rFonts w:ascii="Cambria" w:hAnsi="Cambria"/>
          <w:i/>
          <w:color w:val="212529"/>
        </w:rPr>
        <w:t>vecāku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iespējas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strādāt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, </w:t>
      </w:r>
      <w:proofErr w:type="spellStart"/>
      <w:r w:rsidR="00E80C6D" w:rsidRPr="006B67E1">
        <w:rPr>
          <w:rFonts w:ascii="Cambria" w:hAnsi="Cambria"/>
          <w:i/>
          <w:color w:val="212529"/>
        </w:rPr>
        <w:t>dzenot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uzņēmējus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‘’</w:t>
      </w:r>
      <w:proofErr w:type="spellStart"/>
      <w:r w:rsidR="00E80C6D" w:rsidRPr="006B67E1">
        <w:rPr>
          <w:rFonts w:ascii="Cambria" w:hAnsi="Cambria"/>
          <w:i/>
          <w:color w:val="212529"/>
        </w:rPr>
        <w:t>pelēkajā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zonā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”. </w:t>
      </w:r>
      <w:proofErr w:type="spellStart"/>
      <w:r w:rsidR="00E80C6D" w:rsidRPr="006B67E1">
        <w:rPr>
          <w:rFonts w:ascii="Cambria" w:hAnsi="Cambria"/>
          <w:i/>
          <w:color w:val="212529"/>
        </w:rPr>
        <w:t>Uzņēmēji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vēlas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maksāt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samērīgus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nodokļus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gramStart"/>
      <w:r w:rsidR="00E80C6D" w:rsidRPr="006B67E1">
        <w:rPr>
          <w:rFonts w:ascii="Cambria" w:hAnsi="Cambria"/>
          <w:i/>
          <w:color w:val="212529"/>
        </w:rPr>
        <w:t>un</w:t>
      </w:r>
      <w:proofErr w:type="gram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piedāvā</w:t>
      </w:r>
      <w:proofErr w:type="spellEnd"/>
      <w:r w:rsidR="00E80C6D"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="00E80C6D" w:rsidRPr="006B67E1">
        <w:rPr>
          <w:rFonts w:ascii="Cambria" w:hAnsi="Cambria"/>
          <w:i/>
          <w:color w:val="212529"/>
        </w:rPr>
        <w:t>risinājumus</w:t>
      </w:r>
      <w:proofErr w:type="spellEnd"/>
      <w:r w:rsidR="00E80C6D" w:rsidRPr="006B67E1">
        <w:rPr>
          <w:rFonts w:ascii="Cambria" w:hAnsi="Cambria"/>
          <w:i/>
          <w:color w:val="212529"/>
        </w:rPr>
        <w:t>.</w:t>
      </w:r>
    </w:p>
    <w:p w14:paraId="00000005" w14:textId="77777777" w:rsidR="00FB7969" w:rsidRPr="006B67E1" w:rsidRDefault="00E80C6D">
      <w:pPr>
        <w:spacing w:before="240" w:after="240"/>
        <w:jc w:val="both"/>
        <w:rPr>
          <w:rFonts w:ascii="Cambria" w:hAnsi="Cambria"/>
          <w:color w:val="212529"/>
        </w:rPr>
      </w:pPr>
      <w:proofErr w:type="spellStart"/>
      <w:r w:rsidRPr="006B67E1">
        <w:rPr>
          <w:rFonts w:ascii="Cambria" w:hAnsi="Cambria"/>
          <w:color w:val="212529"/>
        </w:rPr>
        <w:t>Latvijas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Lauku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tūrisma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asociācija</w:t>
      </w:r>
      <w:proofErr w:type="spellEnd"/>
      <w:r w:rsidRPr="006B67E1">
        <w:rPr>
          <w:rFonts w:ascii="Cambria" w:hAnsi="Cambria"/>
          <w:color w:val="212529"/>
        </w:rPr>
        <w:t xml:space="preserve"> “</w:t>
      </w:r>
      <w:proofErr w:type="spellStart"/>
      <w:r w:rsidRPr="006B67E1">
        <w:rPr>
          <w:rFonts w:ascii="Cambria" w:hAnsi="Cambria"/>
          <w:color w:val="212529"/>
        </w:rPr>
        <w:t>Lauku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ceļotājs</w:t>
      </w:r>
      <w:proofErr w:type="spellEnd"/>
      <w:r w:rsidRPr="006B67E1">
        <w:rPr>
          <w:rFonts w:ascii="Cambria" w:hAnsi="Cambria"/>
          <w:color w:val="212529"/>
        </w:rPr>
        <w:t xml:space="preserve">” </w:t>
      </w:r>
      <w:proofErr w:type="spellStart"/>
      <w:r w:rsidRPr="006B67E1">
        <w:rPr>
          <w:rFonts w:ascii="Cambria" w:hAnsi="Cambria"/>
          <w:color w:val="212529"/>
        </w:rPr>
        <w:t>ir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vērsusies</w:t>
      </w:r>
      <w:proofErr w:type="spellEnd"/>
      <w:r w:rsidRPr="006B67E1">
        <w:rPr>
          <w:rFonts w:ascii="Cambria" w:hAnsi="Cambria"/>
          <w:color w:val="212529"/>
        </w:rPr>
        <w:t xml:space="preserve"> pie </w:t>
      </w:r>
      <w:proofErr w:type="spellStart"/>
      <w:r w:rsidRPr="006B67E1">
        <w:rPr>
          <w:rFonts w:ascii="Cambria" w:hAnsi="Cambria"/>
          <w:color w:val="212529"/>
        </w:rPr>
        <w:t>Saeimas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Tautsaimniecības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komisijas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arī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atbildīgajām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ministrijām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gramStart"/>
      <w:r w:rsidRPr="006B67E1">
        <w:rPr>
          <w:rFonts w:ascii="Cambria" w:hAnsi="Cambria"/>
          <w:color w:val="212529"/>
        </w:rPr>
        <w:t>un</w:t>
      </w:r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iestādēm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aicinājumu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pilnveidot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valsts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sociālās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apdrošināšanas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obligāto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iemaksu</w:t>
      </w:r>
      <w:proofErr w:type="spellEnd"/>
      <w:r w:rsidRPr="006B67E1">
        <w:rPr>
          <w:rFonts w:ascii="Cambria" w:hAnsi="Cambria"/>
          <w:color w:val="212529"/>
        </w:rPr>
        <w:t xml:space="preserve"> (</w:t>
      </w:r>
      <w:proofErr w:type="spellStart"/>
      <w:r w:rsidRPr="006B67E1">
        <w:rPr>
          <w:rFonts w:ascii="Cambria" w:hAnsi="Cambria"/>
          <w:color w:val="212529"/>
        </w:rPr>
        <w:t>VSAOI</w:t>
      </w:r>
      <w:proofErr w:type="spellEnd"/>
      <w:r w:rsidRPr="006B67E1">
        <w:rPr>
          <w:rFonts w:ascii="Cambria" w:hAnsi="Cambria"/>
          <w:color w:val="212529"/>
        </w:rPr>
        <w:t xml:space="preserve">) </w:t>
      </w:r>
      <w:proofErr w:type="spellStart"/>
      <w:r w:rsidRPr="006B67E1">
        <w:rPr>
          <w:rFonts w:ascii="Cambria" w:hAnsi="Cambria"/>
          <w:color w:val="212529"/>
        </w:rPr>
        <w:t>regulējumu</w:t>
      </w:r>
      <w:proofErr w:type="spellEnd"/>
      <w:r w:rsidRPr="006B67E1">
        <w:rPr>
          <w:rFonts w:ascii="Cambria" w:hAnsi="Cambria"/>
          <w:color w:val="212529"/>
        </w:rPr>
        <w:t>.</w:t>
      </w:r>
    </w:p>
    <w:p w14:paraId="00000006" w14:textId="77777777" w:rsidR="00FB7969" w:rsidRPr="006B67E1" w:rsidRDefault="00E80C6D">
      <w:pPr>
        <w:spacing w:before="240" w:after="240"/>
        <w:jc w:val="both"/>
        <w:rPr>
          <w:rFonts w:ascii="Cambria" w:hAnsi="Cambria"/>
          <w:color w:val="212529"/>
        </w:rPr>
      </w:pPr>
      <w:proofErr w:type="spellStart"/>
      <w:r w:rsidRPr="006B67E1">
        <w:rPr>
          <w:rFonts w:ascii="Cambria" w:hAnsi="Cambria"/>
          <w:color w:val="212529"/>
        </w:rPr>
        <w:t>Pašreizējā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kārtība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paredz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ka</w:t>
      </w:r>
      <w:proofErr w:type="spellEnd"/>
      <w:r w:rsidRPr="006B67E1">
        <w:rPr>
          <w:rFonts w:ascii="Cambria" w:hAnsi="Cambria"/>
          <w:color w:val="212529"/>
        </w:rPr>
        <w:t xml:space="preserve"> par </w:t>
      </w:r>
      <w:proofErr w:type="spellStart"/>
      <w:r w:rsidRPr="006B67E1">
        <w:rPr>
          <w:rFonts w:ascii="Cambria" w:hAnsi="Cambria"/>
          <w:color w:val="212529"/>
        </w:rPr>
        <w:t>nepilna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laika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darbiniekiem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jāveic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pilnas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minimālās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VSAOI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iemaksas</w:t>
      </w:r>
      <w:proofErr w:type="spellEnd"/>
      <w:r w:rsidRPr="006B67E1">
        <w:rPr>
          <w:rFonts w:ascii="Cambria" w:hAnsi="Cambria"/>
          <w:color w:val="212529"/>
        </w:rPr>
        <w:t xml:space="preserve">, pat </w:t>
      </w:r>
      <w:proofErr w:type="gramStart"/>
      <w:r w:rsidRPr="006B67E1">
        <w:rPr>
          <w:rFonts w:ascii="Cambria" w:hAnsi="Cambria"/>
          <w:color w:val="212529"/>
        </w:rPr>
        <w:t>ja</w:t>
      </w:r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darbinieks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nostrādā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tikai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dažas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stundas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vai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dienas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mēnesī</w:t>
      </w:r>
      <w:proofErr w:type="spellEnd"/>
      <w:r w:rsidRPr="006B67E1">
        <w:rPr>
          <w:rFonts w:ascii="Cambria" w:hAnsi="Cambria"/>
          <w:color w:val="212529"/>
        </w:rPr>
        <w:t xml:space="preserve">. </w:t>
      </w:r>
      <w:proofErr w:type="spellStart"/>
      <w:proofErr w:type="gramStart"/>
      <w:r w:rsidRPr="006B67E1">
        <w:rPr>
          <w:rFonts w:ascii="Cambria" w:hAnsi="Cambria"/>
          <w:color w:val="212529"/>
        </w:rPr>
        <w:t>Tas</w:t>
      </w:r>
      <w:proofErr w:type="spellEnd"/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nozīmē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šīs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iemaksas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jāsedz</w:t>
      </w:r>
      <w:proofErr w:type="spellEnd"/>
      <w:r w:rsidRPr="006B67E1">
        <w:rPr>
          <w:rFonts w:ascii="Cambria" w:hAnsi="Cambria"/>
          <w:color w:val="212529"/>
        </w:rPr>
        <w:t xml:space="preserve"> no </w:t>
      </w:r>
      <w:proofErr w:type="spellStart"/>
      <w:r w:rsidRPr="006B67E1">
        <w:rPr>
          <w:rFonts w:ascii="Cambria" w:hAnsi="Cambria"/>
          <w:color w:val="212529"/>
        </w:rPr>
        <w:t>uzņēmēja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paša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līdzekļiem</w:t>
      </w:r>
      <w:proofErr w:type="spellEnd"/>
      <w:r w:rsidRPr="006B67E1">
        <w:rPr>
          <w:rFonts w:ascii="Cambria" w:hAnsi="Cambria"/>
          <w:color w:val="212529"/>
        </w:rPr>
        <w:t xml:space="preserve"> – no </w:t>
      </w:r>
      <w:proofErr w:type="spellStart"/>
      <w:r w:rsidRPr="006B67E1">
        <w:rPr>
          <w:rFonts w:ascii="Cambria" w:hAnsi="Cambria"/>
          <w:color w:val="212529"/>
        </w:rPr>
        <w:t>faktiski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negūtiem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ienākumiem</w:t>
      </w:r>
      <w:proofErr w:type="spellEnd"/>
      <w:r w:rsidRPr="006B67E1">
        <w:rPr>
          <w:rFonts w:ascii="Cambria" w:hAnsi="Cambria"/>
          <w:color w:val="212529"/>
        </w:rPr>
        <w:t xml:space="preserve">, jo </w:t>
      </w:r>
      <w:proofErr w:type="spellStart"/>
      <w:r w:rsidRPr="006B67E1">
        <w:rPr>
          <w:rFonts w:ascii="Cambria" w:hAnsi="Cambria"/>
          <w:color w:val="212529"/>
        </w:rPr>
        <w:t>nepilna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laika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darbinieks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uzņēmumam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nerada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atbilstošus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ieņēmumus</w:t>
      </w:r>
      <w:proofErr w:type="spellEnd"/>
      <w:r w:rsidRPr="006B67E1">
        <w:rPr>
          <w:rFonts w:ascii="Cambria" w:hAnsi="Cambria"/>
          <w:color w:val="212529"/>
        </w:rPr>
        <w:t xml:space="preserve">. </w:t>
      </w:r>
      <w:proofErr w:type="spellStart"/>
      <w:r w:rsidRPr="006B67E1">
        <w:rPr>
          <w:rFonts w:ascii="Cambria" w:hAnsi="Cambria"/>
          <w:color w:val="212529"/>
        </w:rPr>
        <w:t>Šāda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sistēma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liedz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uzņēmējiem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legāli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nodarbināt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iedzīvotāju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grupas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labprāt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izmantotu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iespējas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strādāt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nepilnu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laiku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piemēram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vecākus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bērniem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skolēnus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gramStart"/>
      <w:r w:rsidRPr="006B67E1">
        <w:rPr>
          <w:rFonts w:ascii="Cambria" w:hAnsi="Cambria"/>
          <w:color w:val="212529"/>
        </w:rPr>
        <w:t>un</w:t>
      </w:r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studentus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arī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ietekmē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uzņēmumu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dzīvotspēju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reģionos</w:t>
      </w:r>
      <w:proofErr w:type="spellEnd"/>
      <w:r w:rsidRPr="006B67E1">
        <w:rPr>
          <w:rFonts w:ascii="Cambria" w:hAnsi="Cambria"/>
          <w:color w:val="212529"/>
        </w:rPr>
        <w:t xml:space="preserve">. </w:t>
      </w:r>
      <w:proofErr w:type="spellStart"/>
      <w:proofErr w:type="gramStart"/>
      <w:r w:rsidRPr="006B67E1">
        <w:rPr>
          <w:rFonts w:ascii="Cambria" w:hAnsi="Cambria"/>
          <w:color w:val="212529"/>
        </w:rPr>
        <w:t>Trūkst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skaidrojuma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kāds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īsti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ir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pamatojums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pieprasīt</w:t>
      </w:r>
      <w:proofErr w:type="spellEnd"/>
      <w:r w:rsidRPr="006B67E1">
        <w:rPr>
          <w:rFonts w:ascii="Cambria" w:hAnsi="Cambria"/>
          <w:color w:val="212529"/>
        </w:rPr>
        <w:t xml:space="preserve"> no </w:t>
      </w:r>
      <w:proofErr w:type="spellStart"/>
      <w:r w:rsidRPr="006B67E1">
        <w:rPr>
          <w:rFonts w:ascii="Cambria" w:hAnsi="Cambria"/>
          <w:color w:val="212529"/>
        </w:rPr>
        <w:t>darba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devēja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pilnā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apmērā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minimālās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VSAOI</w:t>
      </w:r>
      <w:proofErr w:type="spellEnd"/>
      <w:r w:rsidRPr="006B67E1">
        <w:rPr>
          <w:rFonts w:ascii="Cambria" w:hAnsi="Cambria"/>
          <w:color w:val="212529"/>
        </w:rPr>
        <w:t xml:space="preserve"> par </w:t>
      </w:r>
      <w:proofErr w:type="spellStart"/>
      <w:r w:rsidRPr="006B67E1">
        <w:rPr>
          <w:rFonts w:ascii="Cambria" w:hAnsi="Cambria"/>
          <w:color w:val="212529"/>
        </w:rPr>
        <w:t>darbinieku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kurš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strādā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nepilnu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laiku</w:t>
      </w:r>
      <w:proofErr w:type="spellEnd"/>
      <w:r w:rsidRPr="006B67E1">
        <w:rPr>
          <w:rFonts w:ascii="Cambria" w:hAnsi="Cambria"/>
          <w:color w:val="212529"/>
        </w:rPr>
        <w:t>.</w:t>
      </w:r>
      <w:proofErr w:type="gramEnd"/>
    </w:p>
    <w:p w14:paraId="00000007" w14:textId="77777777" w:rsidR="00FB7969" w:rsidRPr="006B67E1" w:rsidRDefault="00E80C6D">
      <w:pPr>
        <w:spacing w:before="240" w:after="240"/>
        <w:jc w:val="both"/>
        <w:rPr>
          <w:rFonts w:ascii="Cambria" w:hAnsi="Cambria"/>
          <w:color w:val="212529"/>
        </w:rPr>
      </w:pPr>
      <w:proofErr w:type="spellStart"/>
      <w:r w:rsidRPr="006B67E1">
        <w:rPr>
          <w:rFonts w:ascii="Cambria" w:hAnsi="Cambria"/>
          <w:color w:val="212529"/>
        </w:rPr>
        <w:t>Papildus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problēmu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rada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apgrūtinošā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īslaicīgās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nodarbinātības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reģistrācija</w:t>
      </w:r>
      <w:proofErr w:type="spellEnd"/>
      <w:r w:rsidRPr="006B67E1">
        <w:rPr>
          <w:rFonts w:ascii="Cambria" w:hAnsi="Cambria"/>
          <w:color w:val="212529"/>
        </w:rPr>
        <w:t xml:space="preserve"> – </w:t>
      </w:r>
      <w:proofErr w:type="spellStart"/>
      <w:r w:rsidRPr="006B67E1">
        <w:rPr>
          <w:rFonts w:ascii="Cambria" w:hAnsi="Cambria"/>
          <w:color w:val="212529"/>
        </w:rPr>
        <w:t>katram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darbiniekam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pieņemts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piemēram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viesu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proofErr w:type="gramStart"/>
      <w:r w:rsidRPr="006B67E1">
        <w:rPr>
          <w:rFonts w:ascii="Cambria" w:hAnsi="Cambria"/>
          <w:color w:val="212529"/>
        </w:rPr>
        <w:t>namā</w:t>
      </w:r>
      <w:proofErr w:type="spellEnd"/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atsevišķa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pasākuma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apkalpošanai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jāslēdz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līgums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jāaprēķina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atvaļinājumi</w:t>
      </w:r>
      <w:proofErr w:type="spellEnd"/>
      <w:r w:rsidRPr="006B67E1">
        <w:rPr>
          <w:rFonts w:ascii="Cambria" w:hAnsi="Cambria"/>
          <w:color w:val="212529"/>
        </w:rPr>
        <w:t xml:space="preserve"> un </w:t>
      </w:r>
      <w:proofErr w:type="spellStart"/>
      <w:r w:rsidRPr="006B67E1">
        <w:rPr>
          <w:rFonts w:ascii="Cambria" w:hAnsi="Cambria"/>
          <w:color w:val="212529"/>
        </w:rPr>
        <w:t>jāsniedz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atskaites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mazajiem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uzņēmumiem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kļūst</w:t>
      </w:r>
      <w:proofErr w:type="spellEnd"/>
      <w:r w:rsidRPr="006B67E1">
        <w:rPr>
          <w:rFonts w:ascii="Cambria" w:hAnsi="Cambria"/>
          <w:color w:val="212529"/>
        </w:rPr>
        <w:t xml:space="preserve"> par </w:t>
      </w:r>
      <w:proofErr w:type="spellStart"/>
      <w:r w:rsidRPr="006B67E1">
        <w:rPr>
          <w:rFonts w:ascii="Cambria" w:hAnsi="Cambria"/>
          <w:color w:val="212529"/>
        </w:rPr>
        <w:t>nesamērīgu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administratīvo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slogu</w:t>
      </w:r>
      <w:proofErr w:type="spellEnd"/>
      <w:r w:rsidRPr="006B67E1">
        <w:rPr>
          <w:rFonts w:ascii="Cambria" w:hAnsi="Cambria"/>
          <w:color w:val="212529"/>
        </w:rPr>
        <w:t>.</w:t>
      </w:r>
    </w:p>
    <w:p w14:paraId="00000008" w14:textId="77777777" w:rsidR="00FB7969" w:rsidRPr="006B67E1" w:rsidRDefault="00E80C6D">
      <w:pPr>
        <w:spacing w:before="240" w:after="240"/>
        <w:jc w:val="both"/>
        <w:rPr>
          <w:rFonts w:ascii="Cambria" w:hAnsi="Cambria"/>
          <w:color w:val="212529"/>
        </w:rPr>
      </w:pPr>
      <w:proofErr w:type="spellStart"/>
      <w:proofErr w:type="gramStart"/>
      <w:r w:rsidRPr="006B67E1">
        <w:rPr>
          <w:rFonts w:ascii="Cambria" w:hAnsi="Cambria"/>
          <w:color w:val="212529"/>
        </w:rPr>
        <w:t>Satraucoša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ir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arī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situācija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apgādājamā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statusu</w:t>
      </w:r>
      <w:proofErr w:type="spellEnd"/>
      <w:r w:rsidRPr="006B67E1">
        <w:rPr>
          <w:rFonts w:ascii="Cambria" w:hAnsi="Cambria"/>
          <w:color w:val="212529"/>
        </w:rPr>
        <w:t>.</w:t>
      </w:r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Skolēni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gramStart"/>
      <w:r w:rsidRPr="006B67E1">
        <w:rPr>
          <w:rFonts w:ascii="Cambria" w:hAnsi="Cambria"/>
          <w:color w:val="212529"/>
        </w:rPr>
        <w:t>un</w:t>
      </w:r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studenti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kas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strādā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nepilnu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slodzi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apvienojot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darbu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mācībām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vai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sezonāli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pēc</w:t>
      </w:r>
      <w:proofErr w:type="spellEnd"/>
      <w:r w:rsidRPr="006B67E1">
        <w:rPr>
          <w:rFonts w:ascii="Cambria" w:hAnsi="Cambria"/>
          <w:color w:val="212529"/>
        </w:rPr>
        <w:t xml:space="preserve"> 31. </w:t>
      </w:r>
      <w:proofErr w:type="spellStart"/>
      <w:proofErr w:type="gramStart"/>
      <w:r w:rsidRPr="006B67E1">
        <w:rPr>
          <w:rFonts w:ascii="Cambria" w:hAnsi="Cambria"/>
          <w:color w:val="212529"/>
        </w:rPr>
        <w:t>augusta</w:t>
      </w:r>
      <w:proofErr w:type="spellEnd"/>
      <w:proofErr w:type="gramEnd"/>
      <w:r w:rsidRPr="006B67E1">
        <w:rPr>
          <w:rFonts w:ascii="Cambria" w:hAnsi="Cambria"/>
          <w:color w:val="212529"/>
        </w:rPr>
        <w:t xml:space="preserve"> - </w:t>
      </w:r>
      <w:proofErr w:type="spellStart"/>
      <w:r w:rsidRPr="006B67E1">
        <w:rPr>
          <w:rFonts w:ascii="Cambria" w:hAnsi="Cambria"/>
          <w:color w:val="212529"/>
        </w:rPr>
        <w:t>rudens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ziemas</w:t>
      </w:r>
      <w:proofErr w:type="spellEnd"/>
      <w:r w:rsidRPr="006B67E1">
        <w:rPr>
          <w:rFonts w:ascii="Cambria" w:hAnsi="Cambria"/>
          <w:color w:val="212529"/>
        </w:rPr>
        <w:t xml:space="preserve"> un </w:t>
      </w:r>
      <w:proofErr w:type="spellStart"/>
      <w:r w:rsidRPr="006B67E1">
        <w:rPr>
          <w:rFonts w:ascii="Cambria" w:hAnsi="Cambria"/>
          <w:color w:val="212529"/>
        </w:rPr>
        <w:t>pavasara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brīvlaikā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automātiski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zaudē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apgādājamā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statusu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tādējādi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viņu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vecāki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zaudē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iespēju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piemērot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nodokļu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atvieglojumus</w:t>
      </w:r>
      <w:proofErr w:type="spellEnd"/>
      <w:r w:rsidRPr="006B67E1">
        <w:rPr>
          <w:rFonts w:ascii="Cambria" w:hAnsi="Cambria"/>
          <w:color w:val="212529"/>
        </w:rPr>
        <w:t xml:space="preserve">. </w:t>
      </w:r>
      <w:proofErr w:type="spellStart"/>
      <w:proofErr w:type="gramStart"/>
      <w:r w:rsidRPr="006B67E1">
        <w:rPr>
          <w:rFonts w:ascii="Cambria" w:hAnsi="Cambria"/>
          <w:color w:val="212529"/>
        </w:rPr>
        <w:t>Tas</w:t>
      </w:r>
      <w:proofErr w:type="spellEnd"/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ievērojami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ietekmē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ģimenes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budžetus</w:t>
      </w:r>
      <w:proofErr w:type="spellEnd"/>
      <w:r w:rsidRPr="006B67E1">
        <w:rPr>
          <w:rFonts w:ascii="Cambria" w:hAnsi="Cambria"/>
          <w:color w:val="212529"/>
        </w:rPr>
        <w:t xml:space="preserve"> un </w:t>
      </w:r>
      <w:proofErr w:type="spellStart"/>
      <w:r w:rsidRPr="006B67E1">
        <w:rPr>
          <w:rFonts w:ascii="Cambria" w:hAnsi="Cambria"/>
          <w:color w:val="212529"/>
        </w:rPr>
        <w:t>samazina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jauniešu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iespējas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gūt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darba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pieredzi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legālā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veidā</w:t>
      </w:r>
      <w:proofErr w:type="spellEnd"/>
      <w:r w:rsidRPr="006B67E1">
        <w:rPr>
          <w:rFonts w:ascii="Cambria" w:hAnsi="Cambria"/>
          <w:color w:val="212529"/>
        </w:rPr>
        <w:t>.</w:t>
      </w:r>
    </w:p>
    <w:p w14:paraId="00000009" w14:textId="77777777" w:rsidR="00FB7969" w:rsidRPr="006B67E1" w:rsidRDefault="00E80C6D">
      <w:pPr>
        <w:spacing w:before="240"/>
        <w:jc w:val="both"/>
        <w:rPr>
          <w:rFonts w:ascii="Cambria" w:hAnsi="Cambria"/>
          <w:b/>
          <w:color w:val="212529"/>
        </w:rPr>
      </w:pPr>
      <w:proofErr w:type="spellStart"/>
      <w:r w:rsidRPr="006B67E1">
        <w:rPr>
          <w:rFonts w:ascii="Cambria" w:hAnsi="Cambria"/>
          <w:b/>
          <w:color w:val="212529"/>
        </w:rPr>
        <w:t>Uzņēmēji</w:t>
      </w:r>
      <w:proofErr w:type="spellEnd"/>
      <w:r w:rsidRPr="006B67E1">
        <w:rPr>
          <w:rFonts w:ascii="Cambria" w:hAnsi="Cambria"/>
          <w:b/>
          <w:color w:val="212529"/>
        </w:rPr>
        <w:t xml:space="preserve"> </w:t>
      </w:r>
      <w:proofErr w:type="spellStart"/>
      <w:r w:rsidRPr="006B67E1">
        <w:rPr>
          <w:rFonts w:ascii="Cambria" w:hAnsi="Cambria"/>
          <w:b/>
          <w:color w:val="212529"/>
        </w:rPr>
        <w:t>piedāvā</w:t>
      </w:r>
      <w:proofErr w:type="spellEnd"/>
      <w:r w:rsidRPr="006B67E1">
        <w:rPr>
          <w:rFonts w:ascii="Cambria" w:hAnsi="Cambria"/>
          <w:b/>
          <w:color w:val="212529"/>
        </w:rPr>
        <w:t xml:space="preserve"> </w:t>
      </w:r>
      <w:proofErr w:type="spellStart"/>
      <w:r w:rsidRPr="006B67E1">
        <w:rPr>
          <w:rFonts w:ascii="Cambria" w:hAnsi="Cambria"/>
          <w:b/>
          <w:color w:val="212529"/>
        </w:rPr>
        <w:t>risinājumus</w:t>
      </w:r>
      <w:proofErr w:type="spellEnd"/>
      <w:r w:rsidRPr="006B67E1">
        <w:rPr>
          <w:rFonts w:ascii="Cambria" w:hAnsi="Cambria"/>
          <w:b/>
          <w:color w:val="212529"/>
        </w:rPr>
        <w:t>:</w:t>
      </w:r>
    </w:p>
    <w:p w14:paraId="6F159419" w14:textId="77777777" w:rsidR="00CE7BD8" w:rsidRPr="006B67E1" w:rsidRDefault="00E80C6D" w:rsidP="00CE7BD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212529"/>
        </w:rPr>
      </w:pPr>
      <w:proofErr w:type="spellStart"/>
      <w:r w:rsidRPr="006B67E1">
        <w:rPr>
          <w:rFonts w:ascii="Cambria" w:hAnsi="Cambria"/>
          <w:color w:val="212529"/>
        </w:rPr>
        <w:t>piemērot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VSAOI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proporcionāli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darbinieka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nostrādātajam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laikam</w:t>
      </w:r>
      <w:proofErr w:type="spellEnd"/>
      <w:r w:rsidRPr="006B67E1">
        <w:rPr>
          <w:rFonts w:ascii="Cambria" w:hAnsi="Cambria"/>
          <w:color w:val="212529"/>
        </w:rPr>
        <w:t xml:space="preserve">, </w:t>
      </w:r>
      <w:proofErr w:type="spellStart"/>
      <w:r w:rsidRPr="006B67E1">
        <w:rPr>
          <w:rFonts w:ascii="Cambria" w:hAnsi="Cambria"/>
          <w:color w:val="212529"/>
        </w:rPr>
        <w:t>nevis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pilnai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minimālajai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algai</w:t>
      </w:r>
      <w:proofErr w:type="spellEnd"/>
      <w:r w:rsidRPr="006B67E1">
        <w:rPr>
          <w:rFonts w:ascii="Cambria" w:hAnsi="Cambria"/>
          <w:color w:val="212529"/>
        </w:rPr>
        <w:t>;</w:t>
      </w:r>
    </w:p>
    <w:p w14:paraId="2677D646" w14:textId="77777777" w:rsidR="00CE7BD8" w:rsidRPr="006B67E1" w:rsidRDefault="00E80C6D" w:rsidP="00CE7BD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212529"/>
        </w:rPr>
      </w:pPr>
      <w:proofErr w:type="spellStart"/>
      <w:r w:rsidRPr="006B67E1">
        <w:rPr>
          <w:rFonts w:ascii="Cambria" w:hAnsi="Cambria"/>
          <w:color w:val="212529"/>
        </w:rPr>
        <w:t>ieviest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vienkāršotu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īslaicīgās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nodarbinātības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reģistrāciju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fiksētu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nodevu</w:t>
      </w:r>
      <w:proofErr w:type="spellEnd"/>
      <w:r w:rsidRPr="006B67E1">
        <w:rPr>
          <w:rFonts w:ascii="Cambria" w:hAnsi="Cambria"/>
          <w:color w:val="212529"/>
        </w:rPr>
        <w:t>;</w:t>
      </w:r>
    </w:p>
    <w:p w14:paraId="0000000C" w14:textId="5E63FF3D" w:rsidR="00FB7969" w:rsidRPr="006B67E1" w:rsidRDefault="00E80C6D" w:rsidP="00CE7BD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212529"/>
        </w:rPr>
      </w:pPr>
      <w:proofErr w:type="spellStart"/>
      <w:proofErr w:type="gramStart"/>
      <w:r w:rsidRPr="006B67E1">
        <w:rPr>
          <w:rFonts w:ascii="Cambria" w:hAnsi="Cambria"/>
          <w:color w:val="212529"/>
        </w:rPr>
        <w:t>saglabāt</w:t>
      </w:r>
      <w:proofErr w:type="spellEnd"/>
      <w:proofErr w:type="gram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apgādājamā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statusu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skolēniem</w:t>
      </w:r>
      <w:proofErr w:type="spellEnd"/>
      <w:r w:rsidRPr="006B67E1">
        <w:rPr>
          <w:rFonts w:ascii="Cambria" w:hAnsi="Cambria"/>
          <w:color w:val="212529"/>
        </w:rPr>
        <w:t xml:space="preserve"> un </w:t>
      </w:r>
      <w:proofErr w:type="spellStart"/>
      <w:r w:rsidRPr="006B67E1">
        <w:rPr>
          <w:rFonts w:ascii="Cambria" w:hAnsi="Cambria"/>
          <w:color w:val="212529"/>
        </w:rPr>
        <w:t>studentiem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arī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nepilnas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slodzes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darba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gadījumā</w:t>
      </w:r>
      <w:proofErr w:type="spellEnd"/>
      <w:r w:rsidRPr="006B67E1">
        <w:rPr>
          <w:rFonts w:ascii="Cambria" w:hAnsi="Cambria"/>
          <w:color w:val="212529"/>
        </w:rPr>
        <w:t xml:space="preserve"> visa </w:t>
      </w:r>
      <w:proofErr w:type="spellStart"/>
      <w:r w:rsidRPr="006B67E1">
        <w:rPr>
          <w:rFonts w:ascii="Cambria" w:hAnsi="Cambria"/>
          <w:color w:val="212529"/>
        </w:rPr>
        <w:t>gada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garumā</w:t>
      </w:r>
      <w:proofErr w:type="spellEnd"/>
      <w:r w:rsidRPr="006B67E1">
        <w:rPr>
          <w:rFonts w:ascii="Cambria" w:hAnsi="Cambria"/>
          <w:color w:val="212529"/>
        </w:rPr>
        <w:t>.</w:t>
      </w:r>
    </w:p>
    <w:p w14:paraId="3D43AFC3" w14:textId="77777777" w:rsidR="00CE7BD8" w:rsidRPr="006B67E1" w:rsidRDefault="00CE7BD8">
      <w:pPr>
        <w:jc w:val="both"/>
        <w:rPr>
          <w:rFonts w:ascii="Cambria" w:hAnsi="Cambria"/>
          <w:color w:val="212529"/>
        </w:rPr>
      </w:pPr>
    </w:p>
    <w:p w14:paraId="0000000E" w14:textId="77777777" w:rsidR="00FB7969" w:rsidRPr="006B67E1" w:rsidRDefault="00E80C6D">
      <w:pPr>
        <w:jc w:val="both"/>
        <w:rPr>
          <w:rFonts w:ascii="Cambria" w:hAnsi="Cambria"/>
          <w:i/>
          <w:color w:val="212529"/>
        </w:rPr>
      </w:pPr>
      <w:proofErr w:type="spellStart"/>
      <w:r w:rsidRPr="006B67E1">
        <w:rPr>
          <w:rFonts w:ascii="Cambria" w:hAnsi="Cambria"/>
          <w:b/>
          <w:color w:val="212529"/>
        </w:rPr>
        <w:lastRenderedPageBreak/>
        <w:t>LLTA</w:t>
      </w:r>
      <w:proofErr w:type="spellEnd"/>
      <w:r w:rsidRPr="006B67E1">
        <w:rPr>
          <w:rFonts w:ascii="Cambria" w:hAnsi="Cambria"/>
          <w:b/>
          <w:color w:val="212529"/>
        </w:rPr>
        <w:t xml:space="preserve"> “</w:t>
      </w:r>
      <w:proofErr w:type="spellStart"/>
      <w:r w:rsidRPr="006B67E1">
        <w:rPr>
          <w:rFonts w:ascii="Cambria" w:hAnsi="Cambria"/>
          <w:b/>
          <w:color w:val="212529"/>
        </w:rPr>
        <w:t>Lauku</w:t>
      </w:r>
      <w:proofErr w:type="spellEnd"/>
      <w:r w:rsidRPr="006B67E1">
        <w:rPr>
          <w:rFonts w:ascii="Cambria" w:hAnsi="Cambria"/>
          <w:b/>
          <w:color w:val="212529"/>
        </w:rPr>
        <w:t xml:space="preserve"> </w:t>
      </w:r>
      <w:proofErr w:type="spellStart"/>
      <w:r w:rsidRPr="006B67E1">
        <w:rPr>
          <w:rFonts w:ascii="Cambria" w:hAnsi="Cambria"/>
          <w:b/>
          <w:color w:val="212529"/>
        </w:rPr>
        <w:t>ceļotājs</w:t>
      </w:r>
      <w:proofErr w:type="spellEnd"/>
      <w:r w:rsidRPr="006B67E1">
        <w:rPr>
          <w:rFonts w:ascii="Cambria" w:hAnsi="Cambria"/>
          <w:b/>
          <w:color w:val="212529"/>
        </w:rPr>
        <w:t xml:space="preserve">” </w:t>
      </w:r>
      <w:proofErr w:type="spellStart"/>
      <w:r w:rsidRPr="006B67E1">
        <w:rPr>
          <w:rFonts w:ascii="Cambria" w:hAnsi="Cambria"/>
          <w:b/>
          <w:color w:val="212529"/>
        </w:rPr>
        <w:t>prezidente</w:t>
      </w:r>
      <w:proofErr w:type="spellEnd"/>
      <w:r w:rsidRPr="006B67E1">
        <w:rPr>
          <w:rFonts w:ascii="Cambria" w:hAnsi="Cambria"/>
          <w:b/>
          <w:color w:val="212529"/>
        </w:rPr>
        <w:t xml:space="preserve"> </w:t>
      </w:r>
      <w:proofErr w:type="spellStart"/>
      <w:r w:rsidRPr="006B67E1">
        <w:rPr>
          <w:rFonts w:ascii="Cambria" w:hAnsi="Cambria"/>
          <w:b/>
          <w:color w:val="212529"/>
        </w:rPr>
        <w:t>Asnāte</w:t>
      </w:r>
      <w:proofErr w:type="spellEnd"/>
      <w:r w:rsidRPr="006B67E1">
        <w:rPr>
          <w:rFonts w:ascii="Cambria" w:hAnsi="Cambria"/>
          <w:b/>
          <w:color w:val="212529"/>
        </w:rPr>
        <w:t xml:space="preserve"> </w:t>
      </w:r>
      <w:proofErr w:type="spellStart"/>
      <w:r w:rsidRPr="006B67E1">
        <w:rPr>
          <w:rFonts w:ascii="Cambria" w:hAnsi="Cambria"/>
          <w:b/>
          <w:color w:val="212529"/>
        </w:rPr>
        <w:t>Ziemele</w:t>
      </w:r>
      <w:proofErr w:type="spellEnd"/>
      <w:r w:rsidRPr="006B67E1">
        <w:rPr>
          <w:rFonts w:ascii="Cambria" w:hAnsi="Cambria"/>
          <w:b/>
          <w:color w:val="212529"/>
        </w:rPr>
        <w:t>:</w:t>
      </w:r>
      <w:r w:rsidRPr="006B67E1">
        <w:rPr>
          <w:rFonts w:ascii="Cambria" w:hAnsi="Cambria"/>
          <w:color w:val="212529"/>
        </w:rPr>
        <w:t xml:space="preserve">  </w:t>
      </w:r>
      <w:r w:rsidRPr="006B67E1">
        <w:rPr>
          <w:rFonts w:ascii="Cambria" w:hAnsi="Cambria"/>
          <w:i/>
          <w:color w:val="212529"/>
        </w:rPr>
        <w:t>“</w:t>
      </w:r>
      <w:proofErr w:type="spellStart"/>
      <w:r w:rsidRPr="006B67E1">
        <w:rPr>
          <w:rFonts w:ascii="Cambria" w:hAnsi="Cambria"/>
          <w:i/>
          <w:color w:val="212529"/>
        </w:rPr>
        <w:t>Mūsu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mērķis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nav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izvairīties</w:t>
      </w:r>
      <w:proofErr w:type="spellEnd"/>
      <w:r w:rsidRPr="006B67E1">
        <w:rPr>
          <w:rFonts w:ascii="Cambria" w:hAnsi="Cambria"/>
          <w:i/>
          <w:color w:val="212529"/>
        </w:rPr>
        <w:t xml:space="preserve"> no </w:t>
      </w:r>
      <w:proofErr w:type="spellStart"/>
      <w:r w:rsidRPr="006B67E1">
        <w:rPr>
          <w:rFonts w:ascii="Cambria" w:hAnsi="Cambria"/>
          <w:i/>
          <w:color w:val="212529"/>
        </w:rPr>
        <w:t>nodokļiem</w:t>
      </w:r>
      <w:proofErr w:type="spellEnd"/>
      <w:r w:rsidRPr="006B67E1">
        <w:rPr>
          <w:rFonts w:ascii="Cambria" w:hAnsi="Cambria"/>
          <w:i/>
          <w:color w:val="212529"/>
        </w:rPr>
        <w:t xml:space="preserve">, bet </w:t>
      </w:r>
      <w:proofErr w:type="spellStart"/>
      <w:r w:rsidRPr="006B67E1">
        <w:rPr>
          <w:rFonts w:ascii="Cambria" w:hAnsi="Cambria"/>
          <w:i/>
          <w:color w:val="212529"/>
        </w:rPr>
        <w:t>panākt</w:t>
      </w:r>
      <w:proofErr w:type="spellEnd"/>
      <w:r w:rsidRPr="006B67E1">
        <w:rPr>
          <w:rFonts w:ascii="Cambria" w:hAnsi="Cambria"/>
          <w:i/>
          <w:color w:val="212529"/>
        </w:rPr>
        <w:t xml:space="preserve">, </w:t>
      </w:r>
      <w:proofErr w:type="spellStart"/>
      <w:r w:rsidRPr="006B67E1">
        <w:rPr>
          <w:rFonts w:ascii="Cambria" w:hAnsi="Cambria"/>
          <w:i/>
          <w:color w:val="212529"/>
        </w:rPr>
        <w:t>lai</w:t>
      </w:r>
      <w:proofErr w:type="spellEnd"/>
      <w:r w:rsidRPr="006B67E1">
        <w:rPr>
          <w:rFonts w:ascii="Cambria" w:hAnsi="Cambria"/>
          <w:i/>
          <w:color w:val="212529"/>
        </w:rPr>
        <w:t xml:space="preserve"> tie </w:t>
      </w:r>
      <w:proofErr w:type="spellStart"/>
      <w:r w:rsidRPr="006B67E1">
        <w:rPr>
          <w:rFonts w:ascii="Cambria" w:hAnsi="Cambria"/>
          <w:i/>
          <w:color w:val="212529"/>
        </w:rPr>
        <w:t>būtu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samērīgi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gramStart"/>
      <w:r w:rsidRPr="006B67E1">
        <w:rPr>
          <w:rFonts w:ascii="Cambria" w:hAnsi="Cambria"/>
          <w:i/>
          <w:color w:val="212529"/>
        </w:rPr>
        <w:t>un</w:t>
      </w:r>
      <w:proofErr w:type="gram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izpildāmi</w:t>
      </w:r>
      <w:proofErr w:type="spellEnd"/>
      <w:r w:rsidRPr="006B67E1">
        <w:rPr>
          <w:rFonts w:ascii="Cambria" w:hAnsi="Cambria"/>
          <w:i/>
          <w:color w:val="212529"/>
        </w:rPr>
        <w:t xml:space="preserve">. </w:t>
      </w:r>
      <w:proofErr w:type="spellStart"/>
      <w:proofErr w:type="gramStart"/>
      <w:r w:rsidRPr="006B67E1">
        <w:rPr>
          <w:rFonts w:ascii="Cambria" w:hAnsi="Cambria"/>
          <w:i/>
          <w:color w:val="212529"/>
        </w:rPr>
        <w:t>Šobrīd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spēkā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esošā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kārtība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neveicina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legālu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nodarbinātību</w:t>
      </w:r>
      <w:proofErr w:type="spellEnd"/>
      <w:r w:rsidRPr="006B67E1">
        <w:rPr>
          <w:rFonts w:ascii="Cambria" w:hAnsi="Cambria"/>
          <w:i/>
          <w:color w:val="212529"/>
        </w:rPr>
        <w:t xml:space="preserve"> – </w:t>
      </w:r>
      <w:proofErr w:type="spellStart"/>
      <w:r w:rsidRPr="006B67E1">
        <w:rPr>
          <w:rFonts w:ascii="Cambria" w:hAnsi="Cambria"/>
          <w:i/>
          <w:color w:val="212529"/>
        </w:rPr>
        <w:t>gluži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pretēji</w:t>
      </w:r>
      <w:proofErr w:type="spellEnd"/>
      <w:r w:rsidRPr="006B67E1">
        <w:rPr>
          <w:rFonts w:ascii="Cambria" w:hAnsi="Cambria"/>
          <w:i/>
          <w:color w:val="212529"/>
        </w:rPr>
        <w:t xml:space="preserve">, </w:t>
      </w:r>
      <w:proofErr w:type="spellStart"/>
      <w:r w:rsidRPr="006B67E1">
        <w:rPr>
          <w:rFonts w:ascii="Cambria" w:hAnsi="Cambria"/>
          <w:i/>
          <w:color w:val="212529"/>
        </w:rPr>
        <w:t>tā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dzen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uzņēmējus</w:t>
      </w:r>
      <w:proofErr w:type="spellEnd"/>
      <w:r w:rsidRPr="006B67E1">
        <w:rPr>
          <w:rFonts w:ascii="Cambria" w:hAnsi="Cambria"/>
          <w:i/>
          <w:color w:val="212529"/>
        </w:rPr>
        <w:t xml:space="preserve"> “</w:t>
      </w:r>
      <w:proofErr w:type="spellStart"/>
      <w:r w:rsidRPr="006B67E1">
        <w:rPr>
          <w:rFonts w:ascii="Cambria" w:hAnsi="Cambria"/>
          <w:i/>
          <w:color w:val="212529"/>
        </w:rPr>
        <w:t>pelēkajā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zonā</w:t>
      </w:r>
      <w:proofErr w:type="spellEnd"/>
      <w:r w:rsidRPr="006B67E1">
        <w:rPr>
          <w:rFonts w:ascii="Cambria" w:hAnsi="Cambria"/>
          <w:i/>
          <w:color w:val="212529"/>
        </w:rPr>
        <w:t>”.</w:t>
      </w:r>
      <w:proofErr w:type="gram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proofErr w:type="gramStart"/>
      <w:r w:rsidRPr="006B67E1">
        <w:rPr>
          <w:rFonts w:ascii="Cambria" w:hAnsi="Cambria"/>
          <w:i/>
          <w:color w:val="212529"/>
        </w:rPr>
        <w:t>Mēs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vēlamies</w:t>
      </w:r>
      <w:proofErr w:type="spellEnd"/>
      <w:r w:rsidRPr="006B67E1">
        <w:rPr>
          <w:rFonts w:ascii="Cambria" w:hAnsi="Cambria"/>
          <w:i/>
          <w:color w:val="212529"/>
        </w:rPr>
        <w:t xml:space="preserve">, </w:t>
      </w:r>
      <w:proofErr w:type="spellStart"/>
      <w:r w:rsidRPr="006B67E1">
        <w:rPr>
          <w:rFonts w:ascii="Cambria" w:hAnsi="Cambria"/>
          <w:i/>
          <w:color w:val="212529"/>
        </w:rPr>
        <w:t>lai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valsts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rada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reālus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priekšnoteikumus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godīgai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uzņēmējdarbībai</w:t>
      </w:r>
      <w:proofErr w:type="spellEnd"/>
      <w:r w:rsidRPr="006B67E1">
        <w:rPr>
          <w:rFonts w:ascii="Cambria" w:hAnsi="Cambria"/>
          <w:i/>
          <w:color w:val="212529"/>
        </w:rPr>
        <w:t xml:space="preserve"> un </w:t>
      </w:r>
      <w:proofErr w:type="spellStart"/>
      <w:r w:rsidRPr="006B67E1">
        <w:rPr>
          <w:rFonts w:ascii="Cambria" w:hAnsi="Cambria"/>
          <w:i/>
          <w:color w:val="212529"/>
        </w:rPr>
        <w:t>iespēju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nodarbināt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darba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tirgū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svarīgas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iedzīvotāju</w:t>
      </w:r>
      <w:proofErr w:type="spellEnd"/>
      <w:r w:rsidRPr="006B67E1">
        <w:rPr>
          <w:rFonts w:ascii="Cambria" w:hAnsi="Cambria"/>
          <w:i/>
          <w:color w:val="212529"/>
        </w:rPr>
        <w:t xml:space="preserve"> </w:t>
      </w:r>
      <w:proofErr w:type="spellStart"/>
      <w:r w:rsidRPr="006B67E1">
        <w:rPr>
          <w:rFonts w:ascii="Cambria" w:hAnsi="Cambria"/>
          <w:i/>
          <w:color w:val="212529"/>
        </w:rPr>
        <w:t>grupas</w:t>
      </w:r>
      <w:proofErr w:type="spellEnd"/>
      <w:r w:rsidRPr="006B67E1">
        <w:rPr>
          <w:rFonts w:ascii="Cambria" w:hAnsi="Cambria"/>
          <w:i/>
          <w:color w:val="212529"/>
        </w:rPr>
        <w:t>.”</w:t>
      </w:r>
      <w:proofErr w:type="gramEnd"/>
    </w:p>
    <w:p w14:paraId="0000000F" w14:textId="77777777" w:rsidR="00FB7969" w:rsidRPr="006B67E1" w:rsidRDefault="00E80C6D">
      <w:pPr>
        <w:spacing w:before="240" w:after="240"/>
        <w:ind w:right="600"/>
        <w:jc w:val="both"/>
        <w:rPr>
          <w:rFonts w:ascii="Cambria" w:hAnsi="Cambria"/>
          <w:color w:val="212529"/>
        </w:rPr>
      </w:pPr>
      <w:proofErr w:type="spellStart"/>
      <w:r w:rsidRPr="006B67E1">
        <w:rPr>
          <w:rFonts w:ascii="Cambria" w:hAnsi="Cambria"/>
          <w:color w:val="212529"/>
        </w:rPr>
        <w:t>Pilns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vēstules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proofErr w:type="spellStart"/>
      <w:r w:rsidRPr="006B67E1">
        <w:rPr>
          <w:rFonts w:ascii="Cambria" w:hAnsi="Cambria"/>
          <w:color w:val="212529"/>
        </w:rPr>
        <w:t>teksts</w:t>
      </w:r>
      <w:proofErr w:type="spellEnd"/>
      <w:r w:rsidRPr="006B67E1">
        <w:rPr>
          <w:rFonts w:ascii="Cambria" w:hAnsi="Cambria"/>
          <w:color w:val="212529"/>
        </w:rPr>
        <w:t xml:space="preserve"> </w:t>
      </w:r>
      <w:hyperlink r:id="rId9">
        <w:proofErr w:type="spellStart"/>
        <w:r w:rsidRPr="006B67E1">
          <w:rPr>
            <w:rFonts w:ascii="Cambria" w:hAnsi="Cambria"/>
            <w:color w:val="1155CC"/>
            <w:u w:val="single"/>
          </w:rPr>
          <w:t>Ierosinājums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pilnveidot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VSAOI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regulējumu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par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nepilna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laika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darbiniekiem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gramStart"/>
        <w:r w:rsidRPr="006B67E1">
          <w:rPr>
            <w:rFonts w:ascii="Cambria" w:hAnsi="Cambria"/>
            <w:color w:val="1155CC"/>
            <w:u w:val="single"/>
          </w:rPr>
          <w:t>un</w:t>
        </w:r>
        <w:proofErr w:type="gram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apgādībā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esošajām</w:t>
        </w:r>
        <w:proofErr w:type="spellEnd"/>
        <w:r w:rsidRPr="006B67E1">
          <w:rPr>
            <w:rFonts w:ascii="Cambria" w:hAnsi="Cambria"/>
            <w:color w:val="1155CC"/>
            <w:u w:val="single"/>
          </w:rPr>
          <w:t xml:space="preserve"> </w:t>
        </w:r>
        <w:proofErr w:type="spellStart"/>
        <w:r w:rsidRPr="006B67E1">
          <w:rPr>
            <w:rFonts w:ascii="Cambria" w:hAnsi="Cambria"/>
            <w:color w:val="1155CC"/>
            <w:u w:val="single"/>
          </w:rPr>
          <w:t>personām</w:t>
        </w:r>
        <w:proofErr w:type="spellEnd"/>
      </w:hyperlink>
      <w:r w:rsidRPr="006B67E1">
        <w:rPr>
          <w:rFonts w:ascii="Cambria" w:hAnsi="Cambria"/>
          <w:color w:val="212529"/>
        </w:rPr>
        <w:t xml:space="preserve"> .</w:t>
      </w:r>
    </w:p>
    <w:p w14:paraId="6810EABA" w14:textId="77777777" w:rsidR="00CE7BD8" w:rsidRPr="006B67E1" w:rsidRDefault="00CE7BD8" w:rsidP="00CE7BD8">
      <w:pPr>
        <w:rPr>
          <w:rFonts w:ascii="Cambria" w:hAnsi="Cambria"/>
        </w:rPr>
      </w:pPr>
    </w:p>
    <w:p w14:paraId="00000011" w14:textId="36F01B5A" w:rsidR="00FB7969" w:rsidRPr="00CE7BD8" w:rsidRDefault="00CE7BD8" w:rsidP="00CE7BD8">
      <w:pPr>
        <w:rPr>
          <w:rFonts w:ascii="Cambria" w:hAnsi="Cambria"/>
        </w:rPr>
      </w:pPr>
      <w:proofErr w:type="spellStart"/>
      <w:r w:rsidRPr="006B67E1">
        <w:rPr>
          <w:rFonts w:ascii="Cambria" w:hAnsi="Cambria"/>
        </w:rPr>
        <w:t>Ar</w:t>
      </w:r>
      <w:proofErr w:type="spellEnd"/>
      <w:r w:rsidRPr="006B67E1">
        <w:rPr>
          <w:rFonts w:ascii="Cambria" w:hAnsi="Cambria"/>
        </w:rPr>
        <w:t xml:space="preserve"> </w:t>
      </w:r>
      <w:proofErr w:type="spellStart"/>
      <w:r w:rsidRPr="006B67E1">
        <w:rPr>
          <w:rFonts w:ascii="Cambria" w:hAnsi="Cambria"/>
        </w:rPr>
        <w:t>cieņu</w:t>
      </w:r>
      <w:proofErr w:type="spellEnd"/>
      <w:r w:rsidRPr="006B67E1">
        <w:rPr>
          <w:rFonts w:ascii="Cambria" w:hAnsi="Cambria"/>
        </w:rPr>
        <w:br/>
      </w:r>
      <w:proofErr w:type="spellStart"/>
      <w:r w:rsidR="00E80C6D" w:rsidRPr="006B67E1">
        <w:rPr>
          <w:rFonts w:ascii="Cambria" w:hAnsi="Cambria"/>
        </w:rPr>
        <w:t>Asnāte</w:t>
      </w:r>
      <w:proofErr w:type="spellEnd"/>
      <w:r w:rsidR="00E80C6D" w:rsidRPr="006B67E1">
        <w:rPr>
          <w:rFonts w:ascii="Cambria" w:hAnsi="Cambria"/>
        </w:rPr>
        <w:t xml:space="preserve"> </w:t>
      </w:r>
      <w:proofErr w:type="spellStart"/>
      <w:r w:rsidR="00E80C6D" w:rsidRPr="006B67E1">
        <w:rPr>
          <w:rFonts w:ascii="Cambria" w:hAnsi="Cambria"/>
        </w:rPr>
        <w:t>Ziemele</w:t>
      </w:r>
      <w:proofErr w:type="spellEnd"/>
      <w:r w:rsidR="00E80C6D" w:rsidRPr="006B67E1">
        <w:rPr>
          <w:rFonts w:ascii="Cambria" w:hAnsi="Cambria"/>
        </w:rPr>
        <w:br/>
      </w:r>
      <w:proofErr w:type="spellStart"/>
      <w:r w:rsidR="00E80C6D" w:rsidRPr="006B67E1">
        <w:rPr>
          <w:rFonts w:ascii="Cambria" w:hAnsi="Cambria"/>
        </w:rPr>
        <w:t>Latvijas</w:t>
      </w:r>
      <w:proofErr w:type="spellEnd"/>
      <w:r w:rsidR="00E80C6D" w:rsidRPr="006B67E1">
        <w:rPr>
          <w:rFonts w:ascii="Cambria" w:hAnsi="Cambria"/>
        </w:rPr>
        <w:t xml:space="preserve"> </w:t>
      </w:r>
      <w:proofErr w:type="spellStart"/>
      <w:r w:rsidR="00E80C6D" w:rsidRPr="006B67E1">
        <w:rPr>
          <w:rFonts w:ascii="Cambria" w:hAnsi="Cambria"/>
        </w:rPr>
        <w:t>Lauku</w:t>
      </w:r>
      <w:proofErr w:type="spellEnd"/>
      <w:r w:rsidR="00E80C6D" w:rsidRPr="006B67E1">
        <w:rPr>
          <w:rFonts w:ascii="Cambria" w:hAnsi="Cambria"/>
        </w:rPr>
        <w:t xml:space="preserve"> </w:t>
      </w:r>
      <w:proofErr w:type="spellStart"/>
      <w:r w:rsidR="00E80C6D" w:rsidRPr="006B67E1">
        <w:rPr>
          <w:rFonts w:ascii="Cambria" w:hAnsi="Cambria"/>
        </w:rPr>
        <w:t>tūrisma</w:t>
      </w:r>
      <w:proofErr w:type="spellEnd"/>
      <w:r w:rsidR="00E80C6D" w:rsidRPr="006B67E1">
        <w:rPr>
          <w:rFonts w:ascii="Cambria" w:hAnsi="Cambria"/>
        </w:rPr>
        <w:t xml:space="preserve"> </w:t>
      </w:r>
      <w:proofErr w:type="spellStart"/>
      <w:r w:rsidR="00E80C6D" w:rsidRPr="006B67E1">
        <w:rPr>
          <w:rFonts w:ascii="Cambria" w:hAnsi="Cambria"/>
        </w:rPr>
        <w:t>asociācijas</w:t>
      </w:r>
      <w:proofErr w:type="spellEnd"/>
      <w:r w:rsidR="00E80C6D" w:rsidRPr="006B67E1">
        <w:rPr>
          <w:rFonts w:ascii="Cambria" w:hAnsi="Cambria"/>
        </w:rPr>
        <w:t xml:space="preserve"> “</w:t>
      </w:r>
      <w:proofErr w:type="spellStart"/>
      <w:r w:rsidR="00E80C6D" w:rsidRPr="006B67E1">
        <w:rPr>
          <w:rFonts w:ascii="Cambria" w:hAnsi="Cambria"/>
        </w:rPr>
        <w:t>Lauku</w:t>
      </w:r>
      <w:proofErr w:type="spellEnd"/>
      <w:r w:rsidR="00E80C6D" w:rsidRPr="006B67E1">
        <w:rPr>
          <w:rFonts w:ascii="Cambria" w:hAnsi="Cambria"/>
        </w:rPr>
        <w:t xml:space="preserve"> </w:t>
      </w:r>
      <w:proofErr w:type="spellStart"/>
      <w:r w:rsidR="00E80C6D" w:rsidRPr="006B67E1">
        <w:rPr>
          <w:rFonts w:ascii="Cambria" w:hAnsi="Cambria"/>
        </w:rPr>
        <w:t>ceļotājs</w:t>
      </w:r>
      <w:proofErr w:type="spellEnd"/>
      <w:r w:rsidR="00E80C6D" w:rsidRPr="006B67E1">
        <w:rPr>
          <w:rFonts w:ascii="Cambria" w:hAnsi="Cambria"/>
        </w:rPr>
        <w:t xml:space="preserve">” </w:t>
      </w:r>
      <w:proofErr w:type="spellStart"/>
      <w:r w:rsidR="00E80C6D" w:rsidRPr="006B67E1">
        <w:rPr>
          <w:rFonts w:ascii="Cambria" w:hAnsi="Cambria"/>
        </w:rPr>
        <w:t>valdes</w:t>
      </w:r>
      <w:proofErr w:type="spellEnd"/>
      <w:r w:rsidR="00E80C6D" w:rsidRPr="006B67E1">
        <w:rPr>
          <w:rFonts w:ascii="Cambria" w:hAnsi="Cambria"/>
        </w:rPr>
        <w:t xml:space="preserve"> </w:t>
      </w:r>
      <w:proofErr w:type="spellStart"/>
      <w:r w:rsidR="00E80C6D" w:rsidRPr="006B67E1">
        <w:rPr>
          <w:rFonts w:ascii="Cambria" w:hAnsi="Cambria"/>
        </w:rPr>
        <w:t>priekšsēdētāja</w:t>
      </w:r>
      <w:proofErr w:type="spellEnd"/>
      <w:r w:rsidR="00E80C6D" w:rsidRPr="006B67E1">
        <w:rPr>
          <w:rFonts w:ascii="Cambria" w:hAnsi="Cambria"/>
        </w:rPr>
        <w:br/>
        <w:t>T. 29285756</w:t>
      </w:r>
      <w:r w:rsidR="00E80C6D" w:rsidRPr="006B67E1">
        <w:rPr>
          <w:rFonts w:ascii="Cambria" w:hAnsi="Cambria"/>
        </w:rPr>
        <w:br/>
      </w:r>
      <w:hyperlink r:id="rId10">
        <w:proofErr w:type="spellStart"/>
        <w:r w:rsidR="00E80C6D" w:rsidRPr="006B67E1">
          <w:rPr>
            <w:rFonts w:ascii="Cambria" w:hAnsi="Cambria"/>
            <w:color w:val="1155CC"/>
            <w:u w:val="single"/>
          </w:rPr>
          <w:t>asnate@celotajs.lv</w:t>
        </w:r>
        <w:proofErr w:type="spellEnd"/>
      </w:hyperlink>
      <w:bookmarkStart w:id="0" w:name="_GoBack"/>
      <w:bookmarkEnd w:id="0"/>
    </w:p>
    <w:p w14:paraId="00000012" w14:textId="77777777" w:rsidR="00FB7969" w:rsidRDefault="00FB7969">
      <w:pPr>
        <w:rPr>
          <w:sz w:val="18"/>
          <w:szCs w:val="18"/>
        </w:rPr>
      </w:pPr>
    </w:p>
    <w:sectPr w:rsidR="00FB7969" w:rsidSect="00CE7BD8">
      <w:footerReference w:type="default" r:id="rId11"/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6A76F" w14:textId="77777777" w:rsidR="00F146FC" w:rsidRDefault="00F146FC" w:rsidP="00CE7BD8">
      <w:r>
        <w:separator/>
      </w:r>
    </w:p>
  </w:endnote>
  <w:endnote w:type="continuationSeparator" w:id="0">
    <w:p w14:paraId="755B6917" w14:textId="77777777" w:rsidR="00F146FC" w:rsidRDefault="00F146FC" w:rsidP="00CE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B982C" w14:textId="5A09ED80" w:rsidR="00CE7BD8" w:rsidRDefault="00CE7BD8" w:rsidP="00CE7BD8">
    <w:pPr>
      <w:pStyle w:val="NormalWeb"/>
    </w:pPr>
    <w:r>
      <w:rPr>
        <w:noProof/>
      </w:rPr>
      <w:drawing>
        <wp:inline distT="0" distB="0" distL="0" distR="0" wp14:anchorId="133F3A48" wp14:editId="364809BB">
          <wp:extent cx="5517400" cy="576561"/>
          <wp:effectExtent l="0" t="0" r="0" b="0"/>
          <wp:docPr id="2" name="Picture 2" descr="C:\Users\anna\celotajs.lv\Anna\Lauku_kaje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celotajs.lv\Anna\Lauku_kaje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946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02DD6" w14:textId="6B140117" w:rsidR="00CE7BD8" w:rsidRDefault="00CE7BD8">
    <w:pPr>
      <w:pStyle w:val="Footer"/>
    </w:pPr>
  </w:p>
  <w:p w14:paraId="479AB2F6" w14:textId="77777777" w:rsidR="00CE7BD8" w:rsidRDefault="00CE7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9AAF5" w14:textId="77777777" w:rsidR="00F146FC" w:rsidRDefault="00F146FC" w:rsidP="00CE7BD8">
      <w:r>
        <w:separator/>
      </w:r>
    </w:p>
  </w:footnote>
  <w:footnote w:type="continuationSeparator" w:id="0">
    <w:p w14:paraId="63370F05" w14:textId="77777777" w:rsidR="00F146FC" w:rsidRDefault="00F146FC" w:rsidP="00CE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252"/>
    <w:multiLevelType w:val="multilevel"/>
    <w:tmpl w:val="C15ED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6F463A1"/>
    <w:multiLevelType w:val="hybridMultilevel"/>
    <w:tmpl w:val="E32C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7969"/>
    <w:rsid w:val="000D636C"/>
    <w:rsid w:val="006B67E1"/>
    <w:rsid w:val="00CE7BD8"/>
    <w:rsid w:val="00E80C6D"/>
    <w:rsid w:val="00F146FC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7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BD8"/>
  </w:style>
  <w:style w:type="paragraph" w:styleId="Footer">
    <w:name w:val="footer"/>
    <w:basedOn w:val="Normal"/>
    <w:link w:val="FooterChar"/>
    <w:uiPriority w:val="99"/>
    <w:unhideWhenUsed/>
    <w:rsid w:val="00CE7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BD8"/>
  </w:style>
  <w:style w:type="paragraph" w:styleId="NormalWeb">
    <w:name w:val="Normal (Web)"/>
    <w:basedOn w:val="Normal"/>
    <w:uiPriority w:val="99"/>
    <w:semiHidden/>
    <w:unhideWhenUsed/>
    <w:rsid w:val="00CE7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7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BD8"/>
  </w:style>
  <w:style w:type="paragraph" w:styleId="Footer">
    <w:name w:val="footer"/>
    <w:basedOn w:val="Normal"/>
    <w:link w:val="FooterChar"/>
    <w:uiPriority w:val="99"/>
    <w:unhideWhenUsed/>
    <w:rsid w:val="00CE7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BD8"/>
  </w:style>
  <w:style w:type="paragraph" w:styleId="NormalWeb">
    <w:name w:val="Normal (Web)"/>
    <w:basedOn w:val="Normal"/>
    <w:uiPriority w:val="99"/>
    <w:semiHidden/>
    <w:unhideWhenUsed/>
    <w:rsid w:val="00CE7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snate@celotaj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lotajs.lv/lv/news/item/view/144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2025-10-01T12:04:00Z</dcterms:created>
  <dcterms:modified xsi:type="dcterms:W3CDTF">2025-10-01T12:27:00Z</dcterms:modified>
</cp:coreProperties>
</file>