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DF5" w:rsidRDefault="00471A7A">
      <w:pPr>
        <w:rPr>
          <w:rFonts w:ascii="Calibri" w:eastAsia="Calibri" w:hAnsi="Calibri" w:cs="Calibri"/>
          <w:color w:val="000000"/>
          <w:sz w:val="22"/>
          <w:szCs w:val="22"/>
        </w:rPr>
      </w:pPr>
      <w:r>
        <w:rPr>
          <w:rFonts w:ascii="Calibri" w:eastAsia="Calibri" w:hAnsi="Calibri" w:cs="Calibri"/>
          <w:color w:val="000000"/>
          <w:sz w:val="22"/>
          <w:szCs w:val="22"/>
          <w:u w:val="single"/>
        </w:rPr>
        <w:t>Preses ziņa</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br/>
        <w:t>2</w:t>
      </w:r>
      <w:r w:rsidR="005432E4">
        <w:rPr>
          <w:rFonts w:ascii="Calibri" w:eastAsia="Calibri" w:hAnsi="Calibri" w:cs="Calibri"/>
          <w:color w:val="000000"/>
          <w:sz w:val="22"/>
          <w:szCs w:val="22"/>
        </w:rPr>
        <w:t>9</w:t>
      </w:r>
      <w:bookmarkStart w:id="0" w:name="_GoBack"/>
      <w:bookmarkEnd w:id="0"/>
      <w:r>
        <w:rPr>
          <w:rFonts w:ascii="Calibri" w:eastAsia="Calibri" w:hAnsi="Calibri" w:cs="Calibri"/>
          <w:color w:val="000000"/>
          <w:sz w:val="22"/>
          <w:szCs w:val="22"/>
        </w:rPr>
        <w:t>.10.2025</w:t>
      </w:r>
    </w:p>
    <w:p w:rsidR="00081DF5" w:rsidRDefault="00081DF5">
      <w:pPr>
        <w:rPr>
          <w:rFonts w:ascii="Calibri" w:eastAsia="Calibri" w:hAnsi="Calibri" w:cs="Calibri"/>
          <w:color w:val="000000"/>
          <w:sz w:val="22"/>
          <w:szCs w:val="22"/>
        </w:rPr>
      </w:pPr>
    </w:p>
    <w:p w:rsidR="00081DF5" w:rsidRDefault="00471A7A">
      <w:pPr>
        <w:pStyle w:val="Heading1"/>
        <w:shd w:val="clear" w:color="auto" w:fill="FFFFFF"/>
        <w:spacing w:after="120" w:line="288" w:lineRule="auto"/>
        <w:ind w:left="0"/>
        <w:jc w:val="center"/>
        <w:rPr>
          <w:rFonts w:ascii="Calibri" w:eastAsia="Calibri" w:hAnsi="Calibri" w:cs="Calibri"/>
          <w:color w:val="212529"/>
          <w:sz w:val="22"/>
          <w:szCs w:val="22"/>
        </w:rPr>
      </w:pPr>
      <w:bookmarkStart w:id="1" w:name="_heading=h.vz1bn8dos5yt" w:colFirst="0" w:colLast="0"/>
      <w:bookmarkEnd w:id="1"/>
      <w:r>
        <w:rPr>
          <w:rFonts w:ascii="Calibri" w:eastAsia="Calibri" w:hAnsi="Calibri" w:cs="Calibri"/>
          <w:color w:val="212529"/>
          <w:sz w:val="22"/>
          <w:szCs w:val="22"/>
        </w:rPr>
        <w:t>Britu tūroperatori apliecina interesi par Baltijas dabas tūrismu</w:t>
      </w:r>
    </w:p>
    <w:p w:rsidR="00081DF5" w:rsidRDefault="00471A7A">
      <w:pPr>
        <w:pStyle w:val="Heading1"/>
        <w:shd w:val="clear" w:color="auto" w:fill="FFFFFF"/>
        <w:spacing w:after="120" w:line="288" w:lineRule="auto"/>
        <w:ind w:left="0"/>
        <w:jc w:val="both"/>
        <w:rPr>
          <w:rFonts w:ascii="Calibri" w:eastAsia="Calibri" w:hAnsi="Calibri" w:cs="Calibri"/>
          <w:b w:val="0"/>
          <w:i/>
          <w:color w:val="212529"/>
          <w:sz w:val="22"/>
          <w:szCs w:val="22"/>
        </w:rPr>
      </w:pPr>
      <w:bookmarkStart w:id="2" w:name="_heading=h.i3enaq707hf" w:colFirst="0" w:colLast="0"/>
      <w:bookmarkEnd w:id="2"/>
      <w:r>
        <w:rPr>
          <w:rFonts w:ascii="Calibri" w:eastAsia="Calibri" w:hAnsi="Calibri" w:cs="Calibri"/>
          <w:b w:val="0"/>
          <w:i/>
          <w:color w:val="212529"/>
          <w:sz w:val="22"/>
          <w:szCs w:val="22"/>
        </w:rPr>
        <w:t>Jau ceturto reizi norisinājās LLTA “Lauku ceļotājs” un partneru rīkots iepazīšanās brauciens britu tūroperatoriem, medijiem un žurnālistiem, kas raksta par dabas tūrismu.  Projekta “Baltic Nature Tourism” ietvaros trīs gadu laikā britu tūrisma profesionāļi iepazinās ar Latvijas un Igaunijas dabas tūrisma piedāvājumu, atzīstot, ka Baltijas dabas daudzveidība patīkami pārsteidz un liek Baltijai ierindoties starp Eiropas pievilcīgākajiem dabas tūrisma galamērķiem.</w:t>
      </w:r>
    </w:p>
    <w:p w:rsidR="00081DF5" w:rsidRDefault="00081DF5">
      <w:pPr>
        <w:rPr>
          <w:rFonts w:ascii="Calibri" w:eastAsia="Calibri" w:hAnsi="Calibri" w:cs="Calibri"/>
          <w:sz w:val="22"/>
          <w:szCs w:val="22"/>
        </w:rPr>
      </w:pPr>
    </w:p>
    <w:p w:rsidR="00E70382" w:rsidRDefault="00471A7A">
      <w:pPr>
        <w:jc w:val="both"/>
        <w:rPr>
          <w:rFonts w:ascii="Calibri" w:eastAsia="Calibri" w:hAnsi="Calibri" w:cs="Calibri"/>
          <w:b/>
          <w:color w:val="000000"/>
          <w:sz w:val="22"/>
          <w:szCs w:val="22"/>
        </w:rPr>
      </w:pPr>
      <w:r>
        <w:rPr>
          <w:rFonts w:ascii="Calibri" w:eastAsia="Calibri" w:hAnsi="Calibri" w:cs="Calibri"/>
          <w:b/>
          <w:color w:val="000000"/>
          <w:sz w:val="22"/>
          <w:szCs w:val="22"/>
        </w:rPr>
        <w:t>Baltija - vilinošs dabas tūrisma galamērķis</w:t>
      </w:r>
    </w:p>
    <w:p w:rsidR="00081DF5" w:rsidRDefault="00471A7A">
      <w:pPr>
        <w:jc w:val="both"/>
        <w:rPr>
          <w:rFonts w:ascii="Calibri" w:eastAsia="Calibri" w:hAnsi="Calibri" w:cs="Calibri"/>
          <w:color w:val="000000"/>
          <w:sz w:val="22"/>
          <w:szCs w:val="22"/>
        </w:rPr>
      </w:pPr>
      <w:r>
        <w:rPr>
          <w:rFonts w:ascii="Calibri" w:eastAsia="Calibri" w:hAnsi="Calibri" w:cs="Calibri"/>
          <w:color w:val="000000"/>
          <w:sz w:val="22"/>
          <w:szCs w:val="22"/>
        </w:rPr>
        <w:t xml:space="preserve">Baltijas Dabas Tūrisma zīmols apvieno vairāk kā 150 dabas un aktīvā tūrisma uzņēmējus Latvijā un Igaunijā. Plašais piedāvājums pieejams vietnē </w:t>
      </w:r>
      <w:hyperlink r:id="rId9">
        <w:r>
          <w:rPr>
            <w:rFonts w:ascii="Calibri" w:eastAsia="Calibri" w:hAnsi="Calibri" w:cs="Calibri"/>
            <w:color w:val="1155CC"/>
            <w:sz w:val="22"/>
            <w:szCs w:val="22"/>
            <w:u w:val="single"/>
          </w:rPr>
          <w:t>balticnaturetourism.com</w:t>
        </w:r>
      </w:hyperlink>
      <w:r>
        <w:rPr>
          <w:rFonts w:ascii="Calibri" w:eastAsia="Calibri" w:hAnsi="Calibri" w:cs="Calibri"/>
          <w:color w:val="000000"/>
          <w:sz w:val="22"/>
          <w:szCs w:val="22"/>
        </w:rPr>
        <w:t xml:space="preserve">, kur tas iedalīts tēmās: savvaļas dabas vērošana, aktīvais tūrisms, daba labsajūtai, dabas veltes un ēdiens, dabas izziņa, ekstrēmais tūrisms. Pieejama arī informācija par inventāra nomu, gidu un citiem pakalpojumiem. Piedāvājumā ir arī ceļojumi dabā ar iekļautu ēdināšanu, naktsmītnēm un citiem pakalpojumiem. Sekojot dabas norisēm, tiek piedāvātas arī sezonālās tūres. Īpaša mārketinga kampaņa trīs gadu garumā tika veltīta Apvienotās karalistes tirgus sasniegšanai. Mūsu lieliskais dabas tūrisma piedāvājums pieejams arī ikvienam pašmāju ceļotājam.  </w:t>
      </w:r>
    </w:p>
    <w:p w:rsidR="00081DF5" w:rsidRDefault="00081DF5">
      <w:pPr>
        <w:rPr>
          <w:rFonts w:ascii="Calibri" w:eastAsia="Calibri" w:hAnsi="Calibri" w:cs="Calibri"/>
          <w:color w:val="000000"/>
          <w:sz w:val="22"/>
          <w:szCs w:val="22"/>
        </w:rPr>
      </w:pPr>
    </w:p>
    <w:p w:rsidR="00081DF5" w:rsidRDefault="00471A7A">
      <w:pPr>
        <w:rPr>
          <w:rFonts w:ascii="Calibri" w:eastAsia="Calibri" w:hAnsi="Calibri" w:cs="Calibri"/>
          <w:b/>
          <w:color w:val="000000"/>
          <w:sz w:val="22"/>
          <w:szCs w:val="22"/>
        </w:rPr>
      </w:pPr>
      <w:r>
        <w:rPr>
          <w:rFonts w:ascii="Calibri" w:eastAsia="Calibri" w:hAnsi="Calibri" w:cs="Calibri"/>
          <w:b/>
          <w:color w:val="000000"/>
          <w:sz w:val="22"/>
          <w:szCs w:val="22"/>
        </w:rPr>
        <w:t>Britu tūroperatori iepazīst dabas tūrismu Igaunijā un Latvijā</w:t>
      </w:r>
    </w:p>
    <w:p w:rsidR="00081DF5" w:rsidRDefault="00471A7A">
      <w:pPr>
        <w:jc w:val="both"/>
        <w:rPr>
          <w:rFonts w:ascii="Calibri" w:eastAsia="Calibri" w:hAnsi="Calibri" w:cs="Calibri"/>
          <w:color w:val="000000"/>
          <w:sz w:val="22"/>
          <w:szCs w:val="22"/>
        </w:rPr>
      </w:pPr>
      <w:r>
        <w:rPr>
          <w:rFonts w:ascii="Calibri" w:eastAsia="Calibri" w:hAnsi="Calibri" w:cs="Calibri"/>
          <w:color w:val="000000"/>
          <w:sz w:val="22"/>
          <w:szCs w:val="22"/>
        </w:rPr>
        <w:t xml:space="preserve">Kopš Baltijas dabas tūrisma jeb </w:t>
      </w:r>
      <w:r>
        <w:rPr>
          <w:rFonts w:ascii="Calibri" w:eastAsia="Calibri" w:hAnsi="Calibri" w:cs="Calibri"/>
          <w:i/>
          <w:color w:val="000000"/>
          <w:sz w:val="22"/>
          <w:szCs w:val="22"/>
        </w:rPr>
        <w:t>Baltic Nature Tourism</w:t>
      </w:r>
      <w:r>
        <w:rPr>
          <w:rFonts w:ascii="Calibri" w:eastAsia="Calibri" w:hAnsi="Calibri" w:cs="Calibri"/>
          <w:color w:val="000000"/>
          <w:sz w:val="22"/>
          <w:szCs w:val="22"/>
        </w:rPr>
        <w:t xml:space="preserve"> piedāvājuma izveidošanas notikuši 4 iepazīšanās braucieni britu tūroperatoriem un medijiem dažādos gadalaikos. Nesenākais no tiem 6.-10. oktobrī aizveda dalībniekus no Tallinas līdz Rīgai, sniedzot lieliskus iespaidus un pieredzes. </w:t>
      </w:r>
    </w:p>
    <w:p w:rsidR="00E70382" w:rsidRDefault="00E70382" w:rsidP="00E70382">
      <w:pPr>
        <w:jc w:val="both"/>
        <w:rPr>
          <w:rFonts w:ascii="Calibri" w:eastAsia="Calibri" w:hAnsi="Calibri" w:cs="Calibri"/>
          <w:b/>
          <w:color w:val="000000"/>
          <w:sz w:val="22"/>
          <w:szCs w:val="22"/>
        </w:rPr>
      </w:pPr>
    </w:p>
    <w:p w:rsidR="00081DF5" w:rsidRDefault="00471A7A" w:rsidP="00E70382">
      <w:pPr>
        <w:jc w:val="both"/>
        <w:rPr>
          <w:rFonts w:ascii="Calibri" w:eastAsia="Calibri" w:hAnsi="Calibri" w:cs="Calibri"/>
          <w:color w:val="000000"/>
          <w:sz w:val="22"/>
          <w:szCs w:val="22"/>
        </w:rPr>
      </w:pPr>
      <w:r>
        <w:rPr>
          <w:rFonts w:ascii="Calibri" w:eastAsia="Calibri" w:hAnsi="Calibri" w:cs="Calibri"/>
          <w:b/>
          <w:color w:val="000000"/>
          <w:sz w:val="22"/>
          <w:szCs w:val="22"/>
        </w:rPr>
        <w:t>Igaunijā</w:t>
      </w:r>
      <w:r>
        <w:rPr>
          <w:rFonts w:ascii="Calibri" w:eastAsia="Calibri" w:hAnsi="Calibri" w:cs="Calibri"/>
          <w:color w:val="000000"/>
          <w:sz w:val="22"/>
          <w:szCs w:val="22"/>
        </w:rPr>
        <w:t xml:space="preserve"> </w:t>
      </w:r>
    </w:p>
    <w:p w:rsidR="00081DF5" w:rsidRDefault="00471A7A">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Ceļojums sākās Tallinā, no kurienes dalībnieki devās uz Leppneeme piekrasti, lai piedzīvotu </w:t>
      </w:r>
      <w:hyperlink r:id="rId10">
        <w:r>
          <w:rPr>
            <w:rFonts w:ascii="Calibri" w:eastAsia="Calibri" w:hAnsi="Calibri" w:cs="Calibri"/>
            <w:color w:val="1155CC"/>
            <w:sz w:val="22"/>
            <w:szCs w:val="22"/>
            <w:u w:val="single"/>
          </w:rPr>
          <w:t>roņu vērošanas tūri</w:t>
        </w:r>
      </w:hyperlink>
      <w:r>
        <w:rPr>
          <w:rFonts w:ascii="Calibri" w:eastAsia="Calibri" w:hAnsi="Calibri" w:cs="Calibri"/>
          <w:color w:val="000000"/>
          <w:sz w:val="22"/>
          <w:szCs w:val="22"/>
        </w:rPr>
        <w:t xml:space="preserve"> ar laivu starp mazajām salām. Neparasti – roņus piesaista klasiskā mūzika, kas rada mierīgu fonu dabas novērošanai. </w:t>
      </w:r>
    </w:p>
    <w:p w:rsidR="00081DF5" w:rsidRDefault="00471A7A">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Pusdienas tika baudītas </w:t>
      </w:r>
      <w:hyperlink r:id="rId11">
        <w:r>
          <w:rPr>
            <w:rFonts w:ascii="Calibri" w:eastAsia="Calibri" w:hAnsi="Calibri" w:cs="Calibri"/>
            <w:color w:val="1155CC"/>
            <w:sz w:val="22"/>
            <w:szCs w:val="22"/>
            <w:u w:val="single"/>
          </w:rPr>
          <w:t>Mereaiarestoran</w:t>
        </w:r>
      </w:hyperlink>
      <w:r>
        <w:rPr>
          <w:rFonts w:ascii="Calibri" w:eastAsia="Calibri" w:hAnsi="Calibri" w:cs="Calibri"/>
          <w:color w:val="000000"/>
          <w:sz w:val="22"/>
          <w:szCs w:val="22"/>
        </w:rPr>
        <w:t xml:space="preserve"> restorānā pie jūras.</w:t>
      </w:r>
    </w:p>
    <w:p w:rsidR="00081DF5" w:rsidRDefault="00471A7A">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Tālāk ceļš veda uz Matsalu Nacionālo parku, kur dalībnieki devās putnu un savvaļas vērošanas tūrē gan kājām, kopā ar </w:t>
      </w:r>
      <w:hyperlink r:id="rId12">
        <w:r>
          <w:rPr>
            <w:rFonts w:ascii="Calibri" w:eastAsia="Calibri" w:hAnsi="Calibri" w:cs="Calibri"/>
            <w:color w:val="1155CC"/>
            <w:sz w:val="22"/>
            <w:szCs w:val="22"/>
            <w:u w:val="single"/>
          </w:rPr>
          <w:t>Capture Estonia</w:t>
        </w:r>
      </w:hyperlink>
      <w:r>
        <w:rPr>
          <w:rFonts w:ascii="Calibri" w:eastAsia="Calibri" w:hAnsi="Calibri" w:cs="Calibri"/>
          <w:color w:val="000000"/>
          <w:sz w:val="22"/>
          <w:szCs w:val="22"/>
        </w:rPr>
        <w:t xml:space="preserve">, gan laivā ar </w:t>
      </w:r>
      <w:hyperlink r:id="rId13">
        <w:r>
          <w:rPr>
            <w:rFonts w:ascii="Calibri" w:eastAsia="Calibri" w:hAnsi="Calibri" w:cs="Calibri"/>
            <w:color w:val="1155CC"/>
            <w:sz w:val="22"/>
            <w:szCs w:val="22"/>
            <w:u w:val="single"/>
          </w:rPr>
          <w:t>Matsalu Paadireisid</w:t>
        </w:r>
      </w:hyperlink>
      <w:r>
        <w:rPr>
          <w:rFonts w:ascii="Calibri" w:eastAsia="Calibri" w:hAnsi="Calibri" w:cs="Calibri"/>
          <w:color w:val="000000"/>
          <w:sz w:val="22"/>
          <w:szCs w:val="22"/>
        </w:rPr>
        <w:t xml:space="preserve">, iepazīstot Igaunijas bagātīgo piekrastes floru un faunu. </w:t>
      </w:r>
    </w:p>
    <w:p w:rsidR="00081DF5" w:rsidRDefault="00471A7A">
      <w:pPr>
        <w:numPr>
          <w:ilvl w:val="0"/>
          <w:numId w:val="2"/>
        </w:numPr>
        <w:jc w:val="both"/>
        <w:rPr>
          <w:rFonts w:ascii="Calibri" w:eastAsia="Calibri" w:hAnsi="Calibri" w:cs="Calibri"/>
          <w:sz w:val="22"/>
          <w:szCs w:val="22"/>
        </w:rPr>
      </w:pPr>
      <w:r>
        <w:rPr>
          <w:rFonts w:ascii="Calibri" w:eastAsia="Calibri" w:hAnsi="Calibri" w:cs="Calibri"/>
          <w:color w:val="000000"/>
          <w:sz w:val="22"/>
          <w:szCs w:val="22"/>
        </w:rPr>
        <w:t xml:space="preserve">Vakars noslēdzās </w:t>
      </w:r>
      <w:hyperlink r:id="rId14">
        <w:r>
          <w:rPr>
            <w:rFonts w:ascii="Calibri" w:eastAsia="Calibri" w:hAnsi="Calibri" w:cs="Calibri"/>
            <w:color w:val="1155CC"/>
            <w:sz w:val="22"/>
            <w:szCs w:val="22"/>
            <w:u w:val="single"/>
          </w:rPr>
          <w:t>Altmõisa viesu namā</w:t>
        </w:r>
      </w:hyperlink>
      <w:r>
        <w:rPr>
          <w:rFonts w:ascii="Calibri" w:eastAsia="Calibri" w:hAnsi="Calibri" w:cs="Calibri"/>
          <w:color w:val="000000"/>
          <w:sz w:val="22"/>
          <w:szCs w:val="22"/>
        </w:rPr>
        <w:t xml:space="preserve">, kur viesi gatavoja kokteiļus no vietējiem augiem un baudīja vakariņas ar reģionāliem produktiem. </w:t>
      </w:r>
    </w:p>
    <w:p w:rsidR="00081DF5" w:rsidRDefault="00471A7A">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Nākamais rīts sākās agri ar putnu vērošanas tūri kopā ar Tarvo Valker, labāko un  pieredzējušāko Igaunijas putnu vērošanas gidu no </w:t>
      </w:r>
      <w:hyperlink r:id="rId15">
        <w:r>
          <w:rPr>
            <w:rFonts w:ascii="Calibri" w:eastAsia="Calibri" w:hAnsi="Calibri" w:cs="Calibri"/>
            <w:color w:val="1155CC"/>
            <w:sz w:val="22"/>
            <w:szCs w:val="22"/>
            <w:u w:val="single"/>
          </w:rPr>
          <w:t>Birding Haapsalu</w:t>
        </w:r>
      </w:hyperlink>
      <w:r>
        <w:rPr>
          <w:rFonts w:ascii="Calibri" w:eastAsia="Calibri" w:hAnsi="Calibri" w:cs="Calibri"/>
          <w:color w:val="000000"/>
          <w:sz w:val="22"/>
          <w:szCs w:val="22"/>
        </w:rPr>
        <w:t xml:space="preserve">. Sekoja </w:t>
      </w:r>
      <w:hyperlink r:id="rId16">
        <w:r>
          <w:rPr>
            <w:rFonts w:ascii="Calibri" w:eastAsia="Calibri" w:hAnsi="Calibri" w:cs="Calibri"/>
            <w:color w:val="1155CC"/>
            <w:sz w:val="22"/>
            <w:szCs w:val="22"/>
            <w:u w:val="single"/>
          </w:rPr>
          <w:t>Kabli putnu stacijas</w:t>
        </w:r>
      </w:hyperlink>
      <w:r>
        <w:rPr>
          <w:rFonts w:ascii="Calibri" w:eastAsia="Calibri" w:hAnsi="Calibri" w:cs="Calibri"/>
          <w:color w:val="000000"/>
          <w:sz w:val="22"/>
          <w:szCs w:val="22"/>
        </w:rPr>
        <w:t xml:space="preserve"> apmeklējums, kas ir viens no Baltijas nozīmīgākajiem putnu migrācijas novērošanas punktiem, un pikniks Tolkuse purvā.</w:t>
      </w:r>
    </w:p>
    <w:p w:rsidR="00E70382" w:rsidRDefault="00E70382">
      <w:pPr>
        <w:jc w:val="both"/>
        <w:rPr>
          <w:rFonts w:ascii="Calibri" w:eastAsia="Calibri" w:hAnsi="Calibri" w:cs="Calibri"/>
          <w:b/>
          <w:color w:val="000000"/>
          <w:sz w:val="22"/>
          <w:szCs w:val="22"/>
        </w:rPr>
      </w:pPr>
    </w:p>
    <w:p w:rsidR="00081DF5" w:rsidRDefault="00471A7A">
      <w:pPr>
        <w:jc w:val="both"/>
        <w:rPr>
          <w:rFonts w:ascii="Calibri" w:eastAsia="Calibri" w:hAnsi="Calibri" w:cs="Calibri"/>
          <w:color w:val="000000"/>
          <w:sz w:val="22"/>
          <w:szCs w:val="22"/>
        </w:rPr>
      </w:pPr>
      <w:r>
        <w:rPr>
          <w:rFonts w:ascii="Calibri" w:eastAsia="Calibri" w:hAnsi="Calibri" w:cs="Calibri"/>
          <w:b/>
          <w:color w:val="000000"/>
          <w:sz w:val="22"/>
          <w:szCs w:val="22"/>
        </w:rPr>
        <w:t>Latvijā</w:t>
      </w:r>
    </w:p>
    <w:p w:rsidR="00081DF5" w:rsidRDefault="00471A7A">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Viesi tika uzņemti </w:t>
      </w:r>
      <w:hyperlink r:id="rId17">
        <w:r>
          <w:rPr>
            <w:rFonts w:ascii="Calibri" w:eastAsia="Calibri" w:hAnsi="Calibri" w:cs="Calibri"/>
            <w:color w:val="1155CC"/>
            <w:sz w:val="22"/>
            <w:szCs w:val="22"/>
            <w:u w:val="single"/>
          </w:rPr>
          <w:t>Tēva Mājas Garoza</w:t>
        </w:r>
      </w:hyperlink>
      <w:r>
        <w:rPr>
          <w:rFonts w:ascii="Calibri" w:eastAsia="Calibri" w:hAnsi="Calibri" w:cs="Calibri"/>
          <w:color w:val="000000"/>
          <w:sz w:val="22"/>
          <w:szCs w:val="22"/>
        </w:rPr>
        <w:t xml:space="preserve"> ģimenes viesu namā pie Tūjas ar gardiem vietējiem ēdieniem. Vakara pirts meistarklase ar </w:t>
      </w:r>
      <w:hyperlink r:id="rId18">
        <w:r>
          <w:rPr>
            <w:rFonts w:ascii="Calibri" w:eastAsia="Calibri" w:hAnsi="Calibri" w:cs="Calibri"/>
            <w:color w:val="1155CC"/>
            <w:sz w:val="22"/>
            <w:szCs w:val="22"/>
            <w:u w:val="single"/>
          </w:rPr>
          <w:t xml:space="preserve">Meža Pirti </w:t>
        </w:r>
      </w:hyperlink>
      <w:r>
        <w:rPr>
          <w:rFonts w:ascii="Calibri" w:eastAsia="Calibri" w:hAnsi="Calibri" w:cs="Calibri"/>
          <w:color w:val="000000"/>
          <w:sz w:val="22"/>
          <w:szCs w:val="22"/>
        </w:rPr>
        <w:t>kļuva par vienu no spilgtākajām pieredzēm – dalībnieki iepazinās ar latviskajām pirts tradīcijām un baudīja zāļu tējas.</w:t>
      </w:r>
    </w:p>
    <w:p w:rsidR="00081DF5" w:rsidRDefault="00471A7A">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Nākamajā dienā dalībnieki devās elektrisko velosipēdu braucienā pa Vidzemes piekrasti kopā ar </w:t>
      </w:r>
      <w:hyperlink r:id="rId19">
        <w:r>
          <w:rPr>
            <w:rFonts w:ascii="Calibri" w:eastAsia="Calibri" w:hAnsi="Calibri" w:cs="Calibri"/>
            <w:color w:val="1155CC"/>
            <w:sz w:val="22"/>
            <w:szCs w:val="22"/>
            <w:u w:val="single"/>
          </w:rPr>
          <w:t>Botanist Studio</w:t>
        </w:r>
      </w:hyperlink>
      <w:r>
        <w:rPr>
          <w:rFonts w:ascii="Calibri" w:eastAsia="Calibri" w:hAnsi="Calibri" w:cs="Calibri"/>
          <w:color w:val="000000"/>
          <w:sz w:val="22"/>
          <w:szCs w:val="22"/>
        </w:rPr>
        <w:t>, kur atpūta dabā tika apvienota ar bezalkoholisko dabas produktu kokteiļu pauzēm.</w:t>
      </w:r>
    </w:p>
    <w:p w:rsidR="00081DF5" w:rsidRDefault="00471A7A">
      <w:pPr>
        <w:numPr>
          <w:ilvl w:val="0"/>
          <w:numId w:val="1"/>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Pusdienas notika </w:t>
      </w:r>
      <w:hyperlink r:id="rId20">
        <w:r>
          <w:rPr>
            <w:rFonts w:ascii="Calibri" w:eastAsia="Calibri" w:hAnsi="Calibri" w:cs="Calibri"/>
            <w:color w:val="1155CC"/>
            <w:sz w:val="22"/>
            <w:szCs w:val="22"/>
            <w:u w:val="single"/>
          </w:rPr>
          <w:t>Liepupes muižā</w:t>
        </w:r>
      </w:hyperlink>
      <w:r>
        <w:rPr>
          <w:rFonts w:ascii="Calibri" w:eastAsia="Calibri" w:hAnsi="Calibri" w:cs="Calibri"/>
          <w:color w:val="000000"/>
          <w:sz w:val="22"/>
          <w:szCs w:val="22"/>
        </w:rPr>
        <w:t xml:space="preserve"> – atjaunotā 18. gadsimta kompleksā, kas iemieso harmoniju starp kultūru, dabu un lauku eleganci. Turpat notika arī dabas skaņinstrumentu meistarklase, kur meistars Juris no </w:t>
      </w:r>
      <w:hyperlink r:id="rId21">
        <w:r>
          <w:rPr>
            <w:rFonts w:ascii="Calibri" w:eastAsia="Calibri" w:hAnsi="Calibri" w:cs="Calibri"/>
            <w:color w:val="1155CC"/>
            <w:sz w:val="22"/>
            <w:szCs w:val="22"/>
            <w:u w:val="single"/>
          </w:rPr>
          <w:t>Dzirnupēm</w:t>
        </w:r>
      </w:hyperlink>
      <w:r>
        <w:rPr>
          <w:rFonts w:ascii="Calibri" w:eastAsia="Calibri" w:hAnsi="Calibri" w:cs="Calibri"/>
          <w:color w:val="000000"/>
          <w:sz w:val="22"/>
          <w:szCs w:val="22"/>
        </w:rPr>
        <w:t xml:space="preserve"> iepazīstināja ar celma bungu tapšanas procesu </w:t>
      </w:r>
      <w:r>
        <w:rPr>
          <w:rFonts w:ascii="Calibri" w:eastAsia="Calibri" w:hAnsi="Calibri" w:cs="Calibri"/>
          <w:color w:val="000000"/>
          <w:sz w:val="22"/>
          <w:szCs w:val="22"/>
        </w:rPr>
        <w:lastRenderedPageBreak/>
        <w:t>un ļāva viesiem pašiem izmēģināt roku bungu darināšanā.</w:t>
      </w:r>
    </w:p>
    <w:p w:rsidR="00081DF5" w:rsidRDefault="00081DF5">
      <w:pPr>
        <w:jc w:val="both"/>
        <w:rPr>
          <w:rFonts w:ascii="Calibri" w:eastAsia="Calibri" w:hAnsi="Calibri" w:cs="Calibri"/>
          <w:color w:val="000000"/>
          <w:sz w:val="22"/>
          <w:szCs w:val="22"/>
        </w:rPr>
      </w:pPr>
    </w:p>
    <w:p w:rsidR="00081DF5" w:rsidRDefault="00471A7A">
      <w:pPr>
        <w:jc w:val="both"/>
        <w:rPr>
          <w:rFonts w:ascii="Calibri" w:eastAsia="Calibri" w:hAnsi="Calibri" w:cs="Calibri"/>
          <w:b/>
          <w:color w:val="000000"/>
          <w:sz w:val="22"/>
          <w:szCs w:val="22"/>
        </w:rPr>
      </w:pPr>
      <w:r>
        <w:rPr>
          <w:rFonts w:ascii="Calibri" w:eastAsia="Calibri" w:hAnsi="Calibri" w:cs="Calibri"/>
          <w:b/>
          <w:color w:val="000000"/>
          <w:sz w:val="22"/>
          <w:szCs w:val="22"/>
        </w:rPr>
        <w:t>Atsauksmes un secinājumi</w:t>
      </w:r>
    </w:p>
    <w:p w:rsidR="00081DF5" w:rsidRDefault="00471A7A">
      <w:pPr>
        <w:jc w:val="both"/>
        <w:rPr>
          <w:rFonts w:ascii="Calibri" w:eastAsia="Calibri" w:hAnsi="Calibri" w:cs="Calibri"/>
          <w:color w:val="000000"/>
          <w:sz w:val="22"/>
          <w:szCs w:val="22"/>
        </w:rPr>
      </w:pPr>
      <w:r>
        <w:rPr>
          <w:rFonts w:ascii="Calibri" w:eastAsia="Calibri" w:hAnsi="Calibri" w:cs="Calibri"/>
          <w:color w:val="000000"/>
          <w:sz w:val="22"/>
          <w:szCs w:val="22"/>
        </w:rPr>
        <w:t>Pēc brauciena aptaujājām dalībniekus par iespaidiem Latvijā. Arī šis brauciens pierādīja, ka Baltija ir joprojām maz zināma pērle Eiropas dabas tūrisma piedāvājumā un spēj pārsteigt britu tūrisma profesionāļus. Šeit dažas no atsauksmēm:</w:t>
      </w:r>
    </w:p>
    <w:p w:rsidR="00081DF5" w:rsidRDefault="00081DF5">
      <w:pPr>
        <w:jc w:val="both"/>
        <w:rPr>
          <w:rFonts w:ascii="Calibri" w:eastAsia="Calibri" w:hAnsi="Calibri" w:cs="Calibri"/>
          <w:color w:val="000000"/>
          <w:sz w:val="22"/>
          <w:szCs w:val="22"/>
        </w:rPr>
      </w:pPr>
    </w:p>
    <w:p w:rsidR="00081DF5" w:rsidRDefault="00471A7A">
      <w:pPr>
        <w:numPr>
          <w:ilvl w:val="0"/>
          <w:numId w:val="7"/>
        </w:numPr>
        <w:jc w:val="both"/>
        <w:rPr>
          <w:rFonts w:ascii="Calibri" w:eastAsia="Calibri" w:hAnsi="Calibri" w:cs="Calibri"/>
          <w:i/>
          <w:color w:val="000000"/>
          <w:sz w:val="22"/>
          <w:szCs w:val="22"/>
        </w:rPr>
      </w:pPr>
      <w:r>
        <w:rPr>
          <w:rFonts w:ascii="Calibri" w:eastAsia="Calibri" w:hAnsi="Calibri" w:cs="Calibri"/>
          <w:i/>
          <w:color w:val="000000"/>
          <w:sz w:val="22"/>
          <w:szCs w:val="22"/>
        </w:rPr>
        <w:t>“Baltija izrādījās vēl labāka, nekā biju cerējis — ļoti relaksēta un draudzīga valsts ar brīnišķīgiem dabas un jūras ainavu skatiem. Pārliecinājos, ka putnu un savvaļas dzīvnieku vērošanas iespējas te ir augstākajā līmenī. Šis ceļojums sniedza lielisku ieskatu dabas tūrismā — es noteikti atgriezīšos un ieteikšu Latviju arī citiem!”</w:t>
      </w:r>
    </w:p>
    <w:p w:rsidR="00081DF5" w:rsidRDefault="00471A7A">
      <w:pPr>
        <w:ind w:firstLine="720"/>
        <w:jc w:val="both"/>
        <w:rPr>
          <w:rFonts w:ascii="Calibri" w:eastAsia="Calibri" w:hAnsi="Calibri" w:cs="Calibri"/>
          <w:i/>
          <w:color w:val="000000"/>
          <w:sz w:val="22"/>
          <w:szCs w:val="22"/>
          <w:highlight w:val="yellow"/>
        </w:rPr>
      </w:pPr>
      <w:r>
        <w:rPr>
          <w:rFonts w:ascii="Calibri" w:eastAsia="Calibri" w:hAnsi="Calibri" w:cs="Calibri"/>
          <w:i/>
          <w:color w:val="000000"/>
          <w:sz w:val="22"/>
          <w:szCs w:val="22"/>
        </w:rPr>
        <w:t>Tom Cadwallender, CadwallenderOrnithological Consultancy</w:t>
      </w:r>
    </w:p>
    <w:p w:rsidR="00081DF5" w:rsidRDefault="00081DF5">
      <w:pPr>
        <w:jc w:val="both"/>
        <w:rPr>
          <w:rFonts w:ascii="Calibri" w:eastAsia="Calibri" w:hAnsi="Calibri" w:cs="Calibri"/>
          <w:i/>
          <w:color w:val="000000"/>
          <w:sz w:val="22"/>
          <w:szCs w:val="22"/>
        </w:rPr>
      </w:pPr>
    </w:p>
    <w:p w:rsidR="00081DF5" w:rsidRDefault="00471A7A">
      <w:pPr>
        <w:numPr>
          <w:ilvl w:val="0"/>
          <w:numId w:val="4"/>
        </w:numPr>
        <w:jc w:val="both"/>
        <w:rPr>
          <w:rFonts w:ascii="Calibri" w:eastAsia="Calibri" w:hAnsi="Calibri" w:cs="Calibri"/>
          <w:i/>
          <w:color w:val="000000"/>
          <w:sz w:val="22"/>
          <w:szCs w:val="22"/>
        </w:rPr>
      </w:pPr>
      <w:r>
        <w:rPr>
          <w:rFonts w:ascii="Calibri" w:eastAsia="Calibri" w:hAnsi="Calibri" w:cs="Calibri"/>
          <w:i/>
          <w:color w:val="000000"/>
          <w:sz w:val="22"/>
          <w:szCs w:val="22"/>
        </w:rPr>
        <w:t>“Ļoti labs ceļojums – lieliska ēdiena un kultūras pieredze. Es ar nepacietību gaidu iespēju atgriezties!”</w:t>
      </w:r>
    </w:p>
    <w:p w:rsidR="00E70382" w:rsidRDefault="00471A7A" w:rsidP="00E70382">
      <w:pPr>
        <w:ind w:firstLine="720"/>
        <w:jc w:val="both"/>
        <w:rPr>
          <w:rFonts w:ascii="Calibri" w:eastAsia="Calibri" w:hAnsi="Calibri" w:cs="Calibri"/>
          <w:i/>
          <w:color w:val="000000"/>
          <w:sz w:val="22"/>
          <w:szCs w:val="22"/>
        </w:rPr>
      </w:pPr>
      <w:r>
        <w:rPr>
          <w:rFonts w:ascii="Calibri" w:eastAsia="Calibri" w:hAnsi="Calibri" w:cs="Calibri"/>
          <w:i/>
          <w:color w:val="000000"/>
          <w:sz w:val="22"/>
          <w:szCs w:val="22"/>
        </w:rPr>
        <w:t>Stephen Newman</w:t>
      </w:r>
    </w:p>
    <w:p w:rsidR="00081DF5" w:rsidRDefault="00081DF5" w:rsidP="00E70382">
      <w:pPr>
        <w:ind w:firstLine="720"/>
        <w:jc w:val="both"/>
        <w:rPr>
          <w:rFonts w:ascii="Calibri" w:eastAsia="Calibri" w:hAnsi="Calibri" w:cs="Calibri"/>
          <w:i/>
          <w:color w:val="000000"/>
          <w:sz w:val="22"/>
          <w:szCs w:val="22"/>
        </w:rPr>
      </w:pPr>
    </w:p>
    <w:p w:rsidR="00081DF5" w:rsidRDefault="00471A7A">
      <w:pPr>
        <w:numPr>
          <w:ilvl w:val="0"/>
          <w:numId w:val="5"/>
        </w:numPr>
        <w:jc w:val="both"/>
        <w:rPr>
          <w:rFonts w:ascii="Calibri" w:eastAsia="Calibri" w:hAnsi="Calibri" w:cs="Calibri"/>
          <w:i/>
          <w:color w:val="000000"/>
          <w:sz w:val="22"/>
          <w:szCs w:val="22"/>
        </w:rPr>
      </w:pPr>
      <w:r>
        <w:rPr>
          <w:rFonts w:ascii="Calibri" w:eastAsia="Calibri" w:hAnsi="Calibri" w:cs="Calibri"/>
          <w:i/>
          <w:color w:val="000000"/>
          <w:sz w:val="22"/>
          <w:szCs w:val="22"/>
        </w:rPr>
        <w:t xml:space="preserve"> “Bijis dzirdējis, ka Latvija un Igaunija ir lieliskas vietas apmeklējumam – un tā patiešām ir! Pirts pieredze mani patiesi pārsteidza – negaidīti brīnišķīga. Putnu vērotājiem un dabas mīļotājiem šī ir īsta paradīze: savvaļas teritorijas, bagātīga fauna un ērtas, klusās e-velosipēdu ekskursijas. Paldies par šo ceļojumu, kas atvēra man acis uz skaisto un aizraujošo Baltiju, tās cilvēkiem, kultūru un dabu.”</w:t>
      </w:r>
    </w:p>
    <w:p w:rsidR="00081DF5" w:rsidRDefault="00471A7A">
      <w:pPr>
        <w:ind w:firstLine="720"/>
        <w:jc w:val="both"/>
        <w:rPr>
          <w:rFonts w:ascii="Calibri" w:eastAsia="Calibri" w:hAnsi="Calibri" w:cs="Calibri"/>
          <w:i/>
          <w:color w:val="000000"/>
          <w:sz w:val="22"/>
          <w:szCs w:val="22"/>
        </w:rPr>
      </w:pPr>
      <w:r>
        <w:rPr>
          <w:rFonts w:ascii="Calibri" w:eastAsia="Calibri" w:hAnsi="Calibri" w:cs="Calibri"/>
          <w:i/>
          <w:color w:val="000000"/>
          <w:sz w:val="22"/>
          <w:szCs w:val="22"/>
        </w:rPr>
        <w:t>Michael James Weedon</w:t>
      </w:r>
    </w:p>
    <w:p w:rsidR="00081DF5" w:rsidRDefault="00081DF5">
      <w:pPr>
        <w:jc w:val="both"/>
        <w:rPr>
          <w:rFonts w:ascii="Calibri" w:eastAsia="Calibri" w:hAnsi="Calibri" w:cs="Calibri"/>
          <w:i/>
          <w:color w:val="000000"/>
          <w:sz w:val="22"/>
          <w:szCs w:val="22"/>
        </w:rPr>
      </w:pPr>
    </w:p>
    <w:p w:rsidR="00081DF5" w:rsidRDefault="00471A7A">
      <w:pPr>
        <w:numPr>
          <w:ilvl w:val="0"/>
          <w:numId w:val="3"/>
        </w:numPr>
        <w:jc w:val="both"/>
        <w:rPr>
          <w:rFonts w:ascii="Calibri" w:eastAsia="Calibri" w:hAnsi="Calibri" w:cs="Calibri"/>
          <w:i/>
          <w:color w:val="000000"/>
          <w:sz w:val="22"/>
          <w:szCs w:val="22"/>
        </w:rPr>
      </w:pPr>
      <w:r>
        <w:rPr>
          <w:rFonts w:ascii="Calibri" w:eastAsia="Calibri" w:hAnsi="Calibri" w:cs="Calibri"/>
          <w:i/>
          <w:color w:val="000000"/>
          <w:sz w:val="22"/>
          <w:szCs w:val="22"/>
        </w:rPr>
        <w:t>“Pirms ceļojuma nezināju, ko gaidīt, taču šīs valstis mani ļoti patīkami pārsteidza – silta, viesmīlīga, bagāta kultūrā un daudzveidīga ainavā. Rīga izrādījās patiesi skaista. Visi mūsu piedzīvojumi bija augstākajā līmenī, pateicoties lieliskajiem gidiem.”</w:t>
      </w:r>
    </w:p>
    <w:p w:rsidR="00081DF5" w:rsidRDefault="00471A7A">
      <w:pPr>
        <w:ind w:firstLine="720"/>
        <w:jc w:val="both"/>
        <w:rPr>
          <w:rFonts w:ascii="Calibri" w:eastAsia="Calibri" w:hAnsi="Calibri" w:cs="Calibri"/>
          <w:i/>
          <w:color w:val="000000"/>
          <w:sz w:val="22"/>
          <w:szCs w:val="22"/>
        </w:rPr>
      </w:pPr>
      <w:r>
        <w:rPr>
          <w:rFonts w:ascii="Calibri" w:eastAsia="Calibri" w:hAnsi="Calibri" w:cs="Calibri"/>
          <w:i/>
          <w:color w:val="000000"/>
          <w:sz w:val="22"/>
          <w:szCs w:val="22"/>
        </w:rPr>
        <w:t>Michael Unwin</w:t>
      </w:r>
    </w:p>
    <w:p w:rsidR="00081DF5" w:rsidRDefault="00081DF5">
      <w:pPr>
        <w:jc w:val="both"/>
        <w:rPr>
          <w:rFonts w:ascii="Calibri" w:eastAsia="Calibri" w:hAnsi="Calibri" w:cs="Calibri"/>
          <w:i/>
          <w:color w:val="000000"/>
          <w:sz w:val="22"/>
          <w:szCs w:val="22"/>
        </w:rPr>
      </w:pPr>
    </w:p>
    <w:p w:rsidR="00081DF5" w:rsidRDefault="00471A7A">
      <w:pPr>
        <w:numPr>
          <w:ilvl w:val="0"/>
          <w:numId w:val="6"/>
        </w:numPr>
        <w:jc w:val="both"/>
        <w:rPr>
          <w:rFonts w:ascii="Calibri" w:eastAsia="Calibri" w:hAnsi="Calibri" w:cs="Calibri"/>
          <w:i/>
          <w:color w:val="000000"/>
          <w:sz w:val="22"/>
          <w:szCs w:val="22"/>
        </w:rPr>
      </w:pPr>
      <w:r>
        <w:rPr>
          <w:rFonts w:ascii="Calibri" w:eastAsia="Calibri" w:hAnsi="Calibri" w:cs="Calibri"/>
          <w:i/>
          <w:color w:val="000000"/>
          <w:sz w:val="22"/>
          <w:szCs w:val="22"/>
        </w:rPr>
        <w:t>“Tā bija mana pirmā vizīte Latvijā, un pieredze pārsniedza visas gaidas. Apbrīnoju kontrastus starp pilsētu, mazpilsētu un laukiem – visur jūtama autentiska atmosfēra un viesmīlība. Arhitektūra, dabas pastaigas, kultūras aktivitātes un tradicionālā pirts – viss bija izcili organizēts. Liels paldies visai Baltic Nature Tourism komandai par sirsnību, profesionalitāti un neaizmirstamu ceļojumu.”</w:t>
      </w:r>
    </w:p>
    <w:p w:rsidR="00081DF5" w:rsidRDefault="00471A7A">
      <w:pPr>
        <w:ind w:firstLine="720"/>
        <w:jc w:val="both"/>
        <w:rPr>
          <w:rFonts w:ascii="Calibri" w:eastAsia="Calibri" w:hAnsi="Calibri" w:cs="Calibri"/>
          <w:i/>
          <w:color w:val="000000"/>
          <w:sz w:val="22"/>
          <w:szCs w:val="22"/>
        </w:rPr>
      </w:pPr>
      <w:r>
        <w:rPr>
          <w:rFonts w:ascii="Calibri" w:eastAsia="Calibri" w:hAnsi="Calibri" w:cs="Calibri"/>
          <w:i/>
          <w:color w:val="000000"/>
          <w:sz w:val="22"/>
          <w:szCs w:val="22"/>
        </w:rPr>
        <w:t>Rajinder Singh, Darrell James Travel</w:t>
      </w:r>
    </w:p>
    <w:p w:rsidR="00081DF5" w:rsidRDefault="00081DF5">
      <w:pPr>
        <w:jc w:val="both"/>
        <w:rPr>
          <w:rFonts w:ascii="Calibri" w:eastAsia="Calibri" w:hAnsi="Calibri" w:cs="Calibri"/>
          <w:i/>
          <w:color w:val="000000"/>
          <w:sz w:val="22"/>
          <w:szCs w:val="22"/>
        </w:rPr>
      </w:pPr>
    </w:p>
    <w:p w:rsidR="00081DF5" w:rsidRDefault="00471A7A">
      <w:pPr>
        <w:jc w:val="both"/>
        <w:rPr>
          <w:rFonts w:ascii="Calibri" w:eastAsia="Calibri" w:hAnsi="Calibri" w:cs="Calibri"/>
          <w:color w:val="000000"/>
          <w:sz w:val="22"/>
          <w:szCs w:val="22"/>
        </w:rPr>
      </w:pPr>
      <w:r>
        <w:rPr>
          <w:rFonts w:ascii="Calibri" w:eastAsia="Calibri" w:hAnsi="Calibri" w:cs="Calibri"/>
          <w:color w:val="000000"/>
          <w:sz w:val="22"/>
          <w:szCs w:val="22"/>
        </w:rPr>
        <w:t>Kopumā “Lauku ceļotājs” sadarbībā ar LIAA un projekta partneriem uz Latviju trīs gadu laikā atvedis ap 30 specializētus tūrisma profesionāļus un mediju pārstāvjus. Pēc katra brauciena ir saņemtas atzinīgas atsauksmes un sekojuši raksti britu medijos. Viens no secinājumiem - Baltija ir pārsteidzoši kvalitatīvs dabas tūrisma galamērķis, kam nepieciešams spēcīgs mārketinga atbalsts, lai ieņemtu pastāvīgu vietu britu ceļojumu tirgū.</w:t>
      </w:r>
    </w:p>
    <w:p w:rsidR="00081DF5" w:rsidRDefault="00081DF5">
      <w:pPr>
        <w:jc w:val="center"/>
        <w:rPr>
          <w:rFonts w:ascii="Calibri" w:eastAsia="Calibri" w:hAnsi="Calibri" w:cs="Calibri"/>
          <w:b/>
          <w:color w:val="000000"/>
          <w:sz w:val="22"/>
          <w:szCs w:val="22"/>
        </w:rPr>
      </w:pPr>
    </w:p>
    <w:p w:rsidR="00081DF5" w:rsidRDefault="00471A7A">
      <w:pPr>
        <w:jc w:val="both"/>
        <w:rPr>
          <w:rFonts w:ascii="Calibri" w:eastAsia="Calibri" w:hAnsi="Calibri" w:cs="Calibri"/>
          <w:sz w:val="22"/>
          <w:szCs w:val="22"/>
        </w:rPr>
      </w:pPr>
      <w:bookmarkStart w:id="3" w:name="_heading=h.30j0zll" w:colFirst="0" w:colLast="0"/>
      <w:bookmarkEnd w:id="3"/>
      <w:r>
        <w:rPr>
          <w:rFonts w:ascii="Calibri" w:eastAsia="Calibri" w:hAnsi="Calibri" w:cs="Calibri"/>
          <w:color w:val="000000"/>
          <w:sz w:val="22"/>
          <w:szCs w:val="22"/>
        </w:rPr>
        <w:t>Asnāte Ziemele</w:t>
      </w:r>
    </w:p>
    <w:p w:rsidR="00081DF5" w:rsidRDefault="00471A7A">
      <w:pPr>
        <w:jc w:val="both"/>
        <w:rPr>
          <w:rFonts w:ascii="Calibri" w:eastAsia="Calibri" w:hAnsi="Calibri" w:cs="Calibri"/>
          <w:sz w:val="22"/>
          <w:szCs w:val="22"/>
        </w:rPr>
      </w:pPr>
      <w:r>
        <w:rPr>
          <w:rFonts w:ascii="Calibri" w:eastAsia="Calibri" w:hAnsi="Calibri" w:cs="Calibri"/>
          <w:color w:val="000000"/>
          <w:sz w:val="22"/>
          <w:szCs w:val="22"/>
        </w:rPr>
        <w:t>LLTA “Lauku ceļotājs” prezidente</w:t>
      </w:r>
    </w:p>
    <w:p w:rsidR="00081DF5" w:rsidRDefault="00471A7A">
      <w:pPr>
        <w:jc w:val="both"/>
        <w:rPr>
          <w:rFonts w:ascii="Calibri" w:eastAsia="Calibri" w:hAnsi="Calibri" w:cs="Calibri"/>
          <w:sz w:val="22"/>
          <w:szCs w:val="22"/>
        </w:rPr>
      </w:pPr>
      <w:r>
        <w:rPr>
          <w:rFonts w:ascii="Calibri" w:eastAsia="Calibri" w:hAnsi="Calibri" w:cs="Calibri"/>
          <w:color w:val="000000"/>
          <w:sz w:val="22"/>
          <w:szCs w:val="22"/>
        </w:rPr>
        <w:t>T.: +371  29285756</w:t>
      </w:r>
    </w:p>
    <w:p w:rsidR="00081DF5" w:rsidRDefault="00081DF5">
      <w:pPr>
        <w:jc w:val="both"/>
        <w:rPr>
          <w:rFonts w:ascii="Calibri" w:eastAsia="Calibri" w:hAnsi="Calibri" w:cs="Calibri"/>
          <w:color w:val="000000"/>
          <w:sz w:val="22"/>
          <w:szCs w:val="22"/>
        </w:rPr>
      </w:pPr>
      <w:bookmarkStart w:id="4" w:name="_heading=h.gjdgxs" w:colFirst="0" w:colLast="0"/>
      <w:bookmarkEnd w:id="4"/>
    </w:p>
    <w:p w:rsidR="00081DF5" w:rsidRDefault="00471A7A">
      <w:pPr>
        <w:jc w:val="both"/>
        <w:rPr>
          <w:rFonts w:ascii="Calibri" w:eastAsia="Calibri" w:hAnsi="Calibri" w:cs="Calibri"/>
          <w:sz w:val="22"/>
          <w:szCs w:val="22"/>
        </w:rPr>
      </w:pPr>
      <w:bookmarkStart w:id="5" w:name="_heading=h.1fob9te" w:colFirst="0" w:colLast="0"/>
      <w:bookmarkEnd w:id="5"/>
      <w:r>
        <w:rPr>
          <w:rFonts w:ascii="Calibri" w:eastAsia="Calibri" w:hAnsi="Calibri" w:cs="Calibri"/>
          <w:i/>
          <w:color w:val="000000"/>
          <w:sz w:val="22"/>
          <w:szCs w:val="22"/>
        </w:rPr>
        <w:t>Šī ziņa atbalstīta Interreg Centrālās Baltijas programmas 2021-2027 projekta “Baltijas dabas tūrisms - Apvienotās Karalistes mērķa tirgus apgūšana” ietvaros, ko līdzfinansē Eiropas Savienība.</w:t>
      </w:r>
    </w:p>
    <w:p w:rsidR="00081DF5" w:rsidRDefault="00471A7A">
      <w:pPr>
        <w:jc w:val="both"/>
        <w:rPr>
          <w:rFonts w:ascii="Calibri" w:eastAsia="Calibri" w:hAnsi="Calibri" w:cs="Calibri"/>
          <w:i/>
          <w:color w:val="000000"/>
          <w:sz w:val="22"/>
          <w:szCs w:val="22"/>
        </w:rPr>
      </w:pPr>
      <w:r>
        <w:rPr>
          <w:rFonts w:ascii="Calibri" w:eastAsia="Calibri" w:hAnsi="Calibri" w:cs="Calibri"/>
          <w:i/>
          <w:color w:val="000000"/>
          <w:sz w:val="22"/>
          <w:szCs w:val="22"/>
        </w:rPr>
        <w:t>Programmas vadošā iestāde neatbild par tajā ietvertās informācijas iespējamo izmantošanu.</w:t>
      </w:r>
    </w:p>
    <w:p w:rsidR="00E70382" w:rsidRDefault="00E70382">
      <w:pPr>
        <w:jc w:val="both"/>
        <w:rPr>
          <w:rFonts w:ascii="Calibri" w:eastAsia="Calibri" w:hAnsi="Calibri" w:cs="Calibri"/>
          <w:i/>
          <w:color w:val="000000"/>
          <w:sz w:val="22"/>
          <w:szCs w:val="22"/>
        </w:rPr>
      </w:pPr>
    </w:p>
    <w:p w:rsidR="00E70382" w:rsidRDefault="00E70382">
      <w:pPr>
        <w:jc w:val="both"/>
        <w:rPr>
          <w:rFonts w:ascii="Calibri" w:eastAsia="Calibri" w:hAnsi="Calibri" w:cs="Calibri"/>
          <w:sz w:val="22"/>
          <w:szCs w:val="22"/>
        </w:rPr>
      </w:pPr>
      <w:r>
        <w:rPr>
          <w:noProof/>
          <w:lang w:val="en-US"/>
        </w:rPr>
        <w:lastRenderedPageBreak/>
        <w:drawing>
          <wp:inline distT="0" distB="0" distL="0" distR="0">
            <wp:extent cx="4839335" cy="2456815"/>
            <wp:effectExtent l="0" t="0" r="0" b="635"/>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4839335" cy="2456815"/>
                    </a:xfrm>
                    <a:prstGeom prst="rect">
                      <a:avLst/>
                    </a:prstGeom>
                    <a:ln/>
                  </pic:spPr>
                </pic:pic>
              </a:graphicData>
            </a:graphic>
          </wp:inline>
        </w:drawing>
      </w:r>
    </w:p>
    <w:p w:rsidR="00081DF5" w:rsidRDefault="00081DF5">
      <w:pPr>
        <w:jc w:val="both"/>
        <w:rPr>
          <w:rFonts w:ascii="Calibri" w:eastAsia="Calibri" w:hAnsi="Calibri" w:cs="Calibri"/>
          <w:sz w:val="22"/>
          <w:szCs w:val="22"/>
        </w:rPr>
      </w:pPr>
    </w:p>
    <w:p w:rsidR="00081DF5" w:rsidRDefault="00081DF5">
      <w:pPr>
        <w:jc w:val="both"/>
        <w:rPr>
          <w:rFonts w:ascii="Calibri" w:eastAsia="Calibri" w:hAnsi="Calibri" w:cs="Calibri"/>
          <w:sz w:val="22"/>
          <w:szCs w:val="22"/>
        </w:rPr>
      </w:pPr>
    </w:p>
    <w:p w:rsidR="00081DF5" w:rsidRDefault="00081DF5">
      <w:pPr>
        <w:rPr>
          <w:rFonts w:ascii="Calibri" w:eastAsia="Calibri" w:hAnsi="Calibri" w:cs="Calibri"/>
          <w:sz w:val="22"/>
          <w:szCs w:val="22"/>
        </w:rPr>
      </w:pPr>
    </w:p>
    <w:sectPr w:rsidR="00081DF5">
      <w:headerReference w:type="default" r:id="rId23"/>
      <w:footerReference w:type="default" r:id="rId24"/>
      <w:pgSz w:w="11906" w:h="16838"/>
      <w:pgMar w:top="1440" w:right="1440" w:bottom="1134" w:left="1440" w:header="360" w:footer="40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3E2" w:rsidRDefault="00AE03E2">
      <w:r>
        <w:separator/>
      </w:r>
    </w:p>
  </w:endnote>
  <w:endnote w:type="continuationSeparator" w:id="0">
    <w:p w:rsidR="00AE03E2" w:rsidRDefault="00AE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Regular r:id="rId1" w:fontKey="{4052D52C-D2D0-43DE-B895-9A54E1D505E5}"/>
    <w:embedBold r:id="rId2" w:fontKey="{DB7D4ACE-ACA0-4580-BA28-FED826080401}"/>
    <w:embedBoldItalic r:id="rId3" w:fontKey="{2E5AB532-1E97-4EC4-9AEB-0A8333E405EE}"/>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4" w:fontKey="{D6A833D7-BEB2-49BB-8AB8-D883F551FAC1}"/>
    <w:embedItalic r:id="rId5" w:fontKey="{263A17DA-DF05-42B5-88DA-13B1FA5D2553}"/>
  </w:font>
  <w:font w:name="OpenSymbol">
    <w:panose1 w:val="05010000000000000000"/>
    <w:charset w:val="00"/>
    <w:family w:val="auto"/>
    <w:pitch w:val="variable"/>
    <w:sig w:usb0="800000AF" w:usb1="1001ECEA" w:usb2="00000000" w:usb3="00000000" w:csb0="80000001" w:csb1="00000000"/>
    <w:embedRegular r:id="rId6" w:fontKey="{3E4AACA3-B5A5-47D6-8447-36161E33D8A4}"/>
  </w:font>
  <w:font w:name="Liberation Sans">
    <w:panose1 w:val="020B0604020202020204"/>
    <w:charset w:val="00"/>
    <w:family w:val="swiss"/>
    <w:pitch w:val="variable"/>
    <w:sig w:usb0="E0000AFF" w:usb1="500078FF" w:usb2="00000021" w:usb3="00000000" w:csb0="000001BF" w:csb1="00000000"/>
    <w:embedRegular r:id="rId7" w:fontKey="{5AD351B3-B19C-4DE0-ABDB-BB6850AE7E89}"/>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843BC067-3EB6-44A4-BBE1-4CFE4856F507}"/>
    <w:embedItalic r:id="rId9" w:fontKey="{A70CD55F-7947-41F3-96EA-157ACAC7F356}"/>
  </w:font>
  <w:font w:name="Calibri">
    <w:panose1 w:val="020F0502020204030204"/>
    <w:charset w:val="00"/>
    <w:family w:val="swiss"/>
    <w:pitch w:val="variable"/>
    <w:sig w:usb0="E4002EFF" w:usb1="C200247B" w:usb2="00000009" w:usb3="00000000" w:csb0="000001FF" w:csb1="00000000"/>
    <w:embedRegular r:id="rId10" w:fontKey="{C21E79FF-AE71-4E24-9D8E-1562775217C5}"/>
    <w:embedBold r:id="rId11" w:fontKey="{5F838D5F-D506-40C0-8989-A6A0267A719A}"/>
    <w:embedItalic r:id="rId12" w:fontKey="{D375E366-89FA-408A-BE61-226261E81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DF5" w:rsidRDefault="00471A7A">
    <w:pPr>
      <w:tabs>
        <w:tab w:val="center" w:pos="4680"/>
        <w:tab w:val="right" w:pos="9360"/>
      </w:tabs>
      <w:jc w:val="center"/>
      <w:rPr>
        <w:color w:val="000000"/>
        <w:sz w:val="20"/>
        <w:szCs w:val="20"/>
      </w:rPr>
    </w:pPr>
    <w:r>
      <w:rPr>
        <w:noProof/>
        <w:lang w:val="en-US"/>
      </w:rPr>
      <w:drawing>
        <wp:inline distT="0" distB="0" distL="0" distR="0">
          <wp:extent cx="5286375" cy="552450"/>
          <wp:effectExtent l="0" t="0" r="0" b="0"/>
          <wp:docPr id="11" name="image3.png" descr="LC_veidlapa_footer"/>
          <wp:cNvGraphicFramePr/>
          <a:graphic xmlns:a="http://schemas.openxmlformats.org/drawingml/2006/main">
            <a:graphicData uri="http://schemas.openxmlformats.org/drawingml/2006/picture">
              <pic:pic xmlns:pic="http://schemas.openxmlformats.org/drawingml/2006/picture">
                <pic:nvPicPr>
                  <pic:cNvPr id="0" name="image3.png" descr="LC_veidlapa_footer"/>
                  <pic:cNvPicPr preferRelativeResize="0"/>
                </pic:nvPicPr>
                <pic:blipFill>
                  <a:blip r:embed="rId1"/>
                  <a:srcRect/>
                  <a:stretch>
                    <a:fillRect/>
                  </a:stretch>
                </pic:blipFill>
                <pic:spPr>
                  <a:xfrm>
                    <a:off x="0" y="0"/>
                    <a:ext cx="5286375" cy="5524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3E2" w:rsidRDefault="00AE03E2">
      <w:r>
        <w:separator/>
      </w:r>
    </w:p>
  </w:footnote>
  <w:footnote w:type="continuationSeparator" w:id="0">
    <w:p w:rsidR="00AE03E2" w:rsidRDefault="00AE0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DF5" w:rsidRDefault="00471A7A">
    <w:pPr>
      <w:tabs>
        <w:tab w:val="center" w:pos="4680"/>
        <w:tab w:val="right" w:pos="9360"/>
      </w:tabs>
      <w:jc w:val="center"/>
      <w:rPr>
        <w:color w:val="000000"/>
        <w:sz w:val="20"/>
        <w:szCs w:val="20"/>
      </w:rPr>
    </w:pPr>
    <w:r>
      <w:rPr>
        <w:noProof/>
        <w:lang w:val="en-US"/>
      </w:rPr>
      <w:drawing>
        <wp:inline distT="0" distB="0" distL="0" distR="0">
          <wp:extent cx="897255" cy="74041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97255" cy="74041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E5D98"/>
    <w:multiLevelType w:val="multilevel"/>
    <w:tmpl w:val="9A726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86608DC"/>
    <w:multiLevelType w:val="multilevel"/>
    <w:tmpl w:val="0EF8A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3965D7"/>
    <w:multiLevelType w:val="multilevel"/>
    <w:tmpl w:val="769C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BDB0D76"/>
    <w:multiLevelType w:val="multilevel"/>
    <w:tmpl w:val="4404A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20216DA"/>
    <w:multiLevelType w:val="multilevel"/>
    <w:tmpl w:val="BF800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BD20702"/>
    <w:multiLevelType w:val="multilevel"/>
    <w:tmpl w:val="EBC0A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27C05F5"/>
    <w:multiLevelType w:val="multilevel"/>
    <w:tmpl w:val="58229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6"/>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81DF5"/>
    <w:rsid w:val="00081DF5"/>
    <w:rsid w:val="00471A7A"/>
    <w:rsid w:val="005432E4"/>
    <w:rsid w:val="00AE03E2"/>
    <w:rsid w:val="00E70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235D"/>
        <w:sz w:val="24"/>
        <w:szCs w:val="24"/>
        <w:lang w:val="lv"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20"/>
      <w:outlineLvl w:val="0"/>
    </w:pPr>
    <w:rPr>
      <w:rFonts w:ascii="Cambria" w:eastAsia="Cambria" w:hAnsi="Cambria" w:cs="Cambria"/>
      <w:b/>
      <w:color w:val="000000"/>
      <w:sz w:val="32"/>
      <w:szCs w:val="32"/>
    </w:rPr>
  </w:style>
  <w:style w:type="paragraph" w:styleId="Heading2">
    <w:name w:val="heading 2"/>
    <w:basedOn w:val="Normal"/>
    <w:next w:val="Normal"/>
    <w:pPr>
      <w:ind w:left="20"/>
      <w:outlineLvl w:val="1"/>
    </w:pPr>
    <w:rPr>
      <w:rFonts w:ascii="Cambria" w:eastAsia="Cambria" w:hAnsi="Cambria" w:cs="Cambria"/>
      <w:b/>
      <w:i/>
      <w:color w:val="000000"/>
      <w:sz w:val="28"/>
      <w:szCs w:val="28"/>
    </w:rPr>
  </w:style>
  <w:style w:type="paragraph" w:styleId="Heading3">
    <w:name w:val="heading 3"/>
    <w:basedOn w:val="Normal"/>
    <w:next w:val="Normal"/>
    <w:pPr>
      <w:spacing w:before="58"/>
      <w:outlineLvl w:val="2"/>
    </w:pPr>
    <w:rPr>
      <w:rFonts w:ascii="Cambria" w:eastAsia="Cambria" w:hAnsi="Cambria" w:cs="Cambria"/>
      <w:b/>
      <w:color w:val="000000"/>
      <w:sz w:val="26"/>
      <w:szCs w:val="26"/>
    </w:rPr>
  </w:style>
  <w:style w:type="paragraph" w:styleId="Heading4">
    <w:name w:val="heading 4"/>
    <w:basedOn w:val="Normal"/>
    <w:next w:val="Normal"/>
    <w:pPr>
      <w:ind w:left="1020"/>
      <w:outlineLvl w:val="3"/>
    </w:pPr>
    <w:rPr>
      <w:rFonts w:ascii="Arial" w:eastAsia="Arial" w:hAnsi="Arial" w:cs="Arial"/>
      <w:b/>
      <w:color w:val="000000"/>
      <w:sz w:val="28"/>
      <w:szCs w:val="28"/>
    </w:rPr>
  </w:style>
  <w:style w:type="paragraph" w:styleId="Heading5">
    <w:name w:val="heading 5"/>
    <w:basedOn w:val="Normal"/>
    <w:next w:val="Normal"/>
    <w:pPr>
      <w:ind w:left="572" w:hanging="347"/>
      <w:outlineLvl w:val="4"/>
    </w:pPr>
    <w:rPr>
      <w:rFonts w:ascii="Arial" w:eastAsia="Arial" w:hAnsi="Arial" w:cs="Arial"/>
      <w:b/>
      <w:i/>
      <w:color w:val="000000"/>
      <w:sz w:val="26"/>
      <w:szCs w:val="26"/>
    </w:rPr>
  </w:style>
  <w:style w:type="paragraph" w:styleId="Heading6">
    <w:name w:val="heading 6"/>
    <w:basedOn w:val="Normal"/>
    <w:next w:val="Normal"/>
    <w:pPr>
      <w:ind w:left="40"/>
      <w:outlineLvl w:val="5"/>
    </w:pPr>
    <w:rPr>
      <w:rFonts w:ascii="Arial" w:eastAsia="Arial" w:hAnsi="Arial" w:cs="Arial"/>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qFormat/>
    <w:rsid w:val="00430075"/>
    <w:rPr>
      <w:sz w:val="16"/>
      <w:szCs w:val="16"/>
    </w:rPr>
  </w:style>
  <w:style w:type="character" w:customStyle="1" w:styleId="CommentTextChar">
    <w:name w:val="Comment Text Char"/>
    <w:basedOn w:val="DefaultParagraphFont"/>
    <w:link w:val="CommentText"/>
    <w:uiPriority w:val="99"/>
    <w:qFormat/>
    <w:rsid w:val="00430075"/>
    <w:rPr>
      <w:sz w:val="20"/>
      <w:szCs w:val="20"/>
    </w:rPr>
  </w:style>
  <w:style w:type="character" w:customStyle="1" w:styleId="CommentSubjectChar">
    <w:name w:val="Comment Subject Char"/>
    <w:basedOn w:val="CommentTextChar"/>
    <w:link w:val="CommentSubject"/>
    <w:uiPriority w:val="99"/>
    <w:semiHidden/>
    <w:qFormat/>
    <w:rsid w:val="00430075"/>
    <w:rPr>
      <w:b/>
      <w:bCs/>
      <w:sz w:val="20"/>
      <w:szCs w:val="20"/>
    </w:rPr>
  </w:style>
  <w:style w:type="character" w:styleId="Hyperlink">
    <w:name w:val="Hyperlink"/>
    <w:rsid w:val="00B205E2"/>
    <w:rPr>
      <w:color w:val="000080"/>
      <w:u w:val="single"/>
    </w:rPr>
  </w:style>
  <w:style w:type="character" w:customStyle="1" w:styleId="BalloonTextChar">
    <w:name w:val="Balloon Text Char"/>
    <w:basedOn w:val="DefaultParagraphFont"/>
    <w:link w:val="BalloonText"/>
    <w:uiPriority w:val="99"/>
    <w:semiHidden/>
    <w:qFormat/>
    <w:rsid w:val="00A744B7"/>
    <w:rPr>
      <w:rFonts w:ascii="Tahoma" w:hAnsi="Tahoma" w:cs="Tahoma"/>
      <w:sz w:val="16"/>
      <w:szCs w:val="16"/>
    </w:rPr>
  </w:style>
  <w:style w:type="character" w:styleId="FollowedHyperlink">
    <w:name w:val="FollowedHyperlink"/>
    <w:rsid w:val="003F07AE"/>
    <w:rPr>
      <w:color w:val="800000"/>
      <w:u w:val="single"/>
    </w:rPr>
  </w:style>
  <w:style w:type="character" w:customStyle="1" w:styleId="Bullets">
    <w:name w:val="Bullets"/>
    <w:qFormat/>
    <w:rsid w:val="00564443"/>
    <w:rPr>
      <w:rFonts w:ascii="OpenSymbol" w:eastAsia="OpenSymbol" w:hAnsi="OpenSymbol" w:cs="OpenSymbol"/>
    </w:rPr>
  </w:style>
  <w:style w:type="character" w:styleId="Strong">
    <w:name w:val="Strong"/>
    <w:qFormat/>
    <w:rsid w:val="00564443"/>
    <w:rPr>
      <w:b/>
      <w:bCs/>
    </w:rPr>
  </w:style>
  <w:style w:type="character" w:styleId="LineNumber">
    <w:name w:val="line number"/>
    <w:qFormat/>
    <w:rsid w:val="00F5651B"/>
  </w:style>
  <w:style w:type="paragraph" w:customStyle="1" w:styleId="Heading">
    <w:name w:val="Heading"/>
    <w:basedOn w:val="Normal"/>
    <w:next w:val="BodyText"/>
    <w:qFormat/>
    <w:rsid w:val="00B205E2"/>
    <w:pPr>
      <w:keepNext/>
      <w:spacing w:before="240" w:after="120"/>
    </w:pPr>
    <w:rPr>
      <w:rFonts w:ascii="Liberation Sans" w:eastAsia="Microsoft YaHei" w:hAnsi="Liberation Sans" w:cs="Lucida Sans"/>
      <w:sz w:val="28"/>
      <w:szCs w:val="28"/>
    </w:rPr>
  </w:style>
  <w:style w:type="paragraph" w:styleId="BodyText">
    <w:name w:val="Body Text"/>
    <w:basedOn w:val="Normal"/>
    <w:rsid w:val="00B205E2"/>
    <w:pPr>
      <w:spacing w:after="140" w:line="276" w:lineRule="auto"/>
    </w:pPr>
  </w:style>
  <w:style w:type="paragraph" w:styleId="List">
    <w:name w:val="List"/>
    <w:basedOn w:val="BodyText"/>
    <w:rsid w:val="00B205E2"/>
    <w:rPr>
      <w:rFonts w:cs="Lucida Sans"/>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qFormat/>
    <w:rsid w:val="00B205E2"/>
    <w:pPr>
      <w:suppressLineNumbers/>
    </w:pPr>
    <w:rPr>
      <w:rFonts w:cs="Lucida Sans"/>
    </w:rPr>
  </w:style>
  <w:style w:type="paragraph" w:customStyle="1" w:styleId="Normal1">
    <w:name w:val="Normal1"/>
    <w:qFormat/>
    <w:rsid w:val="001434DC"/>
    <w:pPr>
      <w:suppressAutoHyphens/>
    </w:pPr>
    <w:rPr>
      <w:lang w:val="lv-LV"/>
    </w:rPr>
  </w:style>
  <w:style w:type="paragraph" w:customStyle="1" w:styleId="caption1">
    <w:name w:val="caption1"/>
    <w:basedOn w:val="Normal"/>
    <w:qFormat/>
    <w:rsid w:val="00F5651B"/>
    <w:pPr>
      <w:suppressLineNumbers/>
      <w:spacing w:before="120" w:after="120"/>
    </w:pPr>
    <w:rPr>
      <w:rFonts w:cs="Lucida Sans"/>
      <w:i/>
      <w:iCs/>
    </w:rPr>
  </w:style>
  <w:style w:type="paragraph" w:customStyle="1" w:styleId="caption11">
    <w:name w:val="caption11"/>
    <w:basedOn w:val="Normal"/>
    <w:qFormat/>
    <w:rsid w:val="001434DC"/>
    <w:pPr>
      <w:suppressLineNumbers/>
      <w:spacing w:before="120" w:after="120"/>
    </w:pPr>
    <w:rPr>
      <w:rFonts w:cs="Lucida Sans"/>
      <w:i/>
      <w:iCs/>
    </w:rPr>
  </w:style>
  <w:style w:type="paragraph" w:customStyle="1" w:styleId="caption111">
    <w:name w:val="caption111"/>
    <w:basedOn w:val="Normal"/>
    <w:qFormat/>
    <w:rsid w:val="00B205E2"/>
    <w:pPr>
      <w:suppressLineNumbers/>
      <w:spacing w:before="120" w:after="120"/>
    </w:pPr>
    <w:rPr>
      <w:rFonts w:cs="Lucida Sans"/>
      <w:i/>
      <w:iCs/>
    </w:rPr>
  </w:style>
  <w:style w:type="paragraph" w:styleId="CommentText">
    <w:name w:val="annotation text"/>
    <w:basedOn w:val="Normal"/>
    <w:link w:val="CommentTextChar"/>
    <w:uiPriority w:val="99"/>
    <w:unhideWhenUsed/>
    <w:qFormat/>
    <w:rsid w:val="00430075"/>
    <w:rPr>
      <w:sz w:val="20"/>
      <w:szCs w:val="20"/>
    </w:rPr>
  </w:style>
  <w:style w:type="paragraph" w:styleId="CommentSubject">
    <w:name w:val="annotation subject"/>
    <w:basedOn w:val="CommentText"/>
    <w:next w:val="CommentText"/>
    <w:link w:val="CommentSubjectChar"/>
    <w:uiPriority w:val="99"/>
    <w:semiHidden/>
    <w:unhideWhenUsed/>
    <w:qFormat/>
    <w:rsid w:val="00430075"/>
    <w:rPr>
      <w:b/>
      <w:bCs/>
    </w:rPr>
  </w:style>
  <w:style w:type="paragraph" w:customStyle="1" w:styleId="HeaderandFooter">
    <w:name w:val="Header and Footer"/>
    <w:basedOn w:val="Normal"/>
    <w:qFormat/>
    <w:rsid w:val="00B205E2"/>
  </w:style>
  <w:style w:type="paragraph" w:styleId="Header">
    <w:name w:val="header"/>
    <w:basedOn w:val="HeaderandFooter"/>
    <w:rsid w:val="00B205E2"/>
  </w:style>
  <w:style w:type="paragraph" w:styleId="Footer">
    <w:name w:val="footer"/>
    <w:basedOn w:val="HeaderandFooter"/>
    <w:rsid w:val="00B205E2"/>
  </w:style>
  <w:style w:type="paragraph" w:styleId="BalloonText">
    <w:name w:val="Balloon Text"/>
    <w:basedOn w:val="Normal"/>
    <w:link w:val="BalloonTextChar"/>
    <w:uiPriority w:val="99"/>
    <w:semiHidden/>
    <w:unhideWhenUsed/>
    <w:qFormat/>
    <w:rsid w:val="00A744B7"/>
    <w:rPr>
      <w:rFonts w:ascii="Tahoma" w:hAnsi="Tahoma" w:cs="Tahoma"/>
      <w:sz w:val="16"/>
      <w:szCs w:val="16"/>
    </w:rPr>
  </w:style>
  <w:style w:type="paragraph" w:customStyle="1" w:styleId="TableContents">
    <w:name w:val="Table Contents"/>
    <w:basedOn w:val="Normal"/>
    <w:qFormat/>
    <w:rsid w:val="001434DC"/>
    <w:pPr>
      <w:suppressLineNumbers/>
    </w:pPr>
  </w:style>
  <w:style w:type="paragraph" w:styleId="ListParagraph">
    <w:name w:val="List Paragraph"/>
    <w:basedOn w:val="Normal"/>
    <w:uiPriority w:val="34"/>
    <w:qFormat/>
    <w:rsid w:val="0062015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235D"/>
        <w:sz w:val="24"/>
        <w:szCs w:val="24"/>
        <w:lang w:val="lv"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20"/>
      <w:outlineLvl w:val="0"/>
    </w:pPr>
    <w:rPr>
      <w:rFonts w:ascii="Cambria" w:eastAsia="Cambria" w:hAnsi="Cambria" w:cs="Cambria"/>
      <w:b/>
      <w:color w:val="000000"/>
      <w:sz w:val="32"/>
      <w:szCs w:val="32"/>
    </w:rPr>
  </w:style>
  <w:style w:type="paragraph" w:styleId="Heading2">
    <w:name w:val="heading 2"/>
    <w:basedOn w:val="Normal"/>
    <w:next w:val="Normal"/>
    <w:pPr>
      <w:ind w:left="20"/>
      <w:outlineLvl w:val="1"/>
    </w:pPr>
    <w:rPr>
      <w:rFonts w:ascii="Cambria" w:eastAsia="Cambria" w:hAnsi="Cambria" w:cs="Cambria"/>
      <w:b/>
      <w:i/>
      <w:color w:val="000000"/>
      <w:sz w:val="28"/>
      <w:szCs w:val="28"/>
    </w:rPr>
  </w:style>
  <w:style w:type="paragraph" w:styleId="Heading3">
    <w:name w:val="heading 3"/>
    <w:basedOn w:val="Normal"/>
    <w:next w:val="Normal"/>
    <w:pPr>
      <w:spacing w:before="58"/>
      <w:outlineLvl w:val="2"/>
    </w:pPr>
    <w:rPr>
      <w:rFonts w:ascii="Cambria" w:eastAsia="Cambria" w:hAnsi="Cambria" w:cs="Cambria"/>
      <w:b/>
      <w:color w:val="000000"/>
      <w:sz w:val="26"/>
      <w:szCs w:val="26"/>
    </w:rPr>
  </w:style>
  <w:style w:type="paragraph" w:styleId="Heading4">
    <w:name w:val="heading 4"/>
    <w:basedOn w:val="Normal"/>
    <w:next w:val="Normal"/>
    <w:pPr>
      <w:ind w:left="1020"/>
      <w:outlineLvl w:val="3"/>
    </w:pPr>
    <w:rPr>
      <w:rFonts w:ascii="Arial" w:eastAsia="Arial" w:hAnsi="Arial" w:cs="Arial"/>
      <w:b/>
      <w:color w:val="000000"/>
      <w:sz w:val="28"/>
      <w:szCs w:val="28"/>
    </w:rPr>
  </w:style>
  <w:style w:type="paragraph" w:styleId="Heading5">
    <w:name w:val="heading 5"/>
    <w:basedOn w:val="Normal"/>
    <w:next w:val="Normal"/>
    <w:pPr>
      <w:ind w:left="572" w:hanging="347"/>
      <w:outlineLvl w:val="4"/>
    </w:pPr>
    <w:rPr>
      <w:rFonts w:ascii="Arial" w:eastAsia="Arial" w:hAnsi="Arial" w:cs="Arial"/>
      <w:b/>
      <w:i/>
      <w:color w:val="000000"/>
      <w:sz w:val="26"/>
      <w:szCs w:val="26"/>
    </w:rPr>
  </w:style>
  <w:style w:type="paragraph" w:styleId="Heading6">
    <w:name w:val="heading 6"/>
    <w:basedOn w:val="Normal"/>
    <w:next w:val="Normal"/>
    <w:pPr>
      <w:ind w:left="40"/>
      <w:outlineLvl w:val="5"/>
    </w:pPr>
    <w:rPr>
      <w:rFonts w:ascii="Arial" w:eastAsia="Arial" w:hAnsi="Arial" w:cs="Arial"/>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qFormat/>
    <w:rsid w:val="00430075"/>
    <w:rPr>
      <w:sz w:val="16"/>
      <w:szCs w:val="16"/>
    </w:rPr>
  </w:style>
  <w:style w:type="character" w:customStyle="1" w:styleId="CommentTextChar">
    <w:name w:val="Comment Text Char"/>
    <w:basedOn w:val="DefaultParagraphFont"/>
    <w:link w:val="CommentText"/>
    <w:uiPriority w:val="99"/>
    <w:qFormat/>
    <w:rsid w:val="00430075"/>
    <w:rPr>
      <w:sz w:val="20"/>
      <w:szCs w:val="20"/>
    </w:rPr>
  </w:style>
  <w:style w:type="character" w:customStyle="1" w:styleId="CommentSubjectChar">
    <w:name w:val="Comment Subject Char"/>
    <w:basedOn w:val="CommentTextChar"/>
    <w:link w:val="CommentSubject"/>
    <w:uiPriority w:val="99"/>
    <w:semiHidden/>
    <w:qFormat/>
    <w:rsid w:val="00430075"/>
    <w:rPr>
      <w:b/>
      <w:bCs/>
      <w:sz w:val="20"/>
      <w:szCs w:val="20"/>
    </w:rPr>
  </w:style>
  <w:style w:type="character" w:styleId="Hyperlink">
    <w:name w:val="Hyperlink"/>
    <w:rsid w:val="00B205E2"/>
    <w:rPr>
      <w:color w:val="000080"/>
      <w:u w:val="single"/>
    </w:rPr>
  </w:style>
  <w:style w:type="character" w:customStyle="1" w:styleId="BalloonTextChar">
    <w:name w:val="Balloon Text Char"/>
    <w:basedOn w:val="DefaultParagraphFont"/>
    <w:link w:val="BalloonText"/>
    <w:uiPriority w:val="99"/>
    <w:semiHidden/>
    <w:qFormat/>
    <w:rsid w:val="00A744B7"/>
    <w:rPr>
      <w:rFonts w:ascii="Tahoma" w:hAnsi="Tahoma" w:cs="Tahoma"/>
      <w:sz w:val="16"/>
      <w:szCs w:val="16"/>
    </w:rPr>
  </w:style>
  <w:style w:type="character" w:styleId="FollowedHyperlink">
    <w:name w:val="FollowedHyperlink"/>
    <w:rsid w:val="003F07AE"/>
    <w:rPr>
      <w:color w:val="800000"/>
      <w:u w:val="single"/>
    </w:rPr>
  </w:style>
  <w:style w:type="character" w:customStyle="1" w:styleId="Bullets">
    <w:name w:val="Bullets"/>
    <w:qFormat/>
    <w:rsid w:val="00564443"/>
    <w:rPr>
      <w:rFonts w:ascii="OpenSymbol" w:eastAsia="OpenSymbol" w:hAnsi="OpenSymbol" w:cs="OpenSymbol"/>
    </w:rPr>
  </w:style>
  <w:style w:type="character" w:styleId="Strong">
    <w:name w:val="Strong"/>
    <w:qFormat/>
    <w:rsid w:val="00564443"/>
    <w:rPr>
      <w:b/>
      <w:bCs/>
    </w:rPr>
  </w:style>
  <w:style w:type="character" w:styleId="LineNumber">
    <w:name w:val="line number"/>
    <w:qFormat/>
    <w:rsid w:val="00F5651B"/>
  </w:style>
  <w:style w:type="paragraph" w:customStyle="1" w:styleId="Heading">
    <w:name w:val="Heading"/>
    <w:basedOn w:val="Normal"/>
    <w:next w:val="BodyText"/>
    <w:qFormat/>
    <w:rsid w:val="00B205E2"/>
    <w:pPr>
      <w:keepNext/>
      <w:spacing w:before="240" w:after="120"/>
    </w:pPr>
    <w:rPr>
      <w:rFonts w:ascii="Liberation Sans" w:eastAsia="Microsoft YaHei" w:hAnsi="Liberation Sans" w:cs="Lucida Sans"/>
      <w:sz w:val="28"/>
      <w:szCs w:val="28"/>
    </w:rPr>
  </w:style>
  <w:style w:type="paragraph" w:styleId="BodyText">
    <w:name w:val="Body Text"/>
    <w:basedOn w:val="Normal"/>
    <w:rsid w:val="00B205E2"/>
    <w:pPr>
      <w:spacing w:after="140" w:line="276" w:lineRule="auto"/>
    </w:pPr>
  </w:style>
  <w:style w:type="paragraph" w:styleId="List">
    <w:name w:val="List"/>
    <w:basedOn w:val="BodyText"/>
    <w:rsid w:val="00B205E2"/>
    <w:rPr>
      <w:rFonts w:cs="Lucida Sans"/>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qFormat/>
    <w:rsid w:val="00B205E2"/>
    <w:pPr>
      <w:suppressLineNumbers/>
    </w:pPr>
    <w:rPr>
      <w:rFonts w:cs="Lucida Sans"/>
    </w:rPr>
  </w:style>
  <w:style w:type="paragraph" w:customStyle="1" w:styleId="Normal1">
    <w:name w:val="Normal1"/>
    <w:qFormat/>
    <w:rsid w:val="001434DC"/>
    <w:pPr>
      <w:suppressAutoHyphens/>
    </w:pPr>
    <w:rPr>
      <w:lang w:val="lv-LV"/>
    </w:rPr>
  </w:style>
  <w:style w:type="paragraph" w:customStyle="1" w:styleId="caption1">
    <w:name w:val="caption1"/>
    <w:basedOn w:val="Normal"/>
    <w:qFormat/>
    <w:rsid w:val="00F5651B"/>
    <w:pPr>
      <w:suppressLineNumbers/>
      <w:spacing w:before="120" w:after="120"/>
    </w:pPr>
    <w:rPr>
      <w:rFonts w:cs="Lucida Sans"/>
      <w:i/>
      <w:iCs/>
    </w:rPr>
  </w:style>
  <w:style w:type="paragraph" w:customStyle="1" w:styleId="caption11">
    <w:name w:val="caption11"/>
    <w:basedOn w:val="Normal"/>
    <w:qFormat/>
    <w:rsid w:val="001434DC"/>
    <w:pPr>
      <w:suppressLineNumbers/>
      <w:spacing w:before="120" w:after="120"/>
    </w:pPr>
    <w:rPr>
      <w:rFonts w:cs="Lucida Sans"/>
      <w:i/>
      <w:iCs/>
    </w:rPr>
  </w:style>
  <w:style w:type="paragraph" w:customStyle="1" w:styleId="caption111">
    <w:name w:val="caption111"/>
    <w:basedOn w:val="Normal"/>
    <w:qFormat/>
    <w:rsid w:val="00B205E2"/>
    <w:pPr>
      <w:suppressLineNumbers/>
      <w:spacing w:before="120" w:after="120"/>
    </w:pPr>
    <w:rPr>
      <w:rFonts w:cs="Lucida Sans"/>
      <w:i/>
      <w:iCs/>
    </w:rPr>
  </w:style>
  <w:style w:type="paragraph" w:styleId="CommentText">
    <w:name w:val="annotation text"/>
    <w:basedOn w:val="Normal"/>
    <w:link w:val="CommentTextChar"/>
    <w:uiPriority w:val="99"/>
    <w:unhideWhenUsed/>
    <w:qFormat/>
    <w:rsid w:val="00430075"/>
    <w:rPr>
      <w:sz w:val="20"/>
      <w:szCs w:val="20"/>
    </w:rPr>
  </w:style>
  <w:style w:type="paragraph" w:styleId="CommentSubject">
    <w:name w:val="annotation subject"/>
    <w:basedOn w:val="CommentText"/>
    <w:next w:val="CommentText"/>
    <w:link w:val="CommentSubjectChar"/>
    <w:uiPriority w:val="99"/>
    <w:semiHidden/>
    <w:unhideWhenUsed/>
    <w:qFormat/>
    <w:rsid w:val="00430075"/>
    <w:rPr>
      <w:b/>
      <w:bCs/>
    </w:rPr>
  </w:style>
  <w:style w:type="paragraph" w:customStyle="1" w:styleId="HeaderandFooter">
    <w:name w:val="Header and Footer"/>
    <w:basedOn w:val="Normal"/>
    <w:qFormat/>
    <w:rsid w:val="00B205E2"/>
  </w:style>
  <w:style w:type="paragraph" w:styleId="Header">
    <w:name w:val="header"/>
    <w:basedOn w:val="HeaderandFooter"/>
    <w:rsid w:val="00B205E2"/>
  </w:style>
  <w:style w:type="paragraph" w:styleId="Footer">
    <w:name w:val="footer"/>
    <w:basedOn w:val="HeaderandFooter"/>
    <w:rsid w:val="00B205E2"/>
  </w:style>
  <w:style w:type="paragraph" w:styleId="BalloonText">
    <w:name w:val="Balloon Text"/>
    <w:basedOn w:val="Normal"/>
    <w:link w:val="BalloonTextChar"/>
    <w:uiPriority w:val="99"/>
    <w:semiHidden/>
    <w:unhideWhenUsed/>
    <w:qFormat/>
    <w:rsid w:val="00A744B7"/>
    <w:rPr>
      <w:rFonts w:ascii="Tahoma" w:hAnsi="Tahoma" w:cs="Tahoma"/>
      <w:sz w:val="16"/>
      <w:szCs w:val="16"/>
    </w:rPr>
  </w:style>
  <w:style w:type="paragraph" w:customStyle="1" w:styleId="TableContents">
    <w:name w:val="Table Contents"/>
    <w:basedOn w:val="Normal"/>
    <w:qFormat/>
    <w:rsid w:val="001434DC"/>
    <w:pPr>
      <w:suppressLineNumbers/>
    </w:pPr>
  </w:style>
  <w:style w:type="paragraph" w:styleId="ListParagraph">
    <w:name w:val="List Paragraph"/>
    <w:basedOn w:val="Normal"/>
    <w:uiPriority w:val="34"/>
    <w:qFormat/>
    <w:rsid w:val="0062015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tsalupaadireisid.ee/en/" TargetMode="External"/><Relationship Id="rId18" Type="http://schemas.openxmlformats.org/officeDocument/2006/relationships/hyperlink" Target="https://www.forestpirts.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zirnupes.lv" TargetMode="External"/><Relationship Id="rId7" Type="http://schemas.openxmlformats.org/officeDocument/2006/relationships/footnotes" Target="footnotes.xml"/><Relationship Id="rId12" Type="http://schemas.openxmlformats.org/officeDocument/2006/relationships/hyperlink" Target="https://capture-estonia.ee/" TargetMode="External"/><Relationship Id="rId17" Type="http://schemas.openxmlformats.org/officeDocument/2006/relationships/hyperlink" Target="https://balticnaturetourism.com/en/company/view/26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eskkonnaportaal.ee/" TargetMode="External"/><Relationship Id="rId20" Type="http://schemas.openxmlformats.org/officeDocument/2006/relationships/hyperlink" Target="https://liepupesmuiza.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p/Mereaiarestoran-100066684550278/"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balticnaturetourism.com/en/company/view/57" TargetMode="External"/><Relationship Id="rId23" Type="http://schemas.openxmlformats.org/officeDocument/2006/relationships/header" Target="header1.xml"/><Relationship Id="rId10" Type="http://schemas.openxmlformats.org/officeDocument/2006/relationships/hyperlink" Target="https://balticnaturetourism.com/en/tour/prangli_reisid_seal_watching_tour" TargetMode="External"/><Relationship Id="rId19" Type="http://schemas.openxmlformats.org/officeDocument/2006/relationships/hyperlink" Target="https://www.botaniststudio.lv/" TargetMode="External"/><Relationship Id="rId4" Type="http://schemas.microsoft.com/office/2007/relationships/stylesWithEffects" Target="stylesWithEffects.xml"/><Relationship Id="rId9" Type="http://schemas.openxmlformats.org/officeDocument/2006/relationships/hyperlink" Target="http://balticnaturetourism.com" TargetMode="External"/><Relationship Id="rId14" Type="http://schemas.openxmlformats.org/officeDocument/2006/relationships/hyperlink" Target="http://www.altmoisa.ee" TargetMode="External"/><Relationship Id="rId22"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SujRO5BlJNiYXOssiuiR3sqQ==">CgMxLjAyDmgudnoxYm44ZG9zNXl0Mg1oLmkzZW5hcTcwN2hmMgloLjMwajB6bGwyCGguZ2pkZ3hzMgloLjFmb2I5dGU4AHIhMW9LTjA5VllaZWxUVnZaZnB5bC0tSXd6U3hCbXg5ZnJ5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1030</Words>
  <Characters>5877</Characters>
  <Application>Microsoft Office Word</Application>
  <DocSecurity>0</DocSecurity>
  <Lines>48</Lines>
  <Paragraphs>13</Paragraphs>
  <ScaleCrop>false</ScaleCrop>
  <Company/>
  <LinksUpToDate>false</LinksUpToDate>
  <CharactersWithSpaces>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37126</dc:creator>
  <cp:lastModifiedBy>Katrina</cp:lastModifiedBy>
  <cp:revision>3</cp:revision>
  <dcterms:created xsi:type="dcterms:W3CDTF">2024-06-23T08:41:00Z</dcterms:created>
  <dcterms:modified xsi:type="dcterms:W3CDTF">2025-10-29T08:32:00Z</dcterms:modified>
</cp:coreProperties>
</file>