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D4C" w:rsidRDefault="00982D1B">
      <w:pPr>
        <w:rPr>
          <w:rFonts w:ascii="Calibri" w:eastAsia="Calibri" w:hAnsi="Calibri" w:cs="Calibri"/>
          <w:color w:val="000000"/>
          <w:sz w:val="22"/>
          <w:szCs w:val="22"/>
        </w:rPr>
      </w:pPr>
      <w:r>
        <w:rPr>
          <w:rFonts w:ascii="Calibri" w:eastAsia="Calibri" w:hAnsi="Calibri" w:cs="Calibri"/>
          <w:color w:val="000000"/>
          <w:sz w:val="22"/>
          <w:szCs w:val="22"/>
          <w:u w:val="single"/>
        </w:rPr>
        <w:t>Preses ziņa</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xml:space="preserve">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xml:space="preserve">                                                    </w:t>
      </w:r>
    </w:p>
    <w:p w:rsidR="00724D4C" w:rsidRPr="008D4E4F" w:rsidRDefault="00090D36">
      <w:pPr>
        <w:rPr>
          <w:rFonts w:ascii="Calibri" w:eastAsia="Calibri" w:hAnsi="Calibri" w:cs="Calibri"/>
          <w:color w:val="000000"/>
          <w:sz w:val="22"/>
          <w:szCs w:val="22"/>
        </w:rPr>
      </w:pPr>
      <w:r>
        <w:rPr>
          <w:rFonts w:ascii="Calibri" w:eastAsia="Calibri" w:hAnsi="Calibri" w:cs="Calibri"/>
          <w:color w:val="000000"/>
          <w:sz w:val="22"/>
          <w:szCs w:val="22"/>
        </w:rPr>
        <w:t>05</w:t>
      </w:r>
      <w:r w:rsidR="008D4E4F" w:rsidRPr="008D4E4F">
        <w:rPr>
          <w:rFonts w:ascii="Calibri" w:eastAsia="Calibri" w:hAnsi="Calibri" w:cs="Calibri"/>
          <w:color w:val="000000"/>
          <w:sz w:val="22"/>
          <w:szCs w:val="22"/>
        </w:rPr>
        <w:t>.11.2025</w:t>
      </w:r>
    </w:p>
    <w:p w:rsidR="00724D4C" w:rsidRDefault="00724D4C">
      <w:pPr>
        <w:rPr>
          <w:rFonts w:ascii="Calibri" w:eastAsia="Calibri" w:hAnsi="Calibri" w:cs="Calibri"/>
          <w:color w:val="000000"/>
          <w:sz w:val="22"/>
          <w:szCs w:val="22"/>
        </w:rPr>
      </w:pPr>
    </w:p>
    <w:p w:rsidR="00724D4C" w:rsidRDefault="00982D1B">
      <w:pPr>
        <w:pStyle w:val="Heading1"/>
        <w:shd w:val="clear" w:color="auto" w:fill="FFFFFF"/>
        <w:spacing w:after="120" w:line="288" w:lineRule="auto"/>
        <w:ind w:left="0"/>
        <w:rPr>
          <w:rFonts w:ascii="Calibri" w:eastAsia="Calibri" w:hAnsi="Calibri" w:cs="Calibri"/>
          <w:color w:val="212529"/>
          <w:sz w:val="22"/>
          <w:szCs w:val="22"/>
        </w:rPr>
      </w:pPr>
      <w:bookmarkStart w:id="0" w:name="_heading=h.q9ky8xdgeauj" w:colFirst="0" w:colLast="0"/>
      <w:bookmarkEnd w:id="0"/>
      <w:r>
        <w:rPr>
          <w:rFonts w:ascii="Calibri" w:eastAsia="Calibri" w:hAnsi="Calibri" w:cs="Calibri"/>
          <w:color w:val="212529"/>
          <w:sz w:val="22"/>
          <w:szCs w:val="22"/>
        </w:rPr>
        <w:t xml:space="preserve">Dabas un lauku tūrisma uzņēmēji 12. novembrī aicināti uz semināru par ārvalstu ceļotāju piesaisti </w:t>
      </w:r>
    </w:p>
    <w:p w:rsidR="00724D4C" w:rsidRDefault="00982D1B">
      <w:pPr>
        <w:pStyle w:val="Heading1"/>
        <w:shd w:val="clear" w:color="auto" w:fill="FFFFFF"/>
        <w:spacing w:after="120" w:line="288" w:lineRule="auto"/>
        <w:ind w:left="0"/>
        <w:jc w:val="both"/>
        <w:rPr>
          <w:rFonts w:ascii="Calibri" w:eastAsia="Calibri" w:hAnsi="Calibri" w:cs="Calibri"/>
          <w:b w:val="0"/>
          <w:i/>
          <w:color w:val="212529"/>
          <w:sz w:val="22"/>
          <w:szCs w:val="22"/>
        </w:rPr>
      </w:pPr>
      <w:bookmarkStart w:id="1" w:name="_heading=h.a5vttmhhhq4o" w:colFirst="0" w:colLast="0"/>
      <w:bookmarkEnd w:id="1"/>
      <w:r>
        <w:rPr>
          <w:rFonts w:ascii="Calibri" w:eastAsia="Calibri" w:hAnsi="Calibri" w:cs="Calibri"/>
          <w:b w:val="0"/>
          <w:i/>
          <w:color w:val="212529"/>
          <w:sz w:val="22"/>
          <w:szCs w:val="22"/>
        </w:rPr>
        <w:t>Latvijas un Igaunijas dabas tūrisma profesionāļi tiksies Annas Koku skolā, lai iepazītos ar sasniegto Apvienotās Karalistes tūrisma tirgū un diskutētu par Baltijas kopīgā dabas tūrisma piedāvājuma pašreizējo situāciju un nākotnes attīstību.</w:t>
      </w:r>
    </w:p>
    <w:p w:rsidR="00724D4C" w:rsidRDefault="00982D1B">
      <w:pPr>
        <w:jc w:val="both"/>
        <w:rPr>
          <w:rFonts w:ascii="Calibri" w:eastAsia="Calibri" w:hAnsi="Calibri" w:cs="Calibri"/>
          <w:b/>
          <w:color w:val="000000"/>
          <w:sz w:val="22"/>
          <w:szCs w:val="22"/>
        </w:rPr>
      </w:pPr>
      <w:r>
        <w:rPr>
          <w:rFonts w:ascii="Calibri" w:eastAsia="Calibri" w:hAnsi="Calibri" w:cs="Calibri"/>
          <w:b/>
          <w:color w:val="000000"/>
          <w:sz w:val="22"/>
          <w:szCs w:val="22"/>
        </w:rPr>
        <w:br/>
        <w:t>Baltijas dabas tūrisms ārvalstu tirgiem</w:t>
      </w:r>
    </w:p>
    <w:p w:rsidR="00724D4C" w:rsidRDefault="00982D1B">
      <w:pPr>
        <w:jc w:val="both"/>
        <w:rPr>
          <w:rFonts w:ascii="Calibri" w:eastAsia="Calibri" w:hAnsi="Calibri" w:cs="Calibri"/>
          <w:color w:val="000000"/>
          <w:sz w:val="22"/>
          <w:szCs w:val="22"/>
        </w:rPr>
      </w:pPr>
      <w:r>
        <w:rPr>
          <w:rFonts w:ascii="Calibri" w:eastAsia="Calibri" w:hAnsi="Calibri" w:cs="Calibri"/>
          <w:color w:val="000000"/>
          <w:sz w:val="22"/>
          <w:szCs w:val="22"/>
        </w:rPr>
        <w:t xml:space="preserve">Latvijas un Igaunijas dabas tūrisma kopīgā piedāvājuma pamats tika izveidots pirms trīs gadiem, uzsākot projektu </w:t>
      </w:r>
      <w:r>
        <w:rPr>
          <w:rFonts w:ascii="Calibri" w:eastAsia="Calibri" w:hAnsi="Calibri" w:cs="Calibri"/>
          <w:i/>
          <w:color w:val="000000"/>
          <w:sz w:val="22"/>
          <w:szCs w:val="22"/>
        </w:rPr>
        <w:t>Baltic Nature Tourism</w:t>
      </w:r>
      <w:r>
        <w:rPr>
          <w:rFonts w:ascii="Calibri" w:eastAsia="Calibri" w:hAnsi="Calibri" w:cs="Calibri"/>
          <w:color w:val="000000"/>
          <w:sz w:val="22"/>
          <w:szCs w:val="22"/>
        </w:rPr>
        <w:t xml:space="preserve"> ar mērķi sasniegt Apvienotās Karalistes tūrisma tirgu. Projektā apvienojās Latvijas un Igaunijas lauku tūrisma asociācijas un abu valstu dabas tūrisma asociācijas. Tika izveidota dabas tūrisma vietne </w:t>
      </w:r>
      <w:hyperlink r:id="rId9">
        <w:r>
          <w:rPr>
            <w:rFonts w:ascii="Calibri" w:eastAsia="Calibri" w:hAnsi="Calibri" w:cs="Calibri"/>
            <w:color w:val="1155CC"/>
            <w:sz w:val="22"/>
            <w:szCs w:val="22"/>
            <w:u w:val="single"/>
          </w:rPr>
          <w:t>balticnaturetourism.com</w:t>
        </w:r>
      </w:hyperlink>
      <w:r>
        <w:rPr>
          <w:rFonts w:ascii="Calibri" w:eastAsia="Calibri" w:hAnsi="Calibri" w:cs="Calibri"/>
          <w:color w:val="000000"/>
          <w:sz w:val="22"/>
          <w:szCs w:val="22"/>
        </w:rPr>
        <w:t xml:space="preserve">, kurā šobrīd ir ap 120 Latvijas un Igaunijas dabas tūrisma uzņēmēju. Plašais piedāvājums pieejams gan ārvalstu, gan vietējiem ceļotājiem. </w:t>
      </w:r>
    </w:p>
    <w:p w:rsidR="00724D4C" w:rsidRDefault="00982D1B">
      <w:pPr>
        <w:shd w:val="clear" w:color="auto" w:fill="FFFFFF"/>
        <w:spacing w:before="120"/>
        <w:rPr>
          <w:rFonts w:ascii="Calibri" w:eastAsia="Calibri" w:hAnsi="Calibri" w:cs="Calibri"/>
          <w:b/>
          <w:color w:val="000000"/>
          <w:sz w:val="22"/>
          <w:szCs w:val="22"/>
        </w:rPr>
      </w:pPr>
      <w:r>
        <w:rPr>
          <w:rFonts w:ascii="Calibri" w:eastAsia="Calibri" w:hAnsi="Calibri" w:cs="Calibri"/>
          <w:b/>
          <w:color w:val="080809"/>
          <w:sz w:val="22"/>
          <w:szCs w:val="22"/>
        </w:rPr>
        <w:t>Apvienotās Karalistes tirgus un Baltijas iespējas</w:t>
      </w:r>
    </w:p>
    <w:p w:rsidR="00724D4C" w:rsidRDefault="00982D1B">
      <w:pPr>
        <w:widowControl/>
        <w:spacing w:line="276" w:lineRule="auto"/>
        <w:rPr>
          <w:rFonts w:ascii="Calibri" w:eastAsia="Calibri" w:hAnsi="Calibri" w:cs="Calibri"/>
          <w:color w:val="000000"/>
          <w:sz w:val="22"/>
          <w:szCs w:val="22"/>
        </w:rPr>
      </w:pPr>
      <w:r>
        <w:rPr>
          <w:rFonts w:ascii="Calibri" w:eastAsia="Calibri" w:hAnsi="Calibri" w:cs="Calibri"/>
          <w:color w:val="000000"/>
          <w:sz w:val="22"/>
          <w:szCs w:val="22"/>
        </w:rPr>
        <w:t>12. novembra seminārā projekta partneri no Latvijas un Igaunijas dalīsies praktiskos padomos, kā veiksmīgāk strādāt ar britu tirgu un stiprināt Baltijas kā dabas tūrisma galamērķa tēlu. Tiks iezīmēti arī turpmākās attīstības plāni.</w:t>
      </w:r>
      <w:r>
        <w:rPr>
          <w:rFonts w:ascii="Calibri" w:eastAsia="Calibri" w:hAnsi="Calibri" w:cs="Calibri"/>
          <w:color w:val="000000"/>
          <w:sz w:val="22"/>
          <w:szCs w:val="22"/>
        </w:rPr>
        <w:br/>
        <w:t>Pārskatu par Baltijas valstu dabas tūrisma potenciālu Apvienotās Karalistes tūrisma tirgū sniegs Endijs Fērberns (Andy Fairburn) no</w:t>
      </w:r>
      <w:r>
        <w:rPr>
          <w:rFonts w:ascii="Calibri" w:eastAsia="Calibri" w:hAnsi="Calibri" w:cs="Calibri"/>
          <w:i/>
          <w:color w:val="000000"/>
          <w:sz w:val="22"/>
          <w:szCs w:val="22"/>
        </w:rPr>
        <w:t xml:space="preserve"> Nordic Tourism Collective (</w:t>
      </w:r>
      <w:r>
        <w:rPr>
          <w:rFonts w:ascii="Calibri" w:eastAsia="Calibri" w:hAnsi="Calibri" w:cs="Calibri"/>
          <w:color w:val="000000"/>
          <w:sz w:val="22"/>
          <w:szCs w:val="22"/>
        </w:rPr>
        <w:t>Ziemeļvalstu un Baltijas tūrisma partneru tīkls, kas palīdz stiprināt reģiona kopīgo piedāvājumu un attiecības ar Apvienotās Karalistes ceļojumu nozari). Prezentācijas tēmas:</w:t>
      </w:r>
    </w:p>
    <w:p w:rsidR="00724D4C" w:rsidRDefault="00982D1B">
      <w:pPr>
        <w:widowControl/>
        <w:numPr>
          <w:ilvl w:val="0"/>
          <w:numId w:val="1"/>
        </w:numPr>
        <w:rPr>
          <w:rFonts w:ascii="Calibri" w:eastAsia="Calibri" w:hAnsi="Calibri" w:cs="Calibri"/>
          <w:color w:val="000000"/>
          <w:sz w:val="22"/>
          <w:szCs w:val="22"/>
        </w:rPr>
      </w:pPr>
      <w:r>
        <w:rPr>
          <w:rFonts w:ascii="Calibri" w:eastAsia="Calibri" w:hAnsi="Calibri" w:cs="Calibri"/>
          <w:color w:val="000000"/>
          <w:sz w:val="22"/>
          <w:szCs w:val="22"/>
        </w:rPr>
        <w:t>Baltijas reģiona dabas tūrisma unikālie pārdošanas aspekti.</w:t>
      </w:r>
    </w:p>
    <w:p w:rsidR="00724D4C" w:rsidRDefault="00982D1B">
      <w:pPr>
        <w:widowControl/>
        <w:numPr>
          <w:ilvl w:val="0"/>
          <w:numId w:val="1"/>
        </w:numPr>
        <w:rPr>
          <w:rFonts w:ascii="Calibri" w:eastAsia="Calibri" w:hAnsi="Calibri" w:cs="Calibri"/>
          <w:color w:val="000000"/>
          <w:sz w:val="22"/>
          <w:szCs w:val="22"/>
        </w:rPr>
      </w:pPr>
      <w:r>
        <w:rPr>
          <w:rFonts w:ascii="Calibri" w:eastAsia="Calibri" w:hAnsi="Calibri" w:cs="Calibri"/>
          <w:color w:val="000000"/>
          <w:sz w:val="22"/>
          <w:szCs w:val="22"/>
        </w:rPr>
        <w:t>Apvienotās Karalistes tūrisma tendences un dati.</w:t>
      </w:r>
    </w:p>
    <w:p w:rsidR="00724D4C" w:rsidRDefault="00982D1B">
      <w:pPr>
        <w:widowControl/>
        <w:numPr>
          <w:ilvl w:val="0"/>
          <w:numId w:val="1"/>
        </w:numPr>
        <w:rPr>
          <w:rFonts w:ascii="Calibri" w:eastAsia="Calibri" w:hAnsi="Calibri" w:cs="Calibri"/>
          <w:color w:val="000000"/>
          <w:sz w:val="22"/>
          <w:szCs w:val="22"/>
        </w:rPr>
      </w:pPr>
      <w:r>
        <w:rPr>
          <w:rFonts w:ascii="Calibri" w:eastAsia="Calibri" w:hAnsi="Calibri" w:cs="Calibri"/>
          <w:color w:val="000000"/>
          <w:sz w:val="22"/>
          <w:szCs w:val="22"/>
        </w:rPr>
        <w:t>Jomas, kurās iespējami uzlabojumi.</w:t>
      </w:r>
    </w:p>
    <w:p w:rsidR="00724D4C" w:rsidRDefault="00982D1B">
      <w:pPr>
        <w:widowControl/>
        <w:numPr>
          <w:ilvl w:val="0"/>
          <w:numId w:val="1"/>
        </w:numPr>
        <w:rPr>
          <w:rFonts w:ascii="Calibri" w:eastAsia="Calibri" w:hAnsi="Calibri" w:cs="Calibri"/>
          <w:color w:val="000000"/>
          <w:sz w:val="22"/>
          <w:szCs w:val="22"/>
        </w:rPr>
      </w:pPr>
      <w:r>
        <w:rPr>
          <w:rFonts w:ascii="Calibri" w:eastAsia="Calibri" w:hAnsi="Calibri" w:cs="Calibri"/>
          <w:color w:val="000000"/>
          <w:sz w:val="22"/>
          <w:szCs w:val="22"/>
        </w:rPr>
        <w:t>Kā pielāgot piedāvājumu, lai veiksmīgi pārdotu tūrisma produktus Apvienotās Karalistes tirgū.</w:t>
      </w:r>
    </w:p>
    <w:p w:rsidR="00724D4C" w:rsidRDefault="00982D1B">
      <w:pPr>
        <w:widowControl/>
        <w:numPr>
          <w:ilvl w:val="0"/>
          <w:numId w:val="1"/>
        </w:numPr>
        <w:rPr>
          <w:rFonts w:ascii="Calibri" w:eastAsia="Calibri" w:hAnsi="Calibri" w:cs="Calibri"/>
          <w:color w:val="000000"/>
          <w:sz w:val="22"/>
          <w:szCs w:val="22"/>
        </w:rPr>
      </w:pPr>
      <w:r>
        <w:rPr>
          <w:rFonts w:ascii="Calibri" w:eastAsia="Calibri" w:hAnsi="Calibri" w:cs="Calibri"/>
          <w:color w:val="000000"/>
          <w:sz w:val="22"/>
          <w:szCs w:val="22"/>
        </w:rPr>
        <w:t>Apvienotās Karalistes tūrisma nozares pārstāvju atsauksmju apkopojums.</w:t>
      </w:r>
    </w:p>
    <w:p w:rsidR="00724D4C" w:rsidRDefault="00724D4C">
      <w:pPr>
        <w:jc w:val="both"/>
        <w:rPr>
          <w:rFonts w:ascii="Calibri" w:eastAsia="Calibri" w:hAnsi="Calibri" w:cs="Calibri"/>
          <w:color w:val="000000"/>
          <w:sz w:val="22"/>
          <w:szCs w:val="22"/>
        </w:rPr>
      </w:pPr>
    </w:p>
    <w:p w:rsidR="00724D4C" w:rsidRDefault="00982D1B">
      <w:pPr>
        <w:jc w:val="both"/>
        <w:rPr>
          <w:rFonts w:ascii="Calibri" w:eastAsia="Calibri" w:hAnsi="Calibri" w:cs="Calibri"/>
          <w:b/>
          <w:color w:val="000000"/>
          <w:sz w:val="22"/>
          <w:szCs w:val="22"/>
        </w:rPr>
      </w:pPr>
      <w:r>
        <w:rPr>
          <w:rFonts w:ascii="Calibri" w:eastAsia="Calibri" w:hAnsi="Calibri" w:cs="Calibri"/>
          <w:b/>
          <w:color w:val="000000"/>
          <w:sz w:val="22"/>
          <w:szCs w:val="22"/>
        </w:rPr>
        <w:t>Uzņēmēju pieredzes stāsti un diskusija</w:t>
      </w:r>
    </w:p>
    <w:p w:rsidR="00724D4C" w:rsidRDefault="00982D1B">
      <w:pPr>
        <w:widowControl/>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Paneļdiskusijā “Dabas tūrisma nākotne Baltijā” piedalīsies Latvijas dabas tūrisma uzņēmumu pārstāvji Sindija Vilde (SPALVA), Matijs Babris (Dabas Tūrisma Asociācija) un Edgars Neilands (SIA “Labie koki”, Annas koku skola),</w:t>
      </w:r>
      <w:r>
        <w:rPr>
          <w:rFonts w:ascii="Arial" w:eastAsia="Arial" w:hAnsi="Arial" w:cs="Arial"/>
          <w:color w:val="0F2B33"/>
          <w:highlight w:val="white"/>
        </w:rPr>
        <w:t xml:space="preserve"> </w:t>
      </w:r>
      <w:r>
        <w:rPr>
          <w:rFonts w:ascii="Calibri" w:eastAsia="Calibri" w:hAnsi="Calibri" w:cs="Calibri"/>
          <w:color w:val="000000"/>
          <w:sz w:val="22"/>
          <w:szCs w:val="22"/>
        </w:rPr>
        <w:t>un Igaunijas dabas tūrisma uzņēmēji.</w:t>
      </w:r>
      <w:bookmarkStart w:id="2" w:name="_GoBack"/>
      <w:bookmarkEnd w:id="2"/>
      <w:r>
        <w:rPr>
          <w:rFonts w:ascii="Calibri" w:eastAsia="Calibri" w:hAnsi="Calibri" w:cs="Calibri"/>
          <w:color w:val="000000"/>
          <w:sz w:val="22"/>
          <w:szCs w:val="22"/>
        </w:rPr>
        <w:t xml:space="preserve"> Diskusijā tiks aplūkotas nākotnes tendences tirgū un sadarbības iespējas. </w:t>
      </w:r>
    </w:p>
    <w:p w:rsidR="00724D4C" w:rsidRDefault="00724D4C">
      <w:pPr>
        <w:jc w:val="both"/>
        <w:rPr>
          <w:rFonts w:ascii="Calibri" w:eastAsia="Calibri" w:hAnsi="Calibri" w:cs="Calibri"/>
          <w:color w:val="000000"/>
          <w:sz w:val="22"/>
          <w:szCs w:val="22"/>
        </w:rPr>
      </w:pPr>
    </w:p>
    <w:p w:rsidR="008D4E4F" w:rsidRDefault="00982D1B">
      <w:pPr>
        <w:jc w:val="both"/>
        <w:rPr>
          <w:rFonts w:ascii="Calibri" w:eastAsia="Calibri" w:hAnsi="Calibri" w:cs="Calibri"/>
          <w:b/>
          <w:color w:val="000000"/>
          <w:sz w:val="22"/>
          <w:szCs w:val="22"/>
        </w:rPr>
      </w:pPr>
      <w:r>
        <w:rPr>
          <w:rFonts w:ascii="Calibri" w:eastAsia="Calibri" w:hAnsi="Calibri" w:cs="Calibri"/>
          <w:b/>
          <w:color w:val="000000"/>
          <w:sz w:val="22"/>
          <w:szCs w:val="22"/>
        </w:rPr>
        <w:t>Praktiskās norises seminārā</w:t>
      </w:r>
    </w:p>
    <w:p w:rsidR="008D4E4F" w:rsidRDefault="00982D1B">
      <w:pPr>
        <w:jc w:val="both"/>
        <w:rPr>
          <w:rFonts w:ascii="Calibri" w:eastAsia="Calibri" w:hAnsi="Calibri" w:cs="Calibri"/>
          <w:color w:val="000000"/>
          <w:sz w:val="22"/>
          <w:szCs w:val="22"/>
        </w:rPr>
      </w:pPr>
      <w:r>
        <w:rPr>
          <w:rFonts w:ascii="Calibri" w:eastAsia="Calibri" w:hAnsi="Calibri" w:cs="Calibri"/>
          <w:color w:val="000000"/>
          <w:sz w:val="22"/>
          <w:szCs w:val="22"/>
        </w:rPr>
        <w:t xml:space="preserve">Pirms semināra dalībniekiem tiks piedāvāta neliela ekskursija Annas Koku Skolā, iepazīstoties ar aprites būvniecības un ilgtspējas praktisko pusi. Pēc semināra kā videi draudzīgas mobilitātes risinājums tiks demonstrēts Bruntor kravas elektroskūteris. </w:t>
      </w:r>
    </w:p>
    <w:p w:rsidR="00FD66FC" w:rsidRDefault="00FD66FC">
      <w:pPr>
        <w:jc w:val="both"/>
        <w:rPr>
          <w:rFonts w:ascii="Calibri" w:eastAsia="Calibri" w:hAnsi="Calibri" w:cs="Calibri"/>
          <w:color w:val="000000"/>
          <w:sz w:val="22"/>
          <w:szCs w:val="22"/>
        </w:rPr>
      </w:pPr>
    </w:p>
    <w:p w:rsidR="00724D4C" w:rsidRDefault="00FD66FC">
      <w:pPr>
        <w:jc w:val="both"/>
        <w:rPr>
          <w:rFonts w:ascii="Calibri" w:eastAsia="Calibri" w:hAnsi="Calibri" w:cs="Calibri"/>
          <w:color w:val="000000"/>
          <w:sz w:val="22"/>
          <w:szCs w:val="22"/>
        </w:rPr>
      </w:pPr>
      <w:r w:rsidRPr="00FD66FC">
        <w:rPr>
          <w:rFonts w:ascii="Calibri" w:eastAsia="Calibri" w:hAnsi="Calibri" w:cs="Calibri"/>
          <w:b/>
          <w:color w:val="000000"/>
          <w:sz w:val="22"/>
          <w:szCs w:val="22"/>
        </w:rPr>
        <w:t>Semināra programma</w:t>
      </w:r>
      <w:r>
        <w:rPr>
          <w:rFonts w:ascii="Calibri" w:eastAsia="Calibri" w:hAnsi="Calibri" w:cs="Calibri"/>
          <w:color w:val="000000"/>
          <w:sz w:val="22"/>
          <w:szCs w:val="22"/>
        </w:rPr>
        <w:t xml:space="preserve">: </w:t>
      </w:r>
      <w:hyperlink r:id="rId10" w:history="1">
        <w:r w:rsidRPr="001B7AFC">
          <w:rPr>
            <w:rStyle w:val="Hyperlink"/>
            <w:rFonts w:ascii="Calibri" w:eastAsia="Calibri" w:hAnsi="Calibri" w:cs="Calibri"/>
            <w:sz w:val="22"/>
            <w:szCs w:val="22"/>
          </w:rPr>
          <w:t>https://www.celotajs.lv/g/www/news/2025/programma-lv-bnt.pdf</w:t>
        </w:r>
      </w:hyperlink>
      <w:r>
        <w:rPr>
          <w:rFonts w:ascii="Calibri" w:eastAsia="Calibri" w:hAnsi="Calibri" w:cs="Calibri"/>
          <w:color w:val="000000"/>
          <w:sz w:val="22"/>
          <w:szCs w:val="22"/>
        </w:rPr>
        <w:t xml:space="preserve"> (darba valoda - angļu).</w:t>
      </w:r>
    </w:p>
    <w:p w:rsidR="00724D4C" w:rsidRDefault="00982D1B">
      <w:pPr>
        <w:shd w:val="clear" w:color="auto" w:fill="FFFFFF"/>
        <w:spacing w:before="120"/>
        <w:rPr>
          <w:rFonts w:ascii="Calibri" w:eastAsia="Calibri" w:hAnsi="Calibri" w:cs="Calibri"/>
          <w:color w:val="000000"/>
          <w:sz w:val="22"/>
          <w:szCs w:val="22"/>
        </w:rPr>
      </w:pPr>
      <w:r>
        <w:rPr>
          <w:rFonts w:ascii="Calibri" w:eastAsia="Calibri" w:hAnsi="Calibri" w:cs="Calibri"/>
          <w:b/>
          <w:color w:val="080809"/>
          <w:sz w:val="23"/>
          <w:szCs w:val="23"/>
        </w:rPr>
        <w:t>Pieteikšanās dalībniekiem</w:t>
      </w:r>
      <w:r>
        <w:rPr>
          <w:rFonts w:ascii="Calibri" w:eastAsia="Calibri" w:hAnsi="Calibri" w:cs="Calibri"/>
          <w:b/>
          <w:color w:val="080809"/>
          <w:sz w:val="23"/>
          <w:szCs w:val="23"/>
        </w:rPr>
        <w:br/>
      </w:r>
      <w:r>
        <w:rPr>
          <w:rFonts w:ascii="Calibri" w:eastAsia="Calibri" w:hAnsi="Calibri" w:cs="Calibri"/>
          <w:color w:val="080809"/>
          <w:sz w:val="23"/>
          <w:szCs w:val="23"/>
        </w:rPr>
        <w:t xml:space="preserve">Piedalīšanās seminārā ir bez maksas. </w:t>
      </w:r>
      <w:r>
        <w:rPr>
          <w:rFonts w:ascii="Calibri" w:eastAsia="Calibri" w:hAnsi="Calibri" w:cs="Calibri"/>
          <w:color w:val="000000"/>
          <w:sz w:val="22"/>
          <w:szCs w:val="22"/>
        </w:rPr>
        <w:t>Aicinām pieteikties!</w:t>
      </w:r>
    </w:p>
    <w:p w:rsidR="00724D4C" w:rsidRDefault="00982D1B">
      <w:pPr>
        <w:widowControl/>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Reģistrācija - </w:t>
      </w:r>
      <w:hyperlink r:id="rId11">
        <w:r>
          <w:rPr>
            <w:rFonts w:ascii="Calibri" w:eastAsia="Calibri" w:hAnsi="Calibri" w:cs="Calibri"/>
            <w:color w:val="1155CC"/>
            <w:sz w:val="22"/>
            <w:szCs w:val="22"/>
            <w:u w:val="single"/>
          </w:rPr>
          <w:t>https://airtable.com/appMVwhk6wVorBgXB/shrDlkGqQbtLkGwnx</w:t>
        </w:r>
      </w:hyperlink>
      <w:r>
        <w:rPr>
          <w:rFonts w:ascii="Calibri" w:eastAsia="Calibri" w:hAnsi="Calibri" w:cs="Calibri"/>
          <w:color w:val="000000"/>
          <w:sz w:val="22"/>
          <w:szCs w:val="22"/>
        </w:rPr>
        <w:t xml:space="preserve"> </w:t>
      </w:r>
    </w:p>
    <w:p w:rsidR="00724D4C" w:rsidRDefault="00724D4C"/>
    <w:p w:rsidR="00724D4C" w:rsidRDefault="00724D4C">
      <w:pPr>
        <w:jc w:val="both"/>
        <w:rPr>
          <w:rFonts w:ascii="Calibri" w:eastAsia="Calibri" w:hAnsi="Calibri" w:cs="Calibri"/>
          <w:b/>
          <w:color w:val="000000"/>
          <w:sz w:val="22"/>
          <w:szCs w:val="22"/>
        </w:rPr>
      </w:pPr>
    </w:p>
    <w:p w:rsidR="00724D4C" w:rsidRDefault="00982D1B">
      <w:pPr>
        <w:jc w:val="both"/>
        <w:rPr>
          <w:rFonts w:ascii="Calibri" w:eastAsia="Calibri" w:hAnsi="Calibri" w:cs="Calibri"/>
          <w:sz w:val="22"/>
          <w:szCs w:val="22"/>
        </w:rPr>
      </w:pPr>
      <w:bookmarkStart w:id="3" w:name="_heading=h.30j0zll" w:colFirst="0" w:colLast="0"/>
      <w:bookmarkEnd w:id="3"/>
      <w:r>
        <w:rPr>
          <w:rFonts w:ascii="Calibri" w:eastAsia="Calibri" w:hAnsi="Calibri" w:cs="Calibri"/>
          <w:color w:val="000000"/>
          <w:sz w:val="22"/>
          <w:szCs w:val="22"/>
        </w:rPr>
        <w:t>Asnāte Ziemele</w:t>
      </w:r>
    </w:p>
    <w:p w:rsidR="00724D4C" w:rsidRDefault="00982D1B">
      <w:pPr>
        <w:jc w:val="both"/>
        <w:rPr>
          <w:rFonts w:ascii="Calibri" w:eastAsia="Calibri" w:hAnsi="Calibri" w:cs="Calibri"/>
          <w:sz w:val="22"/>
          <w:szCs w:val="22"/>
        </w:rPr>
      </w:pPr>
      <w:r>
        <w:rPr>
          <w:rFonts w:ascii="Calibri" w:eastAsia="Calibri" w:hAnsi="Calibri" w:cs="Calibri"/>
          <w:color w:val="000000"/>
          <w:sz w:val="22"/>
          <w:szCs w:val="22"/>
        </w:rPr>
        <w:t>LLTA “Lauku ceļotājs” prezidente</w:t>
      </w:r>
    </w:p>
    <w:p w:rsidR="00724D4C" w:rsidRDefault="00982D1B">
      <w:pPr>
        <w:jc w:val="both"/>
        <w:rPr>
          <w:rFonts w:ascii="Calibri" w:eastAsia="Calibri" w:hAnsi="Calibri" w:cs="Calibri"/>
          <w:sz w:val="22"/>
          <w:szCs w:val="22"/>
        </w:rPr>
      </w:pPr>
      <w:r>
        <w:rPr>
          <w:rFonts w:ascii="Calibri" w:eastAsia="Calibri" w:hAnsi="Calibri" w:cs="Calibri"/>
          <w:color w:val="000000"/>
          <w:sz w:val="22"/>
          <w:szCs w:val="22"/>
        </w:rPr>
        <w:t>T.: +371  29285756</w:t>
      </w:r>
    </w:p>
    <w:p w:rsidR="00724D4C" w:rsidRDefault="00724D4C">
      <w:pPr>
        <w:jc w:val="both"/>
        <w:rPr>
          <w:rFonts w:ascii="Calibri" w:eastAsia="Calibri" w:hAnsi="Calibri" w:cs="Calibri"/>
          <w:color w:val="000000"/>
          <w:sz w:val="22"/>
          <w:szCs w:val="22"/>
        </w:rPr>
      </w:pPr>
      <w:bookmarkStart w:id="4" w:name="_heading=h.gjdgxs" w:colFirst="0" w:colLast="0"/>
      <w:bookmarkEnd w:id="4"/>
    </w:p>
    <w:p w:rsidR="00724D4C" w:rsidRDefault="00982D1B">
      <w:pPr>
        <w:jc w:val="both"/>
        <w:rPr>
          <w:rFonts w:ascii="Calibri" w:eastAsia="Calibri" w:hAnsi="Calibri" w:cs="Calibri"/>
          <w:sz w:val="22"/>
          <w:szCs w:val="22"/>
        </w:rPr>
      </w:pPr>
      <w:bookmarkStart w:id="5" w:name="_heading=h.1fob9te" w:colFirst="0" w:colLast="0"/>
      <w:bookmarkEnd w:id="5"/>
      <w:r>
        <w:rPr>
          <w:rFonts w:ascii="Calibri" w:eastAsia="Calibri" w:hAnsi="Calibri" w:cs="Calibri"/>
          <w:i/>
          <w:color w:val="000000"/>
          <w:sz w:val="22"/>
          <w:szCs w:val="22"/>
        </w:rPr>
        <w:t>Šī ziņa atbalstīta Interreg Centrālās Baltijas programmas 2021-2027 projekta “Baltijas dabas tūrisms - Apvienotās Karalistes mērķa tirgus apgūšana” ietvaros, ko līdzfinansē Eiropas Savienība.</w:t>
      </w:r>
    </w:p>
    <w:p w:rsidR="00724D4C" w:rsidRDefault="00982D1B">
      <w:pPr>
        <w:jc w:val="both"/>
        <w:rPr>
          <w:rFonts w:ascii="Calibri" w:eastAsia="Calibri" w:hAnsi="Calibri" w:cs="Calibri"/>
          <w:sz w:val="22"/>
          <w:szCs w:val="22"/>
        </w:rPr>
      </w:pPr>
      <w:r>
        <w:rPr>
          <w:rFonts w:ascii="Calibri" w:eastAsia="Calibri" w:hAnsi="Calibri" w:cs="Calibri"/>
          <w:i/>
          <w:color w:val="000000"/>
          <w:sz w:val="22"/>
          <w:szCs w:val="22"/>
        </w:rPr>
        <w:t>Programmas vadošā iestāde neatbild par tajā ietvertās informācijas iespējamo izmantošanu.</w:t>
      </w:r>
    </w:p>
    <w:p w:rsidR="00724D4C" w:rsidRDefault="00982D1B">
      <w:pPr>
        <w:jc w:val="both"/>
        <w:rPr>
          <w:rFonts w:ascii="Calibri" w:eastAsia="Calibri" w:hAnsi="Calibri" w:cs="Calibri"/>
          <w:sz w:val="22"/>
          <w:szCs w:val="22"/>
        </w:rPr>
      </w:pPr>
      <w:r>
        <w:rPr>
          <w:noProof/>
          <w:lang w:val="en-US"/>
        </w:rPr>
        <w:drawing>
          <wp:anchor distT="0" distB="0" distL="0" distR="0" simplePos="0" relativeHeight="251658240" behindDoc="1" locked="0" layoutInCell="1" hidden="0" allowOverlap="1">
            <wp:simplePos x="0" y="0"/>
            <wp:positionH relativeFrom="column">
              <wp:posOffset>-77468</wp:posOffset>
            </wp:positionH>
            <wp:positionV relativeFrom="paragraph">
              <wp:posOffset>120013</wp:posOffset>
            </wp:positionV>
            <wp:extent cx="4839335" cy="2456815"/>
            <wp:effectExtent l="0" t="0" r="0" b="0"/>
            <wp:wrapNone/>
            <wp:docPr id="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a:stretch>
                      <a:fillRect/>
                    </a:stretch>
                  </pic:blipFill>
                  <pic:spPr>
                    <a:xfrm>
                      <a:off x="0" y="0"/>
                      <a:ext cx="4839335" cy="2456815"/>
                    </a:xfrm>
                    <a:prstGeom prst="rect">
                      <a:avLst/>
                    </a:prstGeom>
                    <a:ln/>
                  </pic:spPr>
                </pic:pic>
              </a:graphicData>
            </a:graphic>
          </wp:anchor>
        </w:drawing>
      </w:r>
    </w:p>
    <w:p w:rsidR="00724D4C" w:rsidRDefault="00724D4C">
      <w:pPr>
        <w:jc w:val="both"/>
        <w:rPr>
          <w:rFonts w:ascii="Calibri" w:eastAsia="Calibri" w:hAnsi="Calibri" w:cs="Calibri"/>
          <w:sz w:val="22"/>
          <w:szCs w:val="22"/>
        </w:rPr>
      </w:pPr>
    </w:p>
    <w:p w:rsidR="00724D4C" w:rsidRDefault="00724D4C">
      <w:pPr>
        <w:rPr>
          <w:rFonts w:ascii="Calibri" w:eastAsia="Calibri" w:hAnsi="Calibri" w:cs="Calibri"/>
          <w:sz w:val="22"/>
          <w:szCs w:val="22"/>
        </w:rPr>
      </w:pPr>
    </w:p>
    <w:sectPr w:rsidR="00724D4C">
      <w:headerReference w:type="default" r:id="rId13"/>
      <w:footerReference w:type="default" r:id="rId14"/>
      <w:pgSz w:w="11906" w:h="16838"/>
      <w:pgMar w:top="1440" w:right="1440" w:bottom="1134" w:left="1440" w:header="360" w:footer="40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582" w:rsidRDefault="00976582">
      <w:r>
        <w:separator/>
      </w:r>
    </w:p>
  </w:endnote>
  <w:endnote w:type="continuationSeparator" w:id="0">
    <w:p w:rsidR="00976582" w:rsidRDefault="00976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D4C" w:rsidRDefault="00982D1B">
    <w:pPr>
      <w:tabs>
        <w:tab w:val="center" w:pos="4680"/>
        <w:tab w:val="right" w:pos="9360"/>
      </w:tabs>
      <w:jc w:val="center"/>
      <w:rPr>
        <w:color w:val="000000"/>
        <w:sz w:val="20"/>
        <w:szCs w:val="20"/>
      </w:rPr>
    </w:pPr>
    <w:r>
      <w:rPr>
        <w:noProof/>
        <w:lang w:val="en-US"/>
      </w:rPr>
      <w:drawing>
        <wp:inline distT="0" distB="0" distL="0" distR="0">
          <wp:extent cx="5286375" cy="552450"/>
          <wp:effectExtent l="0" t="0" r="0" b="0"/>
          <wp:docPr id="8" name="image2.png" descr="LC_veidlapa_footer"/>
          <wp:cNvGraphicFramePr/>
          <a:graphic xmlns:a="http://schemas.openxmlformats.org/drawingml/2006/main">
            <a:graphicData uri="http://schemas.openxmlformats.org/drawingml/2006/picture">
              <pic:pic xmlns:pic="http://schemas.openxmlformats.org/drawingml/2006/picture">
                <pic:nvPicPr>
                  <pic:cNvPr id="0" name="image2.png" descr="LC_veidlapa_footer"/>
                  <pic:cNvPicPr preferRelativeResize="0"/>
                </pic:nvPicPr>
                <pic:blipFill>
                  <a:blip r:embed="rId1"/>
                  <a:srcRect/>
                  <a:stretch>
                    <a:fillRect/>
                  </a:stretch>
                </pic:blipFill>
                <pic:spPr>
                  <a:xfrm>
                    <a:off x="0" y="0"/>
                    <a:ext cx="5286375" cy="552450"/>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582" w:rsidRDefault="00976582">
      <w:r>
        <w:separator/>
      </w:r>
    </w:p>
  </w:footnote>
  <w:footnote w:type="continuationSeparator" w:id="0">
    <w:p w:rsidR="00976582" w:rsidRDefault="00976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D4C" w:rsidRDefault="00982D1B">
    <w:pPr>
      <w:tabs>
        <w:tab w:val="center" w:pos="4680"/>
        <w:tab w:val="right" w:pos="9360"/>
      </w:tabs>
      <w:jc w:val="center"/>
      <w:rPr>
        <w:color w:val="000000"/>
        <w:sz w:val="20"/>
        <w:szCs w:val="20"/>
      </w:rPr>
    </w:pPr>
    <w:r>
      <w:rPr>
        <w:noProof/>
        <w:lang w:val="en-US"/>
      </w:rPr>
      <w:drawing>
        <wp:inline distT="0" distB="0" distL="0" distR="0">
          <wp:extent cx="897255" cy="740410"/>
          <wp:effectExtent l="0" t="0" r="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97255" cy="74041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73B34"/>
    <w:multiLevelType w:val="multilevel"/>
    <w:tmpl w:val="EE40D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24D4C"/>
    <w:rsid w:val="00090D36"/>
    <w:rsid w:val="00331FDC"/>
    <w:rsid w:val="004A4701"/>
    <w:rsid w:val="00724D4C"/>
    <w:rsid w:val="008605F4"/>
    <w:rsid w:val="008D4E4F"/>
    <w:rsid w:val="00976582"/>
    <w:rsid w:val="00982D1B"/>
    <w:rsid w:val="00C74D23"/>
    <w:rsid w:val="00FD6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235D"/>
        <w:sz w:val="24"/>
        <w:szCs w:val="24"/>
        <w:lang w:val="lv"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ind w:left="20"/>
      <w:outlineLvl w:val="0"/>
    </w:pPr>
    <w:rPr>
      <w:rFonts w:ascii="Cambria" w:eastAsia="Cambria" w:hAnsi="Cambria" w:cs="Cambria"/>
      <w:b/>
      <w:color w:val="000000"/>
      <w:sz w:val="32"/>
      <w:szCs w:val="32"/>
    </w:rPr>
  </w:style>
  <w:style w:type="paragraph" w:styleId="Heading2">
    <w:name w:val="heading 2"/>
    <w:basedOn w:val="Normal"/>
    <w:next w:val="Normal"/>
    <w:pPr>
      <w:ind w:left="20"/>
      <w:outlineLvl w:val="1"/>
    </w:pPr>
    <w:rPr>
      <w:rFonts w:ascii="Cambria" w:eastAsia="Cambria" w:hAnsi="Cambria" w:cs="Cambria"/>
      <w:b/>
      <w:i/>
      <w:color w:val="000000"/>
      <w:sz w:val="28"/>
      <w:szCs w:val="28"/>
    </w:rPr>
  </w:style>
  <w:style w:type="paragraph" w:styleId="Heading3">
    <w:name w:val="heading 3"/>
    <w:basedOn w:val="Normal"/>
    <w:next w:val="Normal"/>
    <w:pPr>
      <w:spacing w:before="58"/>
      <w:outlineLvl w:val="2"/>
    </w:pPr>
    <w:rPr>
      <w:rFonts w:ascii="Cambria" w:eastAsia="Cambria" w:hAnsi="Cambria" w:cs="Cambria"/>
      <w:b/>
      <w:color w:val="000000"/>
      <w:sz w:val="26"/>
      <w:szCs w:val="26"/>
    </w:rPr>
  </w:style>
  <w:style w:type="paragraph" w:styleId="Heading4">
    <w:name w:val="heading 4"/>
    <w:basedOn w:val="Normal"/>
    <w:next w:val="Normal"/>
    <w:pPr>
      <w:ind w:left="1020"/>
      <w:outlineLvl w:val="3"/>
    </w:pPr>
    <w:rPr>
      <w:rFonts w:ascii="Arial" w:eastAsia="Arial" w:hAnsi="Arial" w:cs="Arial"/>
      <w:b/>
      <w:color w:val="000000"/>
      <w:sz w:val="28"/>
      <w:szCs w:val="28"/>
    </w:rPr>
  </w:style>
  <w:style w:type="paragraph" w:styleId="Heading5">
    <w:name w:val="heading 5"/>
    <w:basedOn w:val="Normal"/>
    <w:next w:val="Normal"/>
    <w:pPr>
      <w:ind w:left="572" w:hanging="347"/>
      <w:outlineLvl w:val="4"/>
    </w:pPr>
    <w:rPr>
      <w:rFonts w:ascii="Arial" w:eastAsia="Arial" w:hAnsi="Arial" w:cs="Arial"/>
      <w:b/>
      <w:i/>
      <w:color w:val="000000"/>
      <w:sz w:val="26"/>
      <w:szCs w:val="26"/>
    </w:rPr>
  </w:style>
  <w:style w:type="paragraph" w:styleId="Heading6">
    <w:name w:val="heading 6"/>
    <w:basedOn w:val="Normal"/>
    <w:next w:val="Normal"/>
    <w:pPr>
      <w:ind w:left="40"/>
      <w:outlineLvl w:val="5"/>
    </w:pPr>
    <w:rPr>
      <w:rFonts w:ascii="Arial" w:eastAsia="Arial" w:hAnsi="Arial" w:cs="Arial"/>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qFormat/>
    <w:rsid w:val="00430075"/>
    <w:rPr>
      <w:sz w:val="16"/>
      <w:szCs w:val="16"/>
    </w:rPr>
  </w:style>
  <w:style w:type="character" w:customStyle="1" w:styleId="CommentTextChar">
    <w:name w:val="Comment Text Char"/>
    <w:basedOn w:val="DefaultParagraphFont"/>
    <w:link w:val="CommentText"/>
    <w:uiPriority w:val="99"/>
    <w:qFormat/>
    <w:rsid w:val="00430075"/>
    <w:rPr>
      <w:sz w:val="20"/>
      <w:szCs w:val="20"/>
    </w:rPr>
  </w:style>
  <w:style w:type="character" w:customStyle="1" w:styleId="CommentSubjectChar">
    <w:name w:val="Comment Subject Char"/>
    <w:basedOn w:val="CommentTextChar"/>
    <w:link w:val="CommentSubject"/>
    <w:uiPriority w:val="99"/>
    <w:semiHidden/>
    <w:qFormat/>
    <w:rsid w:val="00430075"/>
    <w:rPr>
      <w:b/>
      <w:bCs/>
      <w:sz w:val="20"/>
      <w:szCs w:val="20"/>
    </w:rPr>
  </w:style>
  <w:style w:type="character" w:styleId="Hyperlink">
    <w:name w:val="Hyperlink"/>
    <w:rsid w:val="00B205E2"/>
    <w:rPr>
      <w:color w:val="000080"/>
      <w:u w:val="single"/>
    </w:rPr>
  </w:style>
  <w:style w:type="character" w:customStyle="1" w:styleId="BalloonTextChar">
    <w:name w:val="Balloon Text Char"/>
    <w:basedOn w:val="DefaultParagraphFont"/>
    <w:link w:val="BalloonText"/>
    <w:uiPriority w:val="99"/>
    <w:semiHidden/>
    <w:qFormat/>
    <w:rsid w:val="00A744B7"/>
    <w:rPr>
      <w:rFonts w:ascii="Tahoma" w:hAnsi="Tahoma" w:cs="Tahoma"/>
      <w:sz w:val="16"/>
      <w:szCs w:val="16"/>
    </w:rPr>
  </w:style>
  <w:style w:type="character" w:styleId="FollowedHyperlink">
    <w:name w:val="FollowedHyperlink"/>
    <w:rsid w:val="003F07AE"/>
    <w:rPr>
      <w:color w:val="800000"/>
      <w:u w:val="single"/>
    </w:rPr>
  </w:style>
  <w:style w:type="character" w:customStyle="1" w:styleId="Bullets">
    <w:name w:val="Bullets"/>
    <w:qFormat/>
    <w:rsid w:val="00564443"/>
    <w:rPr>
      <w:rFonts w:ascii="OpenSymbol" w:eastAsia="OpenSymbol" w:hAnsi="OpenSymbol" w:cs="OpenSymbol"/>
    </w:rPr>
  </w:style>
  <w:style w:type="character" w:styleId="Strong">
    <w:name w:val="Strong"/>
    <w:qFormat/>
    <w:rsid w:val="00564443"/>
    <w:rPr>
      <w:b/>
      <w:bCs/>
    </w:rPr>
  </w:style>
  <w:style w:type="character" w:styleId="LineNumber">
    <w:name w:val="line number"/>
    <w:qFormat/>
    <w:rsid w:val="00F5651B"/>
  </w:style>
  <w:style w:type="paragraph" w:customStyle="1" w:styleId="Heading">
    <w:name w:val="Heading"/>
    <w:basedOn w:val="Normal"/>
    <w:next w:val="BodyText"/>
    <w:qFormat/>
    <w:rsid w:val="00B205E2"/>
    <w:pPr>
      <w:keepNext/>
      <w:spacing w:before="240" w:after="120"/>
    </w:pPr>
    <w:rPr>
      <w:rFonts w:ascii="Liberation Sans" w:eastAsia="Microsoft YaHei" w:hAnsi="Liberation Sans" w:cs="Lucida Sans"/>
      <w:sz w:val="28"/>
      <w:szCs w:val="28"/>
    </w:rPr>
  </w:style>
  <w:style w:type="paragraph" w:styleId="BodyText">
    <w:name w:val="Body Text"/>
    <w:basedOn w:val="Normal"/>
    <w:rsid w:val="00B205E2"/>
    <w:pPr>
      <w:spacing w:after="140" w:line="276" w:lineRule="auto"/>
    </w:pPr>
  </w:style>
  <w:style w:type="paragraph" w:styleId="List">
    <w:name w:val="List"/>
    <w:basedOn w:val="BodyText"/>
    <w:rsid w:val="00B205E2"/>
    <w:rPr>
      <w:rFonts w:cs="Lucida Sans"/>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qFormat/>
    <w:rsid w:val="00B205E2"/>
    <w:pPr>
      <w:suppressLineNumbers/>
    </w:pPr>
    <w:rPr>
      <w:rFonts w:cs="Lucida Sans"/>
    </w:rPr>
  </w:style>
  <w:style w:type="paragraph" w:customStyle="1" w:styleId="Normal1">
    <w:name w:val="Normal1"/>
    <w:qFormat/>
    <w:rsid w:val="001434DC"/>
    <w:pPr>
      <w:suppressAutoHyphens/>
    </w:pPr>
    <w:rPr>
      <w:lang w:val="lv-LV"/>
    </w:rPr>
  </w:style>
  <w:style w:type="paragraph" w:customStyle="1" w:styleId="caption1">
    <w:name w:val="caption1"/>
    <w:basedOn w:val="Normal"/>
    <w:qFormat/>
    <w:rsid w:val="00F5651B"/>
    <w:pPr>
      <w:suppressLineNumbers/>
      <w:spacing w:before="120" w:after="120"/>
    </w:pPr>
    <w:rPr>
      <w:rFonts w:cs="Lucida Sans"/>
      <w:i/>
      <w:iCs/>
    </w:rPr>
  </w:style>
  <w:style w:type="paragraph" w:customStyle="1" w:styleId="caption11">
    <w:name w:val="caption11"/>
    <w:basedOn w:val="Normal"/>
    <w:qFormat/>
    <w:rsid w:val="001434DC"/>
    <w:pPr>
      <w:suppressLineNumbers/>
      <w:spacing w:before="120" w:after="120"/>
    </w:pPr>
    <w:rPr>
      <w:rFonts w:cs="Lucida Sans"/>
      <w:i/>
      <w:iCs/>
    </w:rPr>
  </w:style>
  <w:style w:type="paragraph" w:customStyle="1" w:styleId="caption111">
    <w:name w:val="caption111"/>
    <w:basedOn w:val="Normal"/>
    <w:qFormat/>
    <w:rsid w:val="00B205E2"/>
    <w:pPr>
      <w:suppressLineNumbers/>
      <w:spacing w:before="120" w:after="120"/>
    </w:pPr>
    <w:rPr>
      <w:rFonts w:cs="Lucida Sans"/>
      <w:i/>
      <w:iCs/>
    </w:rPr>
  </w:style>
  <w:style w:type="paragraph" w:styleId="CommentText">
    <w:name w:val="annotation text"/>
    <w:basedOn w:val="Normal"/>
    <w:link w:val="CommentTextChar"/>
    <w:uiPriority w:val="99"/>
    <w:unhideWhenUsed/>
    <w:qFormat/>
    <w:rsid w:val="00430075"/>
    <w:rPr>
      <w:sz w:val="20"/>
      <w:szCs w:val="20"/>
    </w:rPr>
  </w:style>
  <w:style w:type="paragraph" w:styleId="CommentSubject">
    <w:name w:val="annotation subject"/>
    <w:basedOn w:val="CommentText"/>
    <w:next w:val="CommentText"/>
    <w:link w:val="CommentSubjectChar"/>
    <w:uiPriority w:val="99"/>
    <w:semiHidden/>
    <w:unhideWhenUsed/>
    <w:qFormat/>
    <w:rsid w:val="00430075"/>
    <w:rPr>
      <w:b/>
      <w:bCs/>
    </w:rPr>
  </w:style>
  <w:style w:type="paragraph" w:customStyle="1" w:styleId="HeaderandFooter">
    <w:name w:val="Header and Footer"/>
    <w:basedOn w:val="Normal"/>
    <w:qFormat/>
    <w:rsid w:val="00B205E2"/>
  </w:style>
  <w:style w:type="paragraph" w:styleId="Header">
    <w:name w:val="header"/>
    <w:basedOn w:val="HeaderandFooter"/>
    <w:rsid w:val="00B205E2"/>
  </w:style>
  <w:style w:type="paragraph" w:styleId="Footer">
    <w:name w:val="footer"/>
    <w:basedOn w:val="HeaderandFooter"/>
    <w:rsid w:val="00B205E2"/>
  </w:style>
  <w:style w:type="paragraph" w:styleId="BalloonText">
    <w:name w:val="Balloon Text"/>
    <w:basedOn w:val="Normal"/>
    <w:link w:val="BalloonTextChar"/>
    <w:uiPriority w:val="99"/>
    <w:semiHidden/>
    <w:unhideWhenUsed/>
    <w:qFormat/>
    <w:rsid w:val="00A744B7"/>
    <w:rPr>
      <w:rFonts w:ascii="Tahoma" w:hAnsi="Tahoma" w:cs="Tahoma"/>
      <w:sz w:val="16"/>
      <w:szCs w:val="16"/>
    </w:rPr>
  </w:style>
  <w:style w:type="paragraph" w:customStyle="1" w:styleId="TableContents">
    <w:name w:val="Table Contents"/>
    <w:basedOn w:val="Normal"/>
    <w:qFormat/>
    <w:rsid w:val="001434DC"/>
    <w:pPr>
      <w:suppressLineNumbers/>
    </w:pPr>
  </w:style>
  <w:style w:type="paragraph" w:styleId="ListParagraph">
    <w:name w:val="List Paragraph"/>
    <w:basedOn w:val="Normal"/>
    <w:uiPriority w:val="34"/>
    <w:qFormat/>
    <w:rsid w:val="00620153"/>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235D"/>
        <w:sz w:val="24"/>
        <w:szCs w:val="24"/>
        <w:lang w:val="lv"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ind w:left="20"/>
      <w:outlineLvl w:val="0"/>
    </w:pPr>
    <w:rPr>
      <w:rFonts w:ascii="Cambria" w:eastAsia="Cambria" w:hAnsi="Cambria" w:cs="Cambria"/>
      <w:b/>
      <w:color w:val="000000"/>
      <w:sz w:val="32"/>
      <w:szCs w:val="32"/>
    </w:rPr>
  </w:style>
  <w:style w:type="paragraph" w:styleId="Heading2">
    <w:name w:val="heading 2"/>
    <w:basedOn w:val="Normal"/>
    <w:next w:val="Normal"/>
    <w:pPr>
      <w:ind w:left="20"/>
      <w:outlineLvl w:val="1"/>
    </w:pPr>
    <w:rPr>
      <w:rFonts w:ascii="Cambria" w:eastAsia="Cambria" w:hAnsi="Cambria" w:cs="Cambria"/>
      <w:b/>
      <w:i/>
      <w:color w:val="000000"/>
      <w:sz w:val="28"/>
      <w:szCs w:val="28"/>
    </w:rPr>
  </w:style>
  <w:style w:type="paragraph" w:styleId="Heading3">
    <w:name w:val="heading 3"/>
    <w:basedOn w:val="Normal"/>
    <w:next w:val="Normal"/>
    <w:pPr>
      <w:spacing w:before="58"/>
      <w:outlineLvl w:val="2"/>
    </w:pPr>
    <w:rPr>
      <w:rFonts w:ascii="Cambria" w:eastAsia="Cambria" w:hAnsi="Cambria" w:cs="Cambria"/>
      <w:b/>
      <w:color w:val="000000"/>
      <w:sz w:val="26"/>
      <w:szCs w:val="26"/>
    </w:rPr>
  </w:style>
  <w:style w:type="paragraph" w:styleId="Heading4">
    <w:name w:val="heading 4"/>
    <w:basedOn w:val="Normal"/>
    <w:next w:val="Normal"/>
    <w:pPr>
      <w:ind w:left="1020"/>
      <w:outlineLvl w:val="3"/>
    </w:pPr>
    <w:rPr>
      <w:rFonts w:ascii="Arial" w:eastAsia="Arial" w:hAnsi="Arial" w:cs="Arial"/>
      <w:b/>
      <w:color w:val="000000"/>
      <w:sz w:val="28"/>
      <w:szCs w:val="28"/>
    </w:rPr>
  </w:style>
  <w:style w:type="paragraph" w:styleId="Heading5">
    <w:name w:val="heading 5"/>
    <w:basedOn w:val="Normal"/>
    <w:next w:val="Normal"/>
    <w:pPr>
      <w:ind w:left="572" w:hanging="347"/>
      <w:outlineLvl w:val="4"/>
    </w:pPr>
    <w:rPr>
      <w:rFonts w:ascii="Arial" w:eastAsia="Arial" w:hAnsi="Arial" w:cs="Arial"/>
      <w:b/>
      <w:i/>
      <w:color w:val="000000"/>
      <w:sz w:val="26"/>
      <w:szCs w:val="26"/>
    </w:rPr>
  </w:style>
  <w:style w:type="paragraph" w:styleId="Heading6">
    <w:name w:val="heading 6"/>
    <w:basedOn w:val="Normal"/>
    <w:next w:val="Normal"/>
    <w:pPr>
      <w:ind w:left="40"/>
      <w:outlineLvl w:val="5"/>
    </w:pPr>
    <w:rPr>
      <w:rFonts w:ascii="Arial" w:eastAsia="Arial" w:hAnsi="Arial" w:cs="Arial"/>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qFormat/>
    <w:rsid w:val="00430075"/>
    <w:rPr>
      <w:sz w:val="16"/>
      <w:szCs w:val="16"/>
    </w:rPr>
  </w:style>
  <w:style w:type="character" w:customStyle="1" w:styleId="CommentTextChar">
    <w:name w:val="Comment Text Char"/>
    <w:basedOn w:val="DefaultParagraphFont"/>
    <w:link w:val="CommentText"/>
    <w:uiPriority w:val="99"/>
    <w:qFormat/>
    <w:rsid w:val="00430075"/>
    <w:rPr>
      <w:sz w:val="20"/>
      <w:szCs w:val="20"/>
    </w:rPr>
  </w:style>
  <w:style w:type="character" w:customStyle="1" w:styleId="CommentSubjectChar">
    <w:name w:val="Comment Subject Char"/>
    <w:basedOn w:val="CommentTextChar"/>
    <w:link w:val="CommentSubject"/>
    <w:uiPriority w:val="99"/>
    <w:semiHidden/>
    <w:qFormat/>
    <w:rsid w:val="00430075"/>
    <w:rPr>
      <w:b/>
      <w:bCs/>
      <w:sz w:val="20"/>
      <w:szCs w:val="20"/>
    </w:rPr>
  </w:style>
  <w:style w:type="character" w:styleId="Hyperlink">
    <w:name w:val="Hyperlink"/>
    <w:rsid w:val="00B205E2"/>
    <w:rPr>
      <w:color w:val="000080"/>
      <w:u w:val="single"/>
    </w:rPr>
  </w:style>
  <w:style w:type="character" w:customStyle="1" w:styleId="BalloonTextChar">
    <w:name w:val="Balloon Text Char"/>
    <w:basedOn w:val="DefaultParagraphFont"/>
    <w:link w:val="BalloonText"/>
    <w:uiPriority w:val="99"/>
    <w:semiHidden/>
    <w:qFormat/>
    <w:rsid w:val="00A744B7"/>
    <w:rPr>
      <w:rFonts w:ascii="Tahoma" w:hAnsi="Tahoma" w:cs="Tahoma"/>
      <w:sz w:val="16"/>
      <w:szCs w:val="16"/>
    </w:rPr>
  </w:style>
  <w:style w:type="character" w:styleId="FollowedHyperlink">
    <w:name w:val="FollowedHyperlink"/>
    <w:rsid w:val="003F07AE"/>
    <w:rPr>
      <w:color w:val="800000"/>
      <w:u w:val="single"/>
    </w:rPr>
  </w:style>
  <w:style w:type="character" w:customStyle="1" w:styleId="Bullets">
    <w:name w:val="Bullets"/>
    <w:qFormat/>
    <w:rsid w:val="00564443"/>
    <w:rPr>
      <w:rFonts w:ascii="OpenSymbol" w:eastAsia="OpenSymbol" w:hAnsi="OpenSymbol" w:cs="OpenSymbol"/>
    </w:rPr>
  </w:style>
  <w:style w:type="character" w:styleId="Strong">
    <w:name w:val="Strong"/>
    <w:qFormat/>
    <w:rsid w:val="00564443"/>
    <w:rPr>
      <w:b/>
      <w:bCs/>
    </w:rPr>
  </w:style>
  <w:style w:type="character" w:styleId="LineNumber">
    <w:name w:val="line number"/>
    <w:qFormat/>
    <w:rsid w:val="00F5651B"/>
  </w:style>
  <w:style w:type="paragraph" w:customStyle="1" w:styleId="Heading">
    <w:name w:val="Heading"/>
    <w:basedOn w:val="Normal"/>
    <w:next w:val="BodyText"/>
    <w:qFormat/>
    <w:rsid w:val="00B205E2"/>
    <w:pPr>
      <w:keepNext/>
      <w:spacing w:before="240" w:after="120"/>
    </w:pPr>
    <w:rPr>
      <w:rFonts w:ascii="Liberation Sans" w:eastAsia="Microsoft YaHei" w:hAnsi="Liberation Sans" w:cs="Lucida Sans"/>
      <w:sz w:val="28"/>
      <w:szCs w:val="28"/>
    </w:rPr>
  </w:style>
  <w:style w:type="paragraph" w:styleId="BodyText">
    <w:name w:val="Body Text"/>
    <w:basedOn w:val="Normal"/>
    <w:rsid w:val="00B205E2"/>
    <w:pPr>
      <w:spacing w:after="140" w:line="276" w:lineRule="auto"/>
    </w:pPr>
  </w:style>
  <w:style w:type="paragraph" w:styleId="List">
    <w:name w:val="List"/>
    <w:basedOn w:val="BodyText"/>
    <w:rsid w:val="00B205E2"/>
    <w:rPr>
      <w:rFonts w:cs="Lucida Sans"/>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qFormat/>
    <w:rsid w:val="00B205E2"/>
    <w:pPr>
      <w:suppressLineNumbers/>
    </w:pPr>
    <w:rPr>
      <w:rFonts w:cs="Lucida Sans"/>
    </w:rPr>
  </w:style>
  <w:style w:type="paragraph" w:customStyle="1" w:styleId="Normal1">
    <w:name w:val="Normal1"/>
    <w:qFormat/>
    <w:rsid w:val="001434DC"/>
    <w:pPr>
      <w:suppressAutoHyphens/>
    </w:pPr>
    <w:rPr>
      <w:lang w:val="lv-LV"/>
    </w:rPr>
  </w:style>
  <w:style w:type="paragraph" w:customStyle="1" w:styleId="caption1">
    <w:name w:val="caption1"/>
    <w:basedOn w:val="Normal"/>
    <w:qFormat/>
    <w:rsid w:val="00F5651B"/>
    <w:pPr>
      <w:suppressLineNumbers/>
      <w:spacing w:before="120" w:after="120"/>
    </w:pPr>
    <w:rPr>
      <w:rFonts w:cs="Lucida Sans"/>
      <w:i/>
      <w:iCs/>
    </w:rPr>
  </w:style>
  <w:style w:type="paragraph" w:customStyle="1" w:styleId="caption11">
    <w:name w:val="caption11"/>
    <w:basedOn w:val="Normal"/>
    <w:qFormat/>
    <w:rsid w:val="001434DC"/>
    <w:pPr>
      <w:suppressLineNumbers/>
      <w:spacing w:before="120" w:after="120"/>
    </w:pPr>
    <w:rPr>
      <w:rFonts w:cs="Lucida Sans"/>
      <w:i/>
      <w:iCs/>
    </w:rPr>
  </w:style>
  <w:style w:type="paragraph" w:customStyle="1" w:styleId="caption111">
    <w:name w:val="caption111"/>
    <w:basedOn w:val="Normal"/>
    <w:qFormat/>
    <w:rsid w:val="00B205E2"/>
    <w:pPr>
      <w:suppressLineNumbers/>
      <w:spacing w:before="120" w:after="120"/>
    </w:pPr>
    <w:rPr>
      <w:rFonts w:cs="Lucida Sans"/>
      <w:i/>
      <w:iCs/>
    </w:rPr>
  </w:style>
  <w:style w:type="paragraph" w:styleId="CommentText">
    <w:name w:val="annotation text"/>
    <w:basedOn w:val="Normal"/>
    <w:link w:val="CommentTextChar"/>
    <w:uiPriority w:val="99"/>
    <w:unhideWhenUsed/>
    <w:qFormat/>
    <w:rsid w:val="00430075"/>
    <w:rPr>
      <w:sz w:val="20"/>
      <w:szCs w:val="20"/>
    </w:rPr>
  </w:style>
  <w:style w:type="paragraph" w:styleId="CommentSubject">
    <w:name w:val="annotation subject"/>
    <w:basedOn w:val="CommentText"/>
    <w:next w:val="CommentText"/>
    <w:link w:val="CommentSubjectChar"/>
    <w:uiPriority w:val="99"/>
    <w:semiHidden/>
    <w:unhideWhenUsed/>
    <w:qFormat/>
    <w:rsid w:val="00430075"/>
    <w:rPr>
      <w:b/>
      <w:bCs/>
    </w:rPr>
  </w:style>
  <w:style w:type="paragraph" w:customStyle="1" w:styleId="HeaderandFooter">
    <w:name w:val="Header and Footer"/>
    <w:basedOn w:val="Normal"/>
    <w:qFormat/>
    <w:rsid w:val="00B205E2"/>
  </w:style>
  <w:style w:type="paragraph" w:styleId="Header">
    <w:name w:val="header"/>
    <w:basedOn w:val="HeaderandFooter"/>
    <w:rsid w:val="00B205E2"/>
  </w:style>
  <w:style w:type="paragraph" w:styleId="Footer">
    <w:name w:val="footer"/>
    <w:basedOn w:val="HeaderandFooter"/>
    <w:rsid w:val="00B205E2"/>
  </w:style>
  <w:style w:type="paragraph" w:styleId="BalloonText">
    <w:name w:val="Balloon Text"/>
    <w:basedOn w:val="Normal"/>
    <w:link w:val="BalloonTextChar"/>
    <w:uiPriority w:val="99"/>
    <w:semiHidden/>
    <w:unhideWhenUsed/>
    <w:qFormat/>
    <w:rsid w:val="00A744B7"/>
    <w:rPr>
      <w:rFonts w:ascii="Tahoma" w:hAnsi="Tahoma" w:cs="Tahoma"/>
      <w:sz w:val="16"/>
      <w:szCs w:val="16"/>
    </w:rPr>
  </w:style>
  <w:style w:type="paragraph" w:customStyle="1" w:styleId="TableContents">
    <w:name w:val="Table Contents"/>
    <w:basedOn w:val="Normal"/>
    <w:qFormat/>
    <w:rsid w:val="001434DC"/>
    <w:pPr>
      <w:suppressLineNumbers/>
    </w:pPr>
  </w:style>
  <w:style w:type="paragraph" w:styleId="ListParagraph">
    <w:name w:val="List Paragraph"/>
    <w:basedOn w:val="Normal"/>
    <w:uiPriority w:val="34"/>
    <w:qFormat/>
    <w:rsid w:val="00620153"/>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irtable.com/appMVwhk6wVorBgXB/shrDlkGqQbtLkGwn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celotajs.lv/g/www/news/2025/programma-lv-bnt.pdf" TargetMode="External"/><Relationship Id="rId4" Type="http://schemas.microsoft.com/office/2007/relationships/stylesWithEffects" Target="stylesWithEffects.xml"/><Relationship Id="rId9" Type="http://schemas.openxmlformats.org/officeDocument/2006/relationships/hyperlink" Target="http://balticnaturetourism.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Aro9r2nD+uWgBUidvu7UMJ+1KA==">CgMxLjAyDmgucTlreTh4ZGdlYXVqMg5oLmE1dnR0bWhoaHE0bzIJaC4zMGowemxsMghoLmdqZGd4czIJaC4xZm9iOXRlOAByITFZR2czSGRFZU9zSDhsOEtmMnFHQmpuWkVnQ2U2V2JCdg==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37126</dc:creator>
  <cp:lastModifiedBy>Katrina</cp:lastModifiedBy>
  <cp:revision>6</cp:revision>
  <dcterms:created xsi:type="dcterms:W3CDTF">2024-06-23T08:41:00Z</dcterms:created>
  <dcterms:modified xsi:type="dcterms:W3CDTF">2025-11-05T07:00:00Z</dcterms:modified>
</cp:coreProperties>
</file>