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77777777" w:rsidR="00F2564E" w:rsidRDefault="00F2564E" w:rsidP="000A7F88">
      <w:pPr>
        <w:widowControl/>
        <w:pBdr>
          <w:top w:val="nil"/>
          <w:left w:val="nil"/>
          <w:bottom w:val="nil"/>
          <w:right w:val="nil"/>
          <w:between w:val="nil"/>
        </w:pBdr>
        <w:shd w:val="clear" w:color="auto" w:fill="FFFFFF"/>
        <w:tabs>
          <w:tab w:val="left" w:pos="3465"/>
        </w:tabs>
        <w:spacing w:after="0" w:line="240" w:lineRule="auto"/>
        <w:ind w:left="0" w:hanging="2"/>
        <w:rPr>
          <w:rFonts w:eastAsia="Calibri"/>
          <w:color w:val="000000"/>
        </w:rPr>
      </w:pPr>
    </w:p>
    <w:p w14:paraId="00000005" w14:textId="20209548" w:rsidR="00F2564E" w:rsidRDefault="008F366A" w:rsidP="000A7F88">
      <w:pPr>
        <w:widowControl/>
        <w:pBdr>
          <w:top w:val="nil"/>
          <w:left w:val="nil"/>
          <w:bottom w:val="nil"/>
          <w:right w:val="nil"/>
          <w:between w:val="nil"/>
        </w:pBdr>
        <w:shd w:val="clear" w:color="auto" w:fill="FFFFFF"/>
        <w:spacing w:after="0" w:line="240" w:lineRule="auto"/>
        <w:ind w:left="0" w:hanging="2"/>
        <w:rPr>
          <w:rFonts w:eastAsia="Calibri"/>
          <w:b/>
          <w:color w:val="000000"/>
        </w:rPr>
      </w:pPr>
      <w:r>
        <w:rPr>
          <w:rFonts w:eastAsia="Calibri"/>
          <w:color w:val="000000"/>
        </w:rPr>
        <w:t>Ziņa medijiem</w:t>
      </w:r>
      <w:r>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sidR="000A7F88">
        <w:rPr>
          <w:rFonts w:eastAsia="Calibri"/>
          <w:color w:val="000000"/>
        </w:rPr>
        <w:tab/>
      </w:r>
      <w:r>
        <w:rPr>
          <w:rFonts w:eastAsia="Calibri"/>
          <w:color w:val="000000"/>
        </w:rPr>
        <w:t xml:space="preserve">          09.06.2025</w:t>
      </w:r>
    </w:p>
    <w:p w14:paraId="00000006" w14:textId="77777777" w:rsidR="00F2564E" w:rsidRDefault="000A7F88" w:rsidP="000A7F88">
      <w:pPr>
        <w:widowControl/>
        <w:pBdr>
          <w:top w:val="nil"/>
          <w:left w:val="nil"/>
          <w:bottom w:val="nil"/>
          <w:right w:val="nil"/>
          <w:between w:val="nil"/>
        </w:pBdr>
        <w:shd w:val="clear" w:color="auto" w:fill="FFFFFF"/>
        <w:tabs>
          <w:tab w:val="left" w:pos="2400"/>
        </w:tabs>
        <w:spacing w:after="0" w:line="240" w:lineRule="auto"/>
        <w:ind w:left="0" w:hanging="2"/>
        <w:rPr>
          <w:rFonts w:eastAsia="Calibri"/>
          <w:b/>
          <w:color w:val="000000"/>
        </w:rPr>
      </w:pPr>
      <w:r>
        <w:rPr>
          <w:rFonts w:eastAsia="Calibri"/>
          <w:b/>
          <w:color w:val="000000"/>
        </w:rPr>
        <w:tab/>
      </w:r>
    </w:p>
    <w:p w14:paraId="00000007" w14:textId="77777777" w:rsidR="00F2564E" w:rsidRDefault="000A7F88" w:rsidP="000A7F88">
      <w:pPr>
        <w:spacing w:after="0" w:line="240" w:lineRule="auto"/>
        <w:ind w:left="0" w:hanging="2"/>
        <w:rPr>
          <w:rFonts w:eastAsia="Calibri"/>
          <w:b/>
          <w:color w:val="000000"/>
        </w:rPr>
      </w:pPr>
      <w:r>
        <w:rPr>
          <w:rFonts w:eastAsia="Calibri"/>
          <w:b/>
          <w:color w:val="000000"/>
        </w:rPr>
        <w:t>Latvijas labumi - īstais ābolu sidrs un steiks - ielūdz uz garšu ballīti Āgenskalna tirgū.</w:t>
      </w:r>
    </w:p>
    <w:p w14:paraId="00000008" w14:textId="77777777" w:rsidR="00F2564E" w:rsidRDefault="00F2564E" w:rsidP="000A7F88">
      <w:pPr>
        <w:widowControl/>
        <w:pBdr>
          <w:top w:val="nil"/>
          <w:left w:val="nil"/>
          <w:bottom w:val="nil"/>
          <w:right w:val="nil"/>
          <w:between w:val="nil"/>
        </w:pBdr>
        <w:shd w:val="clear" w:color="auto" w:fill="FFFFFF"/>
        <w:tabs>
          <w:tab w:val="left" w:pos="5820"/>
        </w:tabs>
        <w:spacing w:after="0" w:line="240" w:lineRule="auto"/>
        <w:ind w:left="0" w:hanging="2"/>
        <w:rPr>
          <w:rFonts w:eastAsia="Calibri"/>
          <w:b/>
          <w:color w:val="000000"/>
        </w:rPr>
      </w:pPr>
    </w:p>
    <w:p w14:paraId="649CC853" w14:textId="52C7A630" w:rsidR="008F366A" w:rsidRPr="008F366A" w:rsidRDefault="008F366A" w:rsidP="008F366A">
      <w:pPr>
        <w:spacing w:after="0" w:line="240" w:lineRule="auto"/>
        <w:ind w:left="0" w:hanging="2"/>
        <w:rPr>
          <w:rFonts w:eastAsia="Calibri"/>
          <w:b/>
        </w:rPr>
      </w:pPr>
      <w:r w:rsidRPr="008F366A">
        <w:rPr>
          <w:rFonts w:eastAsia="Calibri"/>
          <w:b/>
        </w:rPr>
        <w:t xml:space="preserve">Ceturtdien, 12. jūnijā no plkst. 14.00 līdz 19.00, Āgenskalna tirgū satiekas izcili gardumi – īsts ābolu sidrs un steiki no Latvijas sidra darītavām un lauku saimniecībām. Pasākuma laikā notiks meistarklases un degustācijas, būs iespēja </w:t>
      </w:r>
      <w:r w:rsidR="008B0777">
        <w:rPr>
          <w:rFonts w:eastAsia="Calibri"/>
          <w:b/>
        </w:rPr>
        <w:t xml:space="preserve">gan pagaršot, gan </w:t>
      </w:r>
      <w:r w:rsidRPr="008F366A">
        <w:rPr>
          <w:rFonts w:eastAsia="Calibri"/>
          <w:b/>
        </w:rPr>
        <w:t>iegādāties sidrus, steikus un citus lauku labumus tieši no ražotājiem.</w:t>
      </w:r>
      <w:bookmarkStart w:id="0" w:name="_GoBack"/>
      <w:bookmarkEnd w:id="0"/>
    </w:p>
    <w:p w14:paraId="6DBE16EE" w14:textId="77777777" w:rsidR="008F366A" w:rsidRPr="008F366A" w:rsidRDefault="008F366A" w:rsidP="008F366A">
      <w:pPr>
        <w:spacing w:after="0" w:line="240" w:lineRule="auto"/>
        <w:ind w:left="0" w:hanging="2"/>
        <w:rPr>
          <w:rFonts w:eastAsia="Calibri"/>
          <w:b/>
        </w:rPr>
      </w:pPr>
    </w:p>
    <w:p w14:paraId="30828F30" w14:textId="77777777" w:rsidR="008F366A" w:rsidRPr="008F366A" w:rsidRDefault="008F366A" w:rsidP="008F366A">
      <w:pPr>
        <w:spacing w:after="0" w:line="240" w:lineRule="auto"/>
        <w:ind w:left="0" w:hanging="2"/>
        <w:rPr>
          <w:rFonts w:eastAsia="Calibri"/>
        </w:rPr>
      </w:pPr>
      <w:r w:rsidRPr="008F366A">
        <w:rPr>
          <w:rFonts w:eastAsia="Calibri"/>
        </w:rPr>
        <w:t>Vasara ir labākais laiks doties ciemos pie sidra darītājiem un nobaudīt sidru no pagājušā gada ābolu ražas. Taču šoreiz sidrs sper soli pretī – tas gaidīs visus Rīgā, Āgenskalna tirgū, kur satiksies ar steiku no vietējiem lauksaimniekiem, lai kopā radītu īstus garšu svētkus.</w:t>
      </w:r>
    </w:p>
    <w:p w14:paraId="1BBBFF7A" w14:textId="77777777" w:rsidR="008F366A" w:rsidRPr="008F366A" w:rsidRDefault="008F366A" w:rsidP="008F366A">
      <w:pPr>
        <w:spacing w:after="0" w:line="240" w:lineRule="auto"/>
        <w:ind w:left="0" w:hanging="2"/>
        <w:rPr>
          <w:rFonts w:eastAsia="Calibri"/>
        </w:rPr>
      </w:pPr>
    </w:p>
    <w:p w14:paraId="1644B966" w14:textId="77777777" w:rsidR="008F366A" w:rsidRPr="008F366A" w:rsidRDefault="008F366A" w:rsidP="008F366A">
      <w:pPr>
        <w:spacing w:after="0" w:line="240" w:lineRule="auto"/>
        <w:ind w:left="0" w:hanging="2"/>
        <w:rPr>
          <w:rFonts w:eastAsia="Calibri"/>
        </w:rPr>
      </w:pPr>
      <w:r w:rsidRPr="008F366A">
        <w:rPr>
          <w:rFonts w:eastAsia="Calibri"/>
        </w:rPr>
        <w:t>Tirgū satiec Vīna darītavu “Lauskis”, Tālavas sidru, Mūrbūdu sidru, Sidra darītavu “Abuls”, Sabiles sidru, sidra darītavu “Herbsts”, Mr. Plūme sidra darītavu un Pienjāņus – katrs piedāvās savu īpašo sidra stāstu.</w:t>
      </w:r>
    </w:p>
    <w:p w14:paraId="65893BDE" w14:textId="77777777" w:rsidR="008F366A" w:rsidRPr="008F366A" w:rsidRDefault="008F366A" w:rsidP="008F366A">
      <w:pPr>
        <w:spacing w:after="0" w:line="240" w:lineRule="auto"/>
        <w:ind w:left="0" w:hanging="2"/>
        <w:rPr>
          <w:rFonts w:eastAsia="Calibri"/>
        </w:rPr>
      </w:pPr>
    </w:p>
    <w:p w14:paraId="5CCAAE3B" w14:textId="77777777" w:rsidR="008F366A" w:rsidRPr="008F366A" w:rsidRDefault="008F366A" w:rsidP="008F366A">
      <w:pPr>
        <w:spacing w:after="0" w:line="240" w:lineRule="auto"/>
        <w:ind w:left="0" w:hanging="2"/>
        <w:rPr>
          <w:rFonts w:eastAsia="Calibri"/>
        </w:rPr>
      </w:pPr>
      <w:r w:rsidRPr="008F366A">
        <w:rPr>
          <w:rFonts w:eastAsia="Calibri"/>
        </w:rPr>
        <w:t>Pasākuma centrā būs šefpavāra Kaspara Jansona gatavošanas paraugdemonstrējumi un degustācijas, kur katram ēdienam būs pieskaņots sidrs no Latvijas Sidra ceļa ražotājiem. Garšu baudītāji varēs apgūt arī īsu ēdiena un sidra saderības ABC.</w:t>
      </w:r>
    </w:p>
    <w:p w14:paraId="668AED91" w14:textId="77777777" w:rsidR="008F366A" w:rsidRPr="008F366A" w:rsidRDefault="008F366A" w:rsidP="008F366A">
      <w:pPr>
        <w:spacing w:after="0" w:line="240" w:lineRule="auto"/>
        <w:ind w:left="0" w:hanging="2"/>
        <w:rPr>
          <w:rFonts w:eastAsia="Calibri"/>
        </w:rPr>
      </w:pPr>
    </w:p>
    <w:p w14:paraId="7AC8AF3C" w14:textId="77777777" w:rsidR="008F366A" w:rsidRPr="008F366A" w:rsidRDefault="008F366A" w:rsidP="008F366A">
      <w:pPr>
        <w:spacing w:after="0" w:line="240" w:lineRule="auto"/>
        <w:ind w:left="0" w:hanging="2"/>
        <w:rPr>
          <w:rFonts w:eastAsia="Calibri"/>
        </w:rPr>
      </w:pPr>
      <w:r w:rsidRPr="008F366A">
        <w:rPr>
          <w:rFonts w:eastAsia="Calibri"/>
        </w:rPr>
        <w:t>Liellopa steikus, gaļas produktus, sierus, mājas ceptu maizi un citus lauku labumus uz Rīgu būs atveduši:</w:t>
      </w:r>
    </w:p>
    <w:p w14:paraId="0000000E" w14:textId="7FF78FA6" w:rsidR="00F2564E" w:rsidRPr="008F366A" w:rsidRDefault="008F366A" w:rsidP="008F366A">
      <w:pPr>
        <w:spacing w:after="0" w:line="240" w:lineRule="auto"/>
        <w:ind w:left="0" w:hanging="2"/>
        <w:rPr>
          <w:rFonts w:eastAsia="Calibri"/>
        </w:rPr>
      </w:pPr>
      <w:r w:rsidRPr="008F366A">
        <w:rPr>
          <w:rFonts w:eastAsia="Calibri"/>
        </w:rPr>
        <w:t>Kooperatīvs "Provinces produkti", Brūzilu liellops, ZS “Pilslejas”, Ievas siers, Piena Aitas Bio, Nīcas siers un zemnieku sēta “Lejaskroķi”.</w:t>
      </w:r>
    </w:p>
    <w:p w14:paraId="15E7427D" w14:textId="77777777" w:rsidR="008F366A" w:rsidRDefault="008F366A" w:rsidP="000A7F88">
      <w:pPr>
        <w:spacing w:after="0" w:line="240" w:lineRule="auto"/>
        <w:ind w:left="0" w:hanging="2"/>
        <w:rPr>
          <w:rFonts w:eastAsia="Calibri"/>
        </w:rPr>
      </w:pPr>
    </w:p>
    <w:p w14:paraId="0000000F" w14:textId="77777777" w:rsidR="00F2564E" w:rsidRDefault="000A7F88" w:rsidP="000A7F88">
      <w:pPr>
        <w:spacing w:after="0" w:line="240" w:lineRule="auto"/>
        <w:ind w:left="0" w:hanging="2"/>
        <w:rPr>
          <w:rFonts w:eastAsia="Calibri"/>
          <w:b/>
        </w:rPr>
      </w:pPr>
      <w:r>
        <w:rPr>
          <w:rFonts w:eastAsia="Calibri"/>
          <w:b/>
        </w:rPr>
        <w:t>Sekojiet degustāciju laikiem!</w:t>
      </w:r>
    </w:p>
    <w:p w14:paraId="00000010" w14:textId="77777777" w:rsidR="00F2564E" w:rsidRDefault="00F2564E" w:rsidP="000A7F88">
      <w:pPr>
        <w:spacing w:after="0" w:line="240" w:lineRule="auto"/>
        <w:ind w:left="0" w:hanging="2"/>
        <w:rPr>
          <w:rFonts w:eastAsia="Calibri"/>
          <w:b/>
        </w:rPr>
      </w:pPr>
    </w:p>
    <w:p w14:paraId="00000011" w14:textId="5D2625A0" w:rsidR="00F2564E" w:rsidRPr="00E25F17" w:rsidRDefault="000A7F88" w:rsidP="000A7F88">
      <w:pPr>
        <w:pStyle w:val="ListParagraph"/>
        <w:numPr>
          <w:ilvl w:val="0"/>
          <w:numId w:val="4"/>
        </w:numPr>
        <w:spacing w:after="0" w:line="240" w:lineRule="auto"/>
        <w:ind w:leftChars="0" w:firstLineChars="0"/>
        <w:rPr>
          <w:b/>
        </w:rPr>
      </w:pPr>
      <w:r w:rsidRPr="00E25F17">
        <w:rPr>
          <w:b/>
        </w:rPr>
        <w:t xml:space="preserve">14:15 – 15:45 </w:t>
      </w:r>
      <w:r w:rsidR="00E25F17">
        <w:rPr>
          <w:b/>
        </w:rPr>
        <w:t>Čili con carne</w:t>
      </w:r>
      <w:r w:rsidRPr="00E25F17">
        <w:br/>
      </w:r>
      <w:r w:rsidRPr="00E25F17">
        <w:rPr>
          <w:b/>
        </w:rPr>
        <w:t xml:space="preserve">Sidri: </w:t>
      </w:r>
      <w:r w:rsidRPr="00E25F17">
        <w:t>Pepiņš - vidēji s</w:t>
      </w:r>
      <w:r w:rsidR="00E25F17">
        <w:t>alds, viegli dzirkstošs (ABULS);</w:t>
      </w:r>
      <w:r w:rsidRPr="00E25F17">
        <w:t xml:space="preserve"> Gardener’s Bumbieru - ābol</w:t>
      </w:r>
      <w:r w:rsidR="00E25F17">
        <w:t>u saldais sidrs (SABILES SIDRS); PIENJĀŅU sauss BIO ābolu sidrs;</w:t>
      </w:r>
      <w:r w:rsidRPr="00E25F17">
        <w:t xml:space="preserve"> TĀLAVA Ābolu sidrs ar marakuju, salds</w:t>
      </w:r>
      <w:r w:rsidR="00E25F17">
        <w:t>;</w:t>
      </w:r>
      <w:r w:rsidRPr="00E25F17">
        <w:t xml:space="preserve"> Dullais Dauk</w:t>
      </w:r>
      <w:r w:rsidR="00E25F17">
        <w:t>a - sauss ābolu sidrs (HERBSTS);</w:t>
      </w:r>
      <w:r w:rsidRPr="00E25F17">
        <w:t xml:space="preserve"> Cidoniju sidrs – pussalds (LAUSKIS)</w:t>
      </w:r>
      <w:r w:rsidR="00E25F17">
        <w:t>;</w:t>
      </w:r>
      <w:r w:rsidRPr="00E25F17">
        <w:t xml:space="preserve"> Ābolu-aroniju pussalds sidrs (MŪRBŪDU).</w:t>
      </w:r>
      <w:r w:rsidRPr="00E25F17">
        <w:br/>
      </w:r>
    </w:p>
    <w:p w14:paraId="00000012" w14:textId="77777777" w:rsidR="00F2564E" w:rsidRPr="00E25F17" w:rsidRDefault="000A7F88" w:rsidP="000A7F88">
      <w:pPr>
        <w:pStyle w:val="ListParagraph"/>
        <w:numPr>
          <w:ilvl w:val="0"/>
          <w:numId w:val="4"/>
        </w:numPr>
        <w:spacing w:after="0" w:line="240" w:lineRule="auto"/>
        <w:ind w:leftChars="0" w:firstLineChars="0"/>
        <w:rPr>
          <w:b/>
        </w:rPr>
      </w:pPr>
      <w:r w:rsidRPr="00E25F17">
        <w:rPr>
          <w:b/>
        </w:rPr>
        <w:t>15:45 – 17:30 Gaļas iesmiņš ar granātābolu glazūru un pitas maizi</w:t>
      </w:r>
    </w:p>
    <w:p w14:paraId="00000013" w14:textId="47B147B9" w:rsidR="00F2564E" w:rsidRDefault="000A7F88" w:rsidP="000A7F88">
      <w:pPr>
        <w:spacing w:after="0" w:line="240" w:lineRule="auto"/>
        <w:ind w:leftChars="0" w:left="360" w:firstLineChars="0" w:firstLine="0"/>
        <w:rPr>
          <w:rFonts w:eastAsia="Calibri"/>
          <w:b/>
        </w:rPr>
      </w:pPr>
      <w:r>
        <w:rPr>
          <w:rFonts w:eastAsia="Calibri"/>
          <w:b/>
        </w:rPr>
        <w:t xml:space="preserve">Sidri: </w:t>
      </w:r>
      <w:r>
        <w:rPr>
          <w:rFonts w:eastAsia="Calibri"/>
        </w:rPr>
        <w:t>Apiņot</w:t>
      </w:r>
      <w:r w:rsidR="00E25F17">
        <w:rPr>
          <w:rFonts w:eastAsia="Calibri"/>
        </w:rPr>
        <w:t>ais - pussauss, apiņots (ABULS);</w:t>
      </w:r>
      <w:r>
        <w:rPr>
          <w:rFonts w:eastAsia="Calibri"/>
        </w:rPr>
        <w:t xml:space="preserve"> Ābolu-upeņu pussaldais (SABILES SIDRS)</w:t>
      </w:r>
      <w:r w:rsidR="00E25F17">
        <w:rPr>
          <w:rFonts w:eastAsia="Calibri"/>
        </w:rPr>
        <w:t>;</w:t>
      </w:r>
      <w:r>
        <w:rPr>
          <w:rFonts w:eastAsia="Calibri"/>
        </w:rPr>
        <w:t xml:space="preserve"> PIENJĀŅU nedaudz salds </w:t>
      </w:r>
      <w:r w:rsidR="00E25F17">
        <w:rPr>
          <w:rFonts w:eastAsia="Calibri"/>
        </w:rPr>
        <w:t>BIO ābolu sidrs;</w:t>
      </w:r>
      <w:r>
        <w:rPr>
          <w:rFonts w:eastAsia="Calibri"/>
        </w:rPr>
        <w:t xml:space="preserve"> TĀLAVA Ābolu sidr</w:t>
      </w:r>
      <w:r w:rsidR="00E25F17">
        <w:rPr>
          <w:rFonts w:eastAsia="Calibri"/>
        </w:rPr>
        <w:t>s ar cidonijām, pussalds;</w:t>
      </w:r>
      <w:r>
        <w:rPr>
          <w:rFonts w:eastAsia="Calibri"/>
        </w:rPr>
        <w:t xml:space="preserve"> Sārts - Pussauss ābolu </w:t>
      </w:r>
      <w:r w:rsidR="00E25F17">
        <w:rPr>
          <w:rFonts w:eastAsia="Calibri"/>
        </w:rPr>
        <w:t>sidrs ar aroniju ogām (HERBSTS);</w:t>
      </w:r>
      <w:r>
        <w:rPr>
          <w:rFonts w:eastAsia="Calibri"/>
        </w:rPr>
        <w:t xml:space="preserve"> </w:t>
      </w:r>
      <w:r w:rsidR="00E25F17">
        <w:rPr>
          <w:rFonts w:eastAsia="Calibri"/>
        </w:rPr>
        <w:t>Ābolu sidrs, pussalds (LAUSKIS);</w:t>
      </w:r>
      <w:r>
        <w:rPr>
          <w:rFonts w:eastAsia="Calibri"/>
        </w:rPr>
        <w:t xml:space="preserve"> Pussauss ābolu sidrs  (MŪRBŪDU).</w:t>
      </w:r>
      <w:r>
        <w:rPr>
          <w:rFonts w:eastAsia="Calibri"/>
        </w:rPr>
        <w:br/>
      </w:r>
    </w:p>
    <w:p w14:paraId="00000014" w14:textId="77777777" w:rsidR="00F2564E" w:rsidRPr="00E25F17" w:rsidRDefault="000A7F88" w:rsidP="000A7F88">
      <w:pPr>
        <w:pStyle w:val="ListParagraph"/>
        <w:numPr>
          <w:ilvl w:val="0"/>
          <w:numId w:val="5"/>
        </w:numPr>
        <w:spacing w:after="0" w:line="240" w:lineRule="auto"/>
        <w:ind w:leftChars="0" w:firstLineChars="0"/>
        <w:rPr>
          <w:b/>
        </w:rPr>
      </w:pPr>
      <w:r w:rsidRPr="00E25F17">
        <w:rPr>
          <w:b/>
        </w:rPr>
        <w:t>17:30 – 19:00 Grilēta gaļa ar zaļo pupiņu salātiem ar austersēnes un zilā siera jogurta mērci</w:t>
      </w:r>
    </w:p>
    <w:p w14:paraId="00000015" w14:textId="29C32DD8" w:rsidR="00F2564E" w:rsidRDefault="000A7F88" w:rsidP="000A7F88">
      <w:pPr>
        <w:spacing w:after="0" w:line="240" w:lineRule="auto"/>
        <w:ind w:leftChars="0" w:left="0" w:firstLineChars="0" w:firstLine="360"/>
        <w:rPr>
          <w:rFonts w:eastAsia="Calibri"/>
          <w:b/>
        </w:rPr>
      </w:pPr>
      <w:r>
        <w:rPr>
          <w:rFonts w:eastAsia="Calibri"/>
          <w:b/>
        </w:rPr>
        <w:t xml:space="preserve">Sidri: </w:t>
      </w:r>
      <w:r>
        <w:rPr>
          <w:rFonts w:eastAsia="Calibri"/>
        </w:rPr>
        <w:t>ABULS Apiņotais - pussauss, apiņots</w:t>
      </w:r>
      <w:r w:rsidR="00E25F17">
        <w:rPr>
          <w:rFonts w:eastAsia="Calibri"/>
        </w:rPr>
        <w:t>;</w:t>
      </w:r>
      <w:r>
        <w:rPr>
          <w:rFonts w:eastAsia="Calibri"/>
        </w:rPr>
        <w:t xml:space="preserve"> Gardener’s sausais ābolu sidrs (SABILES SIDRS)</w:t>
      </w:r>
      <w:r w:rsidR="00E25F17">
        <w:rPr>
          <w:rFonts w:eastAsia="Calibri"/>
        </w:rPr>
        <w:t>;</w:t>
      </w:r>
      <w:r>
        <w:rPr>
          <w:rFonts w:eastAsia="Calibri"/>
        </w:rPr>
        <w:t xml:space="preserve"> PIENJĀ</w:t>
      </w:r>
      <w:r w:rsidR="00E25F17">
        <w:rPr>
          <w:rFonts w:eastAsia="Calibri"/>
        </w:rPr>
        <w:t>ŅU Rosé - sauss BIO ābolu sidrs;</w:t>
      </w:r>
      <w:r>
        <w:rPr>
          <w:rFonts w:eastAsia="Calibri"/>
        </w:rPr>
        <w:t xml:space="preserve"> TĀLAVA Ābolu sidrs ar apiņiem</w:t>
      </w:r>
      <w:r w:rsidR="00E25F17">
        <w:rPr>
          <w:rFonts w:eastAsia="Calibri"/>
        </w:rPr>
        <w:t>;</w:t>
      </w:r>
      <w:r>
        <w:rPr>
          <w:rFonts w:eastAsia="Calibri"/>
        </w:rPr>
        <w:t xml:space="preserve"> Baltais Plūsis - Pussauss ābolu sidr</w:t>
      </w:r>
      <w:r w:rsidR="00E25F17">
        <w:rPr>
          <w:rFonts w:eastAsia="Calibri"/>
        </w:rPr>
        <w:t>s ar plūškoka ziediem (HERBSTS);</w:t>
      </w:r>
      <w:r>
        <w:rPr>
          <w:rFonts w:eastAsia="Calibri"/>
        </w:rPr>
        <w:t xml:space="preserve"> Raba</w:t>
      </w:r>
      <w:r w:rsidR="00E25F17">
        <w:rPr>
          <w:rFonts w:eastAsia="Calibri"/>
        </w:rPr>
        <w:t>rberu sidrs – pussalds (LAUSKIS);</w:t>
      </w:r>
      <w:r>
        <w:rPr>
          <w:rFonts w:eastAsia="Calibri"/>
        </w:rPr>
        <w:t xml:space="preserve"> </w:t>
      </w:r>
      <w:r w:rsidR="00E25F17">
        <w:rPr>
          <w:rFonts w:eastAsia="Calibri"/>
        </w:rPr>
        <w:t>Gin Botanical (ar kadiķiem un citrona mizu) p</w:t>
      </w:r>
      <w:r>
        <w:rPr>
          <w:rFonts w:eastAsia="Calibri"/>
        </w:rPr>
        <w:t>ussauss sidrs  (MŪRBŪDU).</w:t>
      </w:r>
      <w:r>
        <w:rPr>
          <w:rFonts w:eastAsia="Calibri"/>
        </w:rPr>
        <w:br/>
      </w:r>
    </w:p>
    <w:p w14:paraId="00000016" w14:textId="77777777" w:rsidR="00F2564E" w:rsidRPr="00E25F17" w:rsidRDefault="000A7F88" w:rsidP="000A7F88">
      <w:pPr>
        <w:pStyle w:val="ListParagraph"/>
        <w:numPr>
          <w:ilvl w:val="0"/>
          <w:numId w:val="5"/>
        </w:numPr>
        <w:spacing w:after="0" w:line="240" w:lineRule="auto"/>
        <w:ind w:leftChars="0" w:firstLineChars="0"/>
        <w:rPr>
          <w:b/>
        </w:rPr>
      </w:pPr>
      <w:r w:rsidRPr="00E25F17">
        <w:rPr>
          <w:b/>
        </w:rPr>
        <w:t>Visu dienu – Steiki</w:t>
      </w:r>
    </w:p>
    <w:p w14:paraId="00000017" w14:textId="07761F76" w:rsidR="00F2564E" w:rsidRDefault="000A7F88" w:rsidP="000A7F88">
      <w:pPr>
        <w:spacing w:after="0" w:line="240" w:lineRule="auto"/>
        <w:ind w:leftChars="0" w:left="0" w:firstLineChars="0" w:firstLine="360"/>
        <w:rPr>
          <w:rFonts w:eastAsia="Calibri"/>
        </w:rPr>
      </w:pPr>
      <w:r>
        <w:rPr>
          <w:rFonts w:eastAsia="Calibri"/>
          <w:b/>
        </w:rPr>
        <w:t xml:space="preserve">Sidri: </w:t>
      </w:r>
      <w:r>
        <w:rPr>
          <w:rFonts w:eastAsia="Calibri"/>
        </w:rPr>
        <w:t xml:space="preserve">Sidra </w:t>
      </w:r>
      <w:r w:rsidR="00E25F17">
        <w:rPr>
          <w:rFonts w:eastAsia="Calibri"/>
        </w:rPr>
        <w:t>Natural - pilnībā sauss (ABULS);</w:t>
      </w:r>
      <w:r>
        <w:rPr>
          <w:rFonts w:eastAsia="Calibri"/>
        </w:rPr>
        <w:t xml:space="preserve"> Sabiles pussausais ābolu sidrs (</w:t>
      </w:r>
      <w:r w:rsidR="00E25F17">
        <w:rPr>
          <w:rFonts w:eastAsia="Calibri"/>
        </w:rPr>
        <w:t>SABILES SIDRS);</w:t>
      </w:r>
      <w:r>
        <w:rPr>
          <w:rFonts w:eastAsia="Calibri"/>
        </w:rPr>
        <w:t xml:space="preserve"> </w:t>
      </w:r>
      <w:r>
        <w:rPr>
          <w:rFonts w:eastAsia="Calibri"/>
        </w:rPr>
        <w:lastRenderedPageBreak/>
        <w:t>PIENJĀŅU Rosé, sauss BIO ābolu sidrs</w:t>
      </w:r>
      <w:r w:rsidR="00E25F17">
        <w:rPr>
          <w:rFonts w:eastAsia="Calibri"/>
        </w:rPr>
        <w:t>;</w:t>
      </w:r>
      <w:r>
        <w:rPr>
          <w:rFonts w:eastAsia="Calibri"/>
        </w:rPr>
        <w:t xml:space="preserve"> TĀLAVA Ābolu sidrs ar apiņiem</w:t>
      </w:r>
      <w:r w:rsidR="00E25F17">
        <w:rPr>
          <w:rFonts w:eastAsia="Calibri"/>
        </w:rPr>
        <w:t>;</w:t>
      </w:r>
      <w:r>
        <w:rPr>
          <w:rFonts w:eastAsia="Calibri"/>
        </w:rPr>
        <w:t xml:space="preserve"> Buķete - Ābolu sidrs ar apiņie</w:t>
      </w:r>
      <w:r w:rsidR="00E25F17">
        <w:rPr>
          <w:rFonts w:eastAsia="Calibri"/>
        </w:rPr>
        <w:t>m un ābolmētru, sauss (HERBSTS);</w:t>
      </w:r>
      <w:r>
        <w:rPr>
          <w:rFonts w:eastAsia="Calibri"/>
        </w:rPr>
        <w:t xml:space="preserve"> Aro</w:t>
      </w:r>
      <w:r w:rsidR="00E25F17">
        <w:rPr>
          <w:rFonts w:eastAsia="Calibri"/>
        </w:rPr>
        <w:t>niju sidrs – pussauss (LAUSKIS);</w:t>
      </w:r>
      <w:r>
        <w:rPr>
          <w:rFonts w:eastAsia="Calibri"/>
        </w:rPr>
        <w:t xml:space="preserve"> Melnais sidrs ar ķiršu sulu, noturēts ozolkoku mucā (MŪRBŪDU).</w:t>
      </w:r>
    </w:p>
    <w:p w14:paraId="00000018" w14:textId="77777777" w:rsidR="00F2564E" w:rsidRDefault="00F2564E" w:rsidP="000A7F88">
      <w:pPr>
        <w:spacing w:after="0" w:line="240" w:lineRule="auto"/>
        <w:ind w:left="0" w:hanging="2"/>
        <w:rPr>
          <w:rFonts w:eastAsia="Calibri"/>
        </w:rPr>
      </w:pPr>
    </w:p>
    <w:p w14:paraId="0DD895DD" w14:textId="08FAB77C" w:rsidR="000A7F88" w:rsidRDefault="000A7F88" w:rsidP="000A7F88">
      <w:pPr>
        <w:spacing w:after="0" w:line="240" w:lineRule="auto"/>
        <w:ind w:left="0" w:hanging="2"/>
        <w:rPr>
          <w:rFonts w:eastAsia="Calibri"/>
          <w:b/>
        </w:rPr>
      </w:pPr>
      <w:r w:rsidRPr="000A7F88">
        <w:rPr>
          <w:rFonts w:eastAsia="Calibri"/>
          <w:b/>
        </w:rPr>
        <w:t>Jaunumi no Latvijas sidra darītājiem</w:t>
      </w:r>
    </w:p>
    <w:p w14:paraId="2F3B21B2" w14:textId="5016AC49" w:rsidR="000A7F88" w:rsidRPr="000A7F88" w:rsidRDefault="000A7F88" w:rsidP="000A7F88">
      <w:pPr>
        <w:spacing w:after="0" w:line="240" w:lineRule="auto"/>
        <w:ind w:left="0" w:hanging="2"/>
        <w:rPr>
          <w:rFonts w:eastAsia="Calibri"/>
        </w:rPr>
      </w:pPr>
      <w:r w:rsidRPr="000A7F88">
        <w:rPr>
          <w:rFonts w:eastAsia="Calibri"/>
        </w:rPr>
        <w:t>Katru gadu mūsu sidrdari ekesperimentē un nāk klajā ar jaunām sidra šķirnēm</w:t>
      </w:r>
      <w:r>
        <w:rPr>
          <w:rFonts w:eastAsia="Calibri"/>
        </w:rPr>
        <w:t>, p</w:t>
      </w:r>
      <w:r w:rsidRPr="000A7F88">
        <w:rPr>
          <w:rFonts w:eastAsia="Calibri"/>
        </w:rPr>
        <w:t>asākuma laikā būs iespējams nogar</w:t>
      </w:r>
      <w:r>
        <w:rPr>
          <w:rFonts w:eastAsia="Calibri"/>
        </w:rPr>
        <w:t>šot jaunākās sidra šķirnes:</w:t>
      </w:r>
    </w:p>
    <w:p w14:paraId="308050AD" w14:textId="245CEE9A" w:rsidR="000A7F88" w:rsidRPr="000A7F88" w:rsidRDefault="000A7F88" w:rsidP="000A7F88">
      <w:pPr>
        <w:pStyle w:val="ListParagraph"/>
        <w:numPr>
          <w:ilvl w:val="0"/>
          <w:numId w:val="5"/>
        </w:numPr>
        <w:spacing w:after="0" w:line="240" w:lineRule="auto"/>
        <w:ind w:leftChars="0" w:firstLineChars="0"/>
      </w:pPr>
      <w:r w:rsidRPr="000A7F88">
        <w:t>SABILES SIDRS pirmoreiz prezentēs dealkoholizēto sidru – tas ir īsts, raudzēts sidrs, kam ar īpašu tehnoloģiju izņemts alkohols.</w:t>
      </w:r>
    </w:p>
    <w:p w14:paraId="323A263B" w14:textId="45A3D257" w:rsidR="000A7F88" w:rsidRPr="000A7F88" w:rsidRDefault="000A7F88" w:rsidP="000A7F88">
      <w:pPr>
        <w:pStyle w:val="ListParagraph"/>
        <w:numPr>
          <w:ilvl w:val="0"/>
          <w:numId w:val="5"/>
        </w:numPr>
        <w:spacing w:after="0" w:line="240" w:lineRule="auto"/>
        <w:ind w:leftChars="0" w:firstLineChars="0"/>
      </w:pPr>
      <w:r w:rsidRPr="000A7F88">
        <w:t>ABULS piedāvās astūriešu stila sidru, kuram apmeklētāji būs aicināti izdomāt nosaukumu. Labākās idejas autoram – dāvanā sidrs!</w:t>
      </w:r>
    </w:p>
    <w:p w14:paraId="24415423" w14:textId="77777777" w:rsidR="000A7F88" w:rsidRDefault="000A7F88" w:rsidP="000A7F88">
      <w:pPr>
        <w:spacing w:after="0" w:line="240" w:lineRule="auto"/>
        <w:ind w:left="0" w:hanging="2"/>
        <w:rPr>
          <w:rFonts w:eastAsia="Calibri"/>
        </w:rPr>
      </w:pPr>
    </w:p>
    <w:p w14:paraId="0000001B" w14:textId="793FA9E3" w:rsidR="00F2564E" w:rsidRDefault="000A7F88" w:rsidP="000A7F88">
      <w:pPr>
        <w:spacing w:after="0" w:line="240" w:lineRule="auto"/>
        <w:ind w:left="0" w:hanging="2"/>
        <w:rPr>
          <w:rFonts w:eastAsia="Calibri"/>
        </w:rPr>
      </w:pPr>
      <w:r>
        <w:rPr>
          <w:rFonts w:eastAsia="Calibri"/>
          <w:b/>
        </w:rPr>
        <w:t>Sidra ceļš</w:t>
      </w:r>
      <w:r w:rsidR="00E25F17">
        <w:rPr>
          <w:rFonts w:eastAsia="Calibri"/>
          <w:b/>
        </w:rPr>
        <w:t xml:space="preserve"> – aicina ciemos uz sidra darītavām Latvijas laukos!</w:t>
      </w:r>
    </w:p>
    <w:p w14:paraId="0000001C" w14:textId="6CC1A2F6" w:rsidR="00F2564E" w:rsidRDefault="000A7F88" w:rsidP="000A7F88">
      <w:pPr>
        <w:spacing w:after="0" w:line="240" w:lineRule="auto"/>
        <w:ind w:left="0" w:hanging="2"/>
        <w:rPr>
          <w:rFonts w:eastAsia="Calibri"/>
        </w:rPr>
      </w:pPr>
      <w:r>
        <w:rPr>
          <w:rFonts w:eastAsia="Calibri"/>
        </w:rPr>
        <w:t xml:space="preserve">“Sidra ceļš” apvieno sidra darītavas Latvijā, kuras aicina ciemos, stāsta par sidra tapšanu, piedāvā to nogaršot un iegādāties. Amata sidru Latvijā ražo ģimenes uzņēmumi, kas sidra darīšanu no vaļasprieka pārvērtuši veiksmīgā biznesā. Īstā sidra pamatā ir dabīga ābolu sula no īpašām sidra ābolu šķirnēm. Bez ķīmiskiem koncentrātiem vai mākslīgiem aromātiem. Skaties sidra stāstu </w:t>
      </w:r>
      <w:hyperlink r:id="rId9">
        <w:r>
          <w:rPr>
            <w:rFonts w:eastAsia="Calibri"/>
            <w:color w:val="0000FF"/>
            <w:u w:val="single"/>
          </w:rPr>
          <w:t>https://youtu.be/jGZQXy_c1AE</w:t>
        </w:r>
      </w:hyperlink>
      <w:r>
        <w:rPr>
          <w:rFonts w:eastAsia="Calibri"/>
        </w:rPr>
        <w:t xml:space="preserve"> un dodies vasaras ceļojumā pie sidrdariem. Informācija: </w:t>
      </w:r>
      <w:hyperlink r:id="rId10" w:history="1">
        <w:r w:rsidR="008F366A" w:rsidRPr="008F366A">
          <w:rPr>
            <w:rStyle w:val="Hyperlink"/>
          </w:rPr>
          <w:t>celotajs.lv/sidracels</w:t>
        </w:r>
      </w:hyperlink>
      <w:r w:rsidR="008F366A">
        <w:t xml:space="preserve"> un </w:t>
      </w:r>
      <w:hyperlink r:id="rId11" w:history="1">
        <w:r w:rsidR="008F366A" w:rsidRPr="008F366A">
          <w:rPr>
            <w:rStyle w:val="Hyperlink"/>
          </w:rPr>
          <w:t>instagram.com/latvianciderroute</w:t>
        </w:r>
      </w:hyperlink>
      <w:r w:rsidR="008F366A">
        <w:t>.</w:t>
      </w:r>
    </w:p>
    <w:p w14:paraId="0000001D" w14:textId="77777777" w:rsidR="00F2564E" w:rsidRDefault="00F2564E" w:rsidP="000A7F88">
      <w:pPr>
        <w:spacing w:after="0" w:line="240" w:lineRule="auto"/>
        <w:ind w:left="0" w:hanging="2"/>
        <w:rPr>
          <w:rFonts w:eastAsia="Calibri"/>
        </w:rPr>
      </w:pPr>
    </w:p>
    <w:p w14:paraId="0000001E" w14:textId="77777777" w:rsidR="00F2564E" w:rsidRDefault="000A7F88" w:rsidP="000A7F88">
      <w:pPr>
        <w:spacing w:after="0" w:line="240" w:lineRule="auto"/>
        <w:ind w:left="0" w:hanging="2"/>
        <w:rPr>
          <w:rFonts w:eastAsia="Calibri"/>
        </w:rPr>
      </w:pPr>
      <w:r>
        <w:rPr>
          <w:b/>
        </w:rPr>
        <w:t>Par pasākumu</w:t>
      </w:r>
      <w:r>
        <w:rPr>
          <w:b/>
        </w:rPr>
        <w:br/>
      </w:r>
      <w:r>
        <w:rPr>
          <w:rFonts w:eastAsia="Calibri"/>
        </w:rPr>
        <w:t>Pasākumu rīko Zemnieku saeima sadarbībā ar Lauku ceļotāju projekta BASCIL ietvaros, lai iepazīstinātu ar Latvijas lauku garšām, ražotājiem un to tūrisma piedāvājumu.</w:t>
      </w:r>
    </w:p>
    <w:p w14:paraId="0000001F" w14:textId="6B96C2D6" w:rsidR="00F2564E" w:rsidRDefault="000A7F88" w:rsidP="000A7F88">
      <w:pPr>
        <w:spacing w:after="0" w:line="240" w:lineRule="auto"/>
        <w:ind w:left="0" w:hanging="2"/>
        <w:rPr>
          <w:rFonts w:eastAsia="Calibri"/>
        </w:rPr>
      </w:pPr>
      <w:r>
        <w:rPr>
          <w:rFonts w:eastAsia="Calibri"/>
        </w:rPr>
        <w:t>Interreg Baltijas Jūras reģiona programmas projekt</w:t>
      </w:r>
      <w:r>
        <w:t>s</w:t>
      </w:r>
      <w:r>
        <w:rPr>
          <w:rFonts w:eastAsia="Calibri"/>
        </w:rPr>
        <w:t xml:space="preserve"> BASCIL “Inovatīvi risinājumi pārtikas ražošanai lauku teritorijās ar mērķi dažādot ilgtspējīga kulinārā tūrisma pakalpojumus”.</w:t>
      </w:r>
    </w:p>
    <w:p w14:paraId="00000020" w14:textId="77777777" w:rsidR="00F2564E" w:rsidRDefault="00F2564E" w:rsidP="000A7F88">
      <w:pPr>
        <w:spacing w:after="0" w:line="240" w:lineRule="auto"/>
        <w:ind w:left="0" w:hanging="2"/>
        <w:rPr>
          <w:rFonts w:eastAsia="Calibri"/>
        </w:rPr>
      </w:pPr>
    </w:p>
    <w:p w14:paraId="00000021" w14:textId="77777777" w:rsidR="00F2564E" w:rsidRDefault="00F2564E" w:rsidP="000A7F88">
      <w:pPr>
        <w:spacing w:after="0" w:line="240" w:lineRule="auto"/>
        <w:ind w:left="0" w:hanging="2"/>
      </w:pPr>
    </w:p>
    <w:p w14:paraId="00000023" w14:textId="5B95B0D3" w:rsidR="00F2564E" w:rsidRDefault="000A7F88" w:rsidP="008F366A">
      <w:pPr>
        <w:spacing w:after="0" w:line="240" w:lineRule="auto"/>
        <w:ind w:left="0" w:hanging="2"/>
      </w:pPr>
      <w:r>
        <w:t>Anna Palelione</w:t>
      </w:r>
      <w:r>
        <w:br/>
        <w:t>LLTA “Lauku ceļotājs”</w:t>
      </w:r>
      <w:r>
        <w:br/>
        <w:t>T. +371 22495916</w:t>
      </w:r>
    </w:p>
    <w:p w14:paraId="1CE352E7" w14:textId="77777777" w:rsidR="008F366A" w:rsidRDefault="008F366A" w:rsidP="008F366A">
      <w:pPr>
        <w:spacing w:after="0" w:line="240" w:lineRule="auto"/>
        <w:ind w:left="0" w:hanging="2"/>
      </w:pPr>
    </w:p>
    <w:p w14:paraId="033BA99A" w14:textId="0FAE67C4" w:rsidR="008F366A" w:rsidRDefault="00916CDF" w:rsidP="008F366A">
      <w:pPr>
        <w:spacing w:after="0" w:line="240" w:lineRule="auto"/>
        <w:ind w:left="0" w:hanging="2"/>
      </w:pPr>
      <w:r>
        <w:rPr>
          <w:noProof/>
          <w:lang w:val="en-US" w:eastAsia="en-US"/>
        </w:rPr>
        <w:drawing>
          <wp:inline distT="0" distB="0" distL="0" distR="0" wp14:anchorId="30CF89F8" wp14:editId="3FB80141">
            <wp:extent cx="6007314" cy="2248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cil_logo.png"/>
                    <pic:cNvPicPr/>
                  </pic:nvPicPr>
                  <pic:blipFill>
                    <a:blip r:embed="rId12">
                      <a:extLst>
                        <a:ext uri="{28A0092B-C50C-407E-A947-70E740481C1C}">
                          <a14:useLocalDpi xmlns:a14="http://schemas.microsoft.com/office/drawing/2010/main" val="0"/>
                        </a:ext>
                      </a:extLst>
                    </a:blip>
                    <a:stretch>
                      <a:fillRect/>
                    </a:stretch>
                  </pic:blipFill>
                  <pic:spPr>
                    <a:xfrm>
                      <a:off x="0" y="0"/>
                      <a:ext cx="6009115" cy="2249126"/>
                    </a:xfrm>
                    <a:prstGeom prst="rect">
                      <a:avLst/>
                    </a:prstGeom>
                  </pic:spPr>
                </pic:pic>
              </a:graphicData>
            </a:graphic>
          </wp:inline>
        </w:drawing>
      </w:r>
    </w:p>
    <w:sectPr w:rsidR="008F366A" w:rsidSect="008F36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92452" w14:textId="77777777" w:rsidR="008F4E31" w:rsidRDefault="008F4E31" w:rsidP="008F366A">
      <w:pPr>
        <w:spacing w:after="0" w:line="240" w:lineRule="auto"/>
        <w:ind w:left="0" w:hanging="2"/>
      </w:pPr>
      <w:r>
        <w:separator/>
      </w:r>
    </w:p>
  </w:endnote>
  <w:endnote w:type="continuationSeparator" w:id="0">
    <w:p w14:paraId="0E9C8878" w14:textId="77777777" w:rsidR="008F4E31" w:rsidRDefault="008F4E31" w:rsidP="008F36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3287B" w14:textId="77777777" w:rsidR="008F366A" w:rsidRDefault="008F366A" w:rsidP="008F366A">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19037" w14:textId="77777777" w:rsidR="008F366A" w:rsidRDefault="008F366A" w:rsidP="008F366A">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323C5" w14:textId="77777777" w:rsidR="008F366A" w:rsidRDefault="008F366A" w:rsidP="008F366A">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95251" w14:textId="77777777" w:rsidR="008F4E31" w:rsidRDefault="008F4E31" w:rsidP="008F366A">
      <w:pPr>
        <w:spacing w:after="0" w:line="240" w:lineRule="auto"/>
        <w:ind w:left="0" w:hanging="2"/>
      </w:pPr>
      <w:r>
        <w:separator/>
      </w:r>
    </w:p>
  </w:footnote>
  <w:footnote w:type="continuationSeparator" w:id="0">
    <w:p w14:paraId="04173367" w14:textId="77777777" w:rsidR="008F4E31" w:rsidRDefault="008F4E31" w:rsidP="008F366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DCBF" w14:textId="77777777" w:rsidR="008F366A" w:rsidRDefault="008F366A" w:rsidP="008F366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2672" w14:textId="5CD356B1" w:rsidR="008F366A" w:rsidRDefault="008F366A" w:rsidP="008F366A">
    <w:pPr>
      <w:pStyle w:val="Header"/>
      <w:ind w:left="0" w:hanging="2"/>
      <w:jc w:val="center"/>
    </w:pPr>
    <w:r>
      <w:rPr>
        <w:noProof/>
        <w:lang w:val="en-US" w:eastAsia="en-US"/>
      </w:rPr>
      <w:drawing>
        <wp:inline distT="0" distB="0" distL="0" distR="0" wp14:anchorId="32B1B3CC" wp14:editId="12D2048F">
          <wp:extent cx="726621" cy="59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ogo-pilns-krasains.jpg"/>
                  <pic:cNvPicPr/>
                </pic:nvPicPr>
                <pic:blipFill>
                  <a:blip r:embed="rId1">
                    <a:extLst>
                      <a:ext uri="{28A0092B-C50C-407E-A947-70E740481C1C}">
                        <a14:useLocalDpi xmlns:a14="http://schemas.microsoft.com/office/drawing/2010/main" val="0"/>
                      </a:ext>
                    </a:extLst>
                  </a:blip>
                  <a:stretch>
                    <a:fillRect/>
                  </a:stretch>
                </pic:blipFill>
                <pic:spPr>
                  <a:xfrm>
                    <a:off x="0" y="0"/>
                    <a:ext cx="727255" cy="59995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55AA" w14:textId="77777777" w:rsidR="008F366A" w:rsidRDefault="008F366A" w:rsidP="008F366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FCD"/>
    <w:multiLevelType w:val="multilevel"/>
    <w:tmpl w:val="77B02248"/>
    <w:lvl w:ilvl="0">
      <w:start w:val="1"/>
      <w:numFmt w:val="decimal"/>
      <w:pStyle w:val="Stil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F04481"/>
    <w:multiLevelType w:val="multilevel"/>
    <w:tmpl w:val="7AFEC702"/>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pStyle w:val="Heading3"/>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nsid w:val="68F83AB4"/>
    <w:multiLevelType w:val="hybridMultilevel"/>
    <w:tmpl w:val="36F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82208"/>
    <w:multiLevelType w:val="hybridMultilevel"/>
    <w:tmpl w:val="CAB8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2564E"/>
    <w:rsid w:val="000A7F88"/>
    <w:rsid w:val="008B0777"/>
    <w:rsid w:val="008F366A"/>
    <w:rsid w:val="008F4E31"/>
    <w:rsid w:val="00916CDF"/>
    <w:rsid w:val="00E25F17"/>
    <w:rsid w:val="00F2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v-LV"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baseline"/>
      <w:outlineLvl w:val="0"/>
    </w:pPr>
    <w:rPr>
      <w:rFonts w:eastAsia="SimSun"/>
      <w:kern w:val="2"/>
      <w:position w:val="-1"/>
      <w:lang w:eastAsia="zh-CN"/>
    </w:rPr>
  </w:style>
  <w:style w:type="paragraph" w:styleId="Heading1">
    <w:name w:val="heading 1"/>
    <w:basedOn w:val="Standard"/>
    <w:next w:val="Textbody"/>
    <w:pPr>
      <w:numPr>
        <w:numId w:val="1"/>
      </w:numPr>
      <w:spacing w:before="28" w:after="28" w:line="240" w:lineRule="auto"/>
      <w:ind w:left="-1" w:hanging="1"/>
    </w:pPr>
    <w:rPr>
      <w:rFonts w:ascii="Times New Roman" w:eastAsia="Times New Roman" w:hAnsi="Times New Roman" w:cs="Times New Roman"/>
      <w:b/>
      <w:bCs/>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numPr>
        <w:ilvl w:val="2"/>
        <w:numId w:val="1"/>
      </w:numPr>
      <w:spacing w:before="240" w:after="60"/>
      <w:ind w:left="-1" w:hanging="1"/>
      <w:outlineLvl w:val="2"/>
    </w:pPr>
    <w:rPr>
      <w:rFonts w:ascii="Calibri Light" w:eastAsia="Times New Roman" w:hAnsi="Calibri Light"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2z0">
    <w:name w:val="WW8Num2z0"/>
    <w:rPr>
      <w:rFonts w:ascii="Calibri" w:eastAsia="Calibri" w:hAnsi="Calibri" w:cs="Calibri"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rFonts w:ascii="Wingdings" w:hAnsi="Wingdings" w:cs="Wingdings"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color w:val="000000"/>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rFonts w:ascii="Symbol" w:hAnsi="Symbol" w:cs="Symbol" w:hint="default"/>
      <w:w w:val="100"/>
      <w:position w:val="-1"/>
      <w:sz w:val="20"/>
      <w:effect w:val="none"/>
      <w:vertAlign w:val="baseline"/>
      <w:cs w:val="0"/>
      <w:em w:val="none"/>
    </w:rPr>
  </w:style>
  <w:style w:type="character" w:customStyle="1" w:styleId="WW8Num11z1">
    <w:name w:val="WW8Num11z1"/>
    <w:rPr>
      <w:rFonts w:ascii="Courier New" w:hAnsi="Courier New" w:cs="Courier New" w:hint="default"/>
      <w:w w:val="100"/>
      <w:position w:val="-1"/>
      <w:sz w:val="20"/>
      <w:effect w:val="none"/>
      <w:vertAlign w:val="baseline"/>
      <w:cs w:val="0"/>
      <w:em w:val="none"/>
    </w:rPr>
  </w:style>
  <w:style w:type="character" w:customStyle="1" w:styleId="WW8Num11z2">
    <w:name w:val="WW8Num11z2"/>
    <w:rPr>
      <w:rFonts w:ascii="Wingdings" w:hAnsi="Wingdings" w:cs="Wingdings" w:hint="default"/>
      <w:w w:val="100"/>
      <w:position w:val="-1"/>
      <w:sz w:val="20"/>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Times New Roman" w:hAnsi="Times New Roman" w:cs="Times New Roman" w:hint="default"/>
      <w:b w:val="0"/>
      <w:i w:val="0"/>
      <w:strike w:val="0"/>
      <w:dstrike w:val="0"/>
      <w:color w:val="000000"/>
      <w:w w:val="100"/>
      <w:position w:val="-1"/>
      <w:sz w:val="20"/>
      <w:szCs w:val="20"/>
      <w:effect w:val="none"/>
      <w:vertAlign w:val="subscript"/>
      <w:cs w:val="0"/>
      <w:em w:val="none"/>
    </w:rPr>
  </w:style>
  <w:style w:type="character" w:customStyle="1" w:styleId="WW8Num14z1">
    <w:name w:val="WW8Num14z1"/>
    <w:rPr>
      <w:rFonts w:ascii="Times New Roman" w:eastAsia="Calibri" w:hAnsi="Times New Roman" w:cs="Times New Roman"/>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2"/>
      <w:position w:val="-1"/>
      <w:sz w:val="48"/>
      <w:szCs w:val="48"/>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Stils2RakstzRakstz">
    <w:name w:val="Stils2 Rakstz. Rakstz."/>
    <w:rPr>
      <w:rFonts w:ascii="Times New Roman" w:eastAsia="Calibri" w:hAnsi="Times New Roman" w:cs="Times New Roman"/>
      <w:w w:val="100"/>
      <w:position w:val="-1"/>
      <w:sz w:val="24"/>
      <w:szCs w:val="24"/>
      <w:effect w:val="none"/>
      <w:vertAlign w:val="baseline"/>
      <w:cs w:val="0"/>
      <w:em w:val="none"/>
    </w:rPr>
  </w:style>
  <w:style w:type="character" w:customStyle="1" w:styleId="Strong1">
    <w:name w:val="Strong1"/>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CommentTextChar">
    <w:name w:val="Comment Text Char"/>
    <w:rPr>
      <w:w w:val="100"/>
      <w:kern w:val="2"/>
      <w:position w:val="-1"/>
      <w:effect w:val="none"/>
      <w:vertAlign w:val="baseline"/>
      <w:cs w:val="0"/>
      <w:em w:val="none"/>
    </w:rPr>
  </w:style>
  <w:style w:type="character" w:customStyle="1" w:styleId="CommentSubjectChar">
    <w:name w:val="Comment Subject Char"/>
    <w:rPr>
      <w:b/>
      <w:bCs/>
      <w:w w:val="100"/>
      <w:kern w:val="2"/>
      <w:position w:val="-1"/>
      <w:effect w:val="none"/>
      <w:vertAlign w:val="baseline"/>
      <w:cs w:val="0"/>
      <w:em w:val="none"/>
    </w:rPr>
  </w:style>
  <w:style w:type="character" w:customStyle="1" w:styleId="HeaderChar">
    <w:name w:val="Header Char"/>
    <w:uiPriority w:val="99"/>
    <w:rPr>
      <w:w w:val="100"/>
      <w:kern w:val="2"/>
      <w:position w:val="-1"/>
      <w:sz w:val="22"/>
      <w:szCs w:val="22"/>
      <w:effect w:val="none"/>
      <w:vertAlign w:val="baseline"/>
      <w:cs w:val="0"/>
      <w:em w:val="none"/>
    </w:rPr>
  </w:style>
  <w:style w:type="character" w:customStyle="1" w:styleId="FooterChar">
    <w:name w:val="Footer Char"/>
    <w:rPr>
      <w:w w:val="100"/>
      <w:kern w:val="2"/>
      <w:position w:val="-1"/>
      <w:sz w:val="22"/>
      <w:szCs w:val="22"/>
      <w:effect w:val="none"/>
      <w:vertAlign w:val="baseline"/>
      <w:cs w:val="0"/>
      <w:em w:val="none"/>
    </w:rPr>
  </w:style>
  <w:style w:type="character" w:customStyle="1" w:styleId="mcnta4">
    <w:name w:val="mcnta4"/>
    <w:basedOn w:val="DefaultParagraphFont"/>
    <w:rPr>
      <w:w w:val="100"/>
      <w:position w:val="-1"/>
      <w:effect w:val="none"/>
      <w:vertAlign w:val="baseline"/>
      <w:cs w:val="0"/>
      <w:em w:val="none"/>
    </w:rPr>
  </w:style>
  <w:style w:type="character" w:customStyle="1" w:styleId="mld-paragraph">
    <w:name w:val="mld-paragraph"/>
    <w:basedOn w:val="DefaultParagraphFont"/>
    <w:rPr>
      <w:w w:val="100"/>
      <w:position w:val="-1"/>
      <w:effect w:val="none"/>
      <w:vertAlign w:val="baseline"/>
      <w:cs w:val="0"/>
      <w:em w:val="none"/>
    </w:rPr>
  </w:style>
  <w:style w:type="character" w:customStyle="1" w:styleId="UnresolvedMention">
    <w:name w:val="Unresolved Mention"/>
    <w:rPr>
      <w:color w:val="605E5C"/>
      <w:w w:val="100"/>
      <w:position w:val="-1"/>
      <w:effect w:val="none"/>
      <w:shd w:val="clear" w:color="auto" w:fill="E1DFDD"/>
      <w:vertAlign w:val="baseline"/>
      <w:cs w:val="0"/>
      <w:em w:val="none"/>
    </w:rPr>
  </w:style>
  <w:style w:type="character" w:customStyle="1" w:styleId="Heading3Char">
    <w:name w:val="Heading 3 Char"/>
    <w:rPr>
      <w:rFonts w:ascii="Calibri Light" w:eastAsia="Times New Roman" w:hAnsi="Calibri Light" w:cs="Times New Roman"/>
      <w:b/>
      <w:bCs/>
      <w:w w:val="100"/>
      <w:kern w:val="2"/>
      <w:position w:val="-1"/>
      <w:sz w:val="26"/>
      <w:szCs w:val="26"/>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BodyText">
    <w:name w:val="Body Text"/>
    <w:basedOn w:val="Normal"/>
    <w:pPr>
      <w:spacing w:after="14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Standard">
    <w:name w:val="Standard"/>
    <w:pPr>
      <w:widowControl/>
      <w:ind w:leftChars="-1" w:left="-1" w:hangingChars="1" w:hanging="1"/>
      <w:textDirection w:val="btLr"/>
      <w:textAlignment w:val="baseline"/>
      <w:outlineLvl w:val="0"/>
    </w:pPr>
    <w:rPr>
      <w:rFonts w:eastAsia="SimSun"/>
      <w:kern w:val="2"/>
      <w:position w:val="-1"/>
      <w:lang w:eastAsia="zh-CN"/>
    </w:rPr>
  </w:style>
  <w:style w:type="paragraph" w:customStyle="1" w:styleId="Textbody">
    <w:name w:val="Text body"/>
    <w:basedOn w:val="Standard"/>
    <w:pPr>
      <w:spacing w:after="120"/>
    </w:pPr>
  </w:style>
  <w:style w:type="paragraph" w:styleId="z-TopofForm">
    <w:name w:val="HTML Top of Form"/>
    <w:basedOn w:val="Standard"/>
    <w:pPr>
      <w:pBdr>
        <w:top w:val="none" w:sz="0" w:space="0" w:color="000000"/>
        <w:left w:val="none" w:sz="0" w:space="0" w:color="000000"/>
        <w:bottom w:val="single" w:sz="6" w:space="1" w:color="00000A"/>
        <w:right w:val="none" w:sz="0" w:space="0" w:color="000000"/>
      </w:pBdr>
      <w:spacing w:after="0" w:line="240" w:lineRule="auto"/>
      <w:jc w:val="center"/>
    </w:pPr>
    <w:rPr>
      <w:rFonts w:ascii="Arial" w:eastAsia="Times New Roman" w:hAnsi="Arial" w:cs="Arial"/>
      <w:vanish/>
      <w:sz w:val="16"/>
      <w:szCs w:val="16"/>
    </w:rPr>
  </w:style>
  <w:style w:type="paragraph" w:styleId="z-BottomofForm">
    <w:name w:val="HTML Bottom of Form"/>
    <w:basedOn w:val="Standard"/>
    <w:pPr>
      <w:pBdr>
        <w:top w:val="single" w:sz="6" w:space="1" w:color="00000A"/>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rPr>
  </w:style>
  <w:style w:type="paragraph" w:styleId="NormalWeb">
    <w:name w:val="Normal (Web)"/>
    <w:basedOn w:val="Standard"/>
    <w:pPr>
      <w:spacing w:before="28" w:after="28" w:line="240" w:lineRule="auto"/>
    </w:pPr>
    <w:rPr>
      <w:rFonts w:ascii="Times New Roman" w:eastAsia="Times New Roman" w:hAnsi="Times New Roman" w:cs="Times New Roman"/>
      <w:sz w:val="24"/>
      <w:szCs w:val="24"/>
    </w:rPr>
  </w:style>
  <w:style w:type="paragraph" w:styleId="BalloonText">
    <w:name w:val="Balloon Text"/>
    <w:basedOn w:val="Standard"/>
    <w:pPr>
      <w:spacing w:after="0" w:line="240" w:lineRule="auto"/>
    </w:pPr>
    <w:rPr>
      <w:rFonts w:ascii="Tahoma" w:hAnsi="Tahoma" w:cs="Tahoma"/>
      <w:sz w:val="16"/>
      <w:szCs w:val="16"/>
    </w:rPr>
  </w:style>
  <w:style w:type="paragraph" w:customStyle="1" w:styleId="Stils2">
    <w:name w:val="Stils2"/>
    <w:basedOn w:val="Normal"/>
    <w:pPr>
      <w:widowControl/>
      <w:numPr>
        <w:numId w:val="2"/>
      </w:numPr>
      <w:suppressAutoHyphens/>
      <w:spacing w:after="120" w:line="240" w:lineRule="auto"/>
      <w:ind w:left="-1" w:hanging="1"/>
      <w:jc w:val="both"/>
      <w:textAlignment w:val="auto"/>
    </w:pPr>
    <w:rPr>
      <w:rFonts w:ascii="Times New Roman" w:eastAsia="Calibri" w:hAnsi="Times New Roman" w:cs="Times New Roman"/>
      <w:kern w:val="0"/>
      <w:sz w:val="24"/>
      <w:szCs w:val="24"/>
    </w:rPr>
  </w:style>
  <w:style w:type="paragraph" w:styleId="ListParagraph">
    <w:name w:val="List Paragraph"/>
    <w:basedOn w:val="Normal"/>
    <w:pPr>
      <w:widowControl/>
      <w:suppressAutoHyphens/>
      <w:ind w:left="720" w:firstLine="0"/>
      <w:textAlignment w:val="auto"/>
    </w:pPr>
    <w:rPr>
      <w:rFonts w:eastAsia="Calibri" w:cs="Times New Roman"/>
      <w:kern w:val="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uiPriority w:val="99"/>
  </w:style>
  <w:style w:type="paragraph" w:styleId="Footer">
    <w:name w:val="footer"/>
    <w:basedOn w:val="Normal"/>
  </w:style>
  <w:style w:type="paragraph" w:customStyle="1" w:styleId="standard1">
    <w:name w:val="standard1"/>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standard">
    <w:name w:val="mcntstandard"/>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msonormal">
    <w:name w:val="mcntmsonormal"/>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NumberedVLT">
    <w:name w:val="Numbered VLT"/>
    <w:basedOn w:val="Normal"/>
    <w:pPr>
      <w:widowControl/>
      <w:tabs>
        <w:tab w:val="num" w:pos="720"/>
      </w:tabs>
      <w:suppressAutoHyphens/>
      <w:spacing w:after="120" w:line="264" w:lineRule="auto"/>
      <w:jc w:val="both"/>
      <w:textAlignment w:val="auto"/>
    </w:pPr>
    <w:rPr>
      <w:rFonts w:ascii="Arial Narrow" w:eastAsia="Times New Roman" w:hAnsi="Arial Narrow" w:cs="Times New Roman"/>
      <w:kern w:val="0"/>
      <w:szCs w:val="24"/>
    </w:rPr>
  </w:style>
  <w:style w:type="paragraph" w:customStyle="1" w:styleId="mcntmsolistparagraph">
    <w:name w:val="mcntmsolistparagraph"/>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pa3">
    <w:name w:val="mcntpa3"/>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textbody0">
    <w:name w:val="textbody"/>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naisc">
    <w:name w:val="naisc"/>
    <w:basedOn w:val="Normal"/>
    <w:pPr>
      <w:widowControl/>
      <w:suppressAutoHyphens/>
      <w:spacing w:before="280" w:after="280" w:line="240" w:lineRule="auto"/>
      <w:jc w:val="center"/>
      <w:textAlignment w:val="auto"/>
    </w:pPr>
    <w:rPr>
      <w:rFonts w:ascii="Times New Roman" w:eastAsia="Arial Unicode MS" w:hAnsi="Times New Roman" w:cs="Times New Roman"/>
      <w:kern w:val="0"/>
      <w:sz w:val="24"/>
      <w:szCs w:val="24"/>
      <w:lang w:val="en-GB"/>
    </w:rPr>
  </w:style>
  <w:style w:type="paragraph" w:styleId="NoSpacing">
    <w:name w:val="No Spacing"/>
    <w:pPr>
      <w:widowControl/>
      <w:spacing w:line="1" w:lineRule="atLeast"/>
      <w:ind w:leftChars="-1" w:left="-1" w:hangingChars="1" w:hanging="1"/>
      <w:textDirection w:val="btLr"/>
      <w:textAlignment w:val="top"/>
      <w:outlineLvl w:val="0"/>
    </w:pPr>
    <w:rPr>
      <w:rFonts w:cs="Geneva"/>
      <w:position w:val="-1"/>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v-LV"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baseline"/>
      <w:outlineLvl w:val="0"/>
    </w:pPr>
    <w:rPr>
      <w:rFonts w:eastAsia="SimSun"/>
      <w:kern w:val="2"/>
      <w:position w:val="-1"/>
      <w:lang w:eastAsia="zh-CN"/>
    </w:rPr>
  </w:style>
  <w:style w:type="paragraph" w:styleId="Heading1">
    <w:name w:val="heading 1"/>
    <w:basedOn w:val="Standard"/>
    <w:next w:val="Textbody"/>
    <w:pPr>
      <w:numPr>
        <w:numId w:val="1"/>
      </w:numPr>
      <w:spacing w:before="28" w:after="28" w:line="240" w:lineRule="auto"/>
      <w:ind w:left="-1" w:hanging="1"/>
    </w:pPr>
    <w:rPr>
      <w:rFonts w:ascii="Times New Roman" w:eastAsia="Times New Roman" w:hAnsi="Times New Roman" w:cs="Times New Roman"/>
      <w:b/>
      <w:bCs/>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numPr>
        <w:ilvl w:val="2"/>
        <w:numId w:val="1"/>
      </w:numPr>
      <w:spacing w:before="240" w:after="60"/>
      <w:ind w:left="-1" w:hanging="1"/>
      <w:outlineLvl w:val="2"/>
    </w:pPr>
    <w:rPr>
      <w:rFonts w:ascii="Calibri Light" w:eastAsia="Times New Roman" w:hAnsi="Calibri Light"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2z0">
    <w:name w:val="WW8Num2z0"/>
    <w:rPr>
      <w:rFonts w:ascii="Calibri" w:eastAsia="Calibri" w:hAnsi="Calibri" w:cs="Calibri"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rFonts w:ascii="Wingdings" w:hAnsi="Wingdings" w:cs="Wingdings"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color w:val="000000"/>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rFonts w:ascii="Symbol" w:hAnsi="Symbol" w:cs="Symbol" w:hint="default"/>
      <w:w w:val="100"/>
      <w:position w:val="-1"/>
      <w:sz w:val="20"/>
      <w:effect w:val="none"/>
      <w:vertAlign w:val="baseline"/>
      <w:cs w:val="0"/>
      <w:em w:val="none"/>
    </w:rPr>
  </w:style>
  <w:style w:type="character" w:customStyle="1" w:styleId="WW8Num11z1">
    <w:name w:val="WW8Num11z1"/>
    <w:rPr>
      <w:rFonts w:ascii="Courier New" w:hAnsi="Courier New" w:cs="Courier New" w:hint="default"/>
      <w:w w:val="100"/>
      <w:position w:val="-1"/>
      <w:sz w:val="20"/>
      <w:effect w:val="none"/>
      <w:vertAlign w:val="baseline"/>
      <w:cs w:val="0"/>
      <w:em w:val="none"/>
    </w:rPr>
  </w:style>
  <w:style w:type="character" w:customStyle="1" w:styleId="WW8Num11z2">
    <w:name w:val="WW8Num11z2"/>
    <w:rPr>
      <w:rFonts w:ascii="Wingdings" w:hAnsi="Wingdings" w:cs="Wingdings" w:hint="default"/>
      <w:w w:val="100"/>
      <w:position w:val="-1"/>
      <w:sz w:val="20"/>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Times New Roman" w:hAnsi="Times New Roman" w:cs="Times New Roman" w:hint="default"/>
      <w:b w:val="0"/>
      <w:i w:val="0"/>
      <w:strike w:val="0"/>
      <w:dstrike w:val="0"/>
      <w:color w:val="000000"/>
      <w:w w:val="100"/>
      <w:position w:val="-1"/>
      <w:sz w:val="20"/>
      <w:szCs w:val="20"/>
      <w:effect w:val="none"/>
      <w:vertAlign w:val="subscript"/>
      <w:cs w:val="0"/>
      <w:em w:val="none"/>
    </w:rPr>
  </w:style>
  <w:style w:type="character" w:customStyle="1" w:styleId="WW8Num14z1">
    <w:name w:val="WW8Num14z1"/>
    <w:rPr>
      <w:rFonts w:ascii="Times New Roman" w:eastAsia="Calibri" w:hAnsi="Times New Roman" w:cs="Times New Roman"/>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2"/>
      <w:position w:val="-1"/>
      <w:sz w:val="48"/>
      <w:szCs w:val="48"/>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Stils2RakstzRakstz">
    <w:name w:val="Stils2 Rakstz. Rakstz."/>
    <w:rPr>
      <w:rFonts w:ascii="Times New Roman" w:eastAsia="Calibri" w:hAnsi="Times New Roman" w:cs="Times New Roman"/>
      <w:w w:val="100"/>
      <w:position w:val="-1"/>
      <w:sz w:val="24"/>
      <w:szCs w:val="24"/>
      <w:effect w:val="none"/>
      <w:vertAlign w:val="baseline"/>
      <w:cs w:val="0"/>
      <w:em w:val="none"/>
    </w:rPr>
  </w:style>
  <w:style w:type="character" w:customStyle="1" w:styleId="Strong1">
    <w:name w:val="Strong1"/>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CommentTextChar">
    <w:name w:val="Comment Text Char"/>
    <w:rPr>
      <w:w w:val="100"/>
      <w:kern w:val="2"/>
      <w:position w:val="-1"/>
      <w:effect w:val="none"/>
      <w:vertAlign w:val="baseline"/>
      <w:cs w:val="0"/>
      <w:em w:val="none"/>
    </w:rPr>
  </w:style>
  <w:style w:type="character" w:customStyle="1" w:styleId="CommentSubjectChar">
    <w:name w:val="Comment Subject Char"/>
    <w:rPr>
      <w:b/>
      <w:bCs/>
      <w:w w:val="100"/>
      <w:kern w:val="2"/>
      <w:position w:val="-1"/>
      <w:effect w:val="none"/>
      <w:vertAlign w:val="baseline"/>
      <w:cs w:val="0"/>
      <w:em w:val="none"/>
    </w:rPr>
  </w:style>
  <w:style w:type="character" w:customStyle="1" w:styleId="HeaderChar">
    <w:name w:val="Header Char"/>
    <w:uiPriority w:val="99"/>
    <w:rPr>
      <w:w w:val="100"/>
      <w:kern w:val="2"/>
      <w:position w:val="-1"/>
      <w:sz w:val="22"/>
      <w:szCs w:val="22"/>
      <w:effect w:val="none"/>
      <w:vertAlign w:val="baseline"/>
      <w:cs w:val="0"/>
      <w:em w:val="none"/>
    </w:rPr>
  </w:style>
  <w:style w:type="character" w:customStyle="1" w:styleId="FooterChar">
    <w:name w:val="Footer Char"/>
    <w:rPr>
      <w:w w:val="100"/>
      <w:kern w:val="2"/>
      <w:position w:val="-1"/>
      <w:sz w:val="22"/>
      <w:szCs w:val="22"/>
      <w:effect w:val="none"/>
      <w:vertAlign w:val="baseline"/>
      <w:cs w:val="0"/>
      <w:em w:val="none"/>
    </w:rPr>
  </w:style>
  <w:style w:type="character" w:customStyle="1" w:styleId="mcnta4">
    <w:name w:val="mcnta4"/>
    <w:basedOn w:val="DefaultParagraphFont"/>
    <w:rPr>
      <w:w w:val="100"/>
      <w:position w:val="-1"/>
      <w:effect w:val="none"/>
      <w:vertAlign w:val="baseline"/>
      <w:cs w:val="0"/>
      <w:em w:val="none"/>
    </w:rPr>
  </w:style>
  <w:style w:type="character" w:customStyle="1" w:styleId="mld-paragraph">
    <w:name w:val="mld-paragraph"/>
    <w:basedOn w:val="DefaultParagraphFont"/>
    <w:rPr>
      <w:w w:val="100"/>
      <w:position w:val="-1"/>
      <w:effect w:val="none"/>
      <w:vertAlign w:val="baseline"/>
      <w:cs w:val="0"/>
      <w:em w:val="none"/>
    </w:rPr>
  </w:style>
  <w:style w:type="character" w:customStyle="1" w:styleId="UnresolvedMention">
    <w:name w:val="Unresolved Mention"/>
    <w:rPr>
      <w:color w:val="605E5C"/>
      <w:w w:val="100"/>
      <w:position w:val="-1"/>
      <w:effect w:val="none"/>
      <w:shd w:val="clear" w:color="auto" w:fill="E1DFDD"/>
      <w:vertAlign w:val="baseline"/>
      <w:cs w:val="0"/>
      <w:em w:val="none"/>
    </w:rPr>
  </w:style>
  <w:style w:type="character" w:customStyle="1" w:styleId="Heading3Char">
    <w:name w:val="Heading 3 Char"/>
    <w:rPr>
      <w:rFonts w:ascii="Calibri Light" w:eastAsia="Times New Roman" w:hAnsi="Calibri Light" w:cs="Times New Roman"/>
      <w:b/>
      <w:bCs/>
      <w:w w:val="100"/>
      <w:kern w:val="2"/>
      <w:position w:val="-1"/>
      <w:sz w:val="26"/>
      <w:szCs w:val="26"/>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BodyText">
    <w:name w:val="Body Text"/>
    <w:basedOn w:val="Normal"/>
    <w:pPr>
      <w:spacing w:after="14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Standard">
    <w:name w:val="Standard"/>
    <w:pPr>
      <w:widowControl/>
      <w:ind w:leftChars="-1" w:left="-1" w:hangingChars="1" w:hanging="1"/>
      <w:textDirection w:val="btLr"/>
      <w:textAlignment w:val="baseline"/>
      <w:outlineLvl w:val="0"/>
    </w:pPr>
    <w:rPr>
      <w:rFonts w:eastAsia="SimSun"/>
      <w:kern w:val="2"/>
      <w:position w:val="-1"/>
      <w:lang w:eastAsia="zh-CN"/>
    </w:rPr>
  </w:style>
  <w:style w:type="paragraph" w:customStyle="1" w:styleId="Textbody">
    <w:name w:val="Text body"/>
    <w:basedOn w:val="Standard"/>
    <w:pPr>
      <w:spacing w:after="120"/>
    </w:pPr>
  </w:style>
  <w:style w:type="paragraph" w:styleId="z-TopofForm">
    <w:name w:val="HTML Top of Form"/>
    <w:basedOn w:val="Standard"/>
    <w:pPr>
      <w:pBdr>
        <w:top w:val="none" w:sz="0" w:space="0" w:color="000000"/>
        <w:left w:val="none" w:sz="0" w:space="0" w:color="000000"/>
        <w:bottom w:val="single" w:sz="6" w:space="1" w:color="00000A"/>
        <w:right w:val="none" w:sz="0" w:space="0" w:color="000000"/>
      </w:pBdr>
      <w:spacing w:after="0" w:line="240" w:lineRule="auto"/>
      <w:jc w:val="center"/>
    </w:pPr>
    <w:rPr>
      <w:rFonts w:ascii="Arial" w:eastAsia="Times New Roman" w:hAnsi="Arial" w:cs="Arial"/>
      <w:vanish/>
      <w:sz w:val="16"/>
      <w:szCs w:val="16"/>
    </w:rPr>
  </w:style>
  <w:style w:type="paragraph" w:styleId="z-BottomofForm">
    <w:name w:val="HTML Bottom of Form"/>
    <w:basedOn w:val="Standard"/>
    <w:pPr>
      <w:pBdr>
        <w:top w:val="single" w:sz="6" w:space="1" w:color="00000A"/>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rPr>
  </w:style>
  <w:style w:type="paragraph" w:styleId="NormalWeb">
    <w:name w:val="Normal (Web)"/>
    <w:basedOn w:val="Standard"/>
    <w:pPr>
      <w:spacing w:before="28" w:after="28" w:line="240" w:lineRule="auto"/>
    </w:pPr>
    <w:rPr>
      <w:rFonts w:ascii="Times New Roman" w:eastAsia="Times New Roman" w:hAnsi="Times New Roman" w:cs="Times New Roman"/>
      <w:sz w:val="24"/>
      <w:szCs w:val="24"/>
    </w:rPr>
  </w:style>
  <w:style w:type="paragraph" w:styleId="BalloonText">
    <w:name w:val="Balloon Text"/>
    <w:basedOn w:val="Standard"/>
    <w:pPr>
      <w:spacing w:after="0" w:line="240" w:lineRule="auto"/>
    </w:pPr>
    <w:rPr>
      <w:rFonts w:ascii="Tahoma" w:hAnsi="Tahoma" w:cs="Tahoma"/>
      <w:sz w:val="16"/>
      <w:szCs w:val="16"/>
    </w:rPr>
  </w:style>
  <w:style w:type="paragraph" w:customStyle="1" w:styleId="Stils2">
    <w:name w:val="Stils2"/>
    <w:basedOn w:val="Normal"/>
    <w:pPr>
      <w:widowControl/>
      <w:numPr>
        <w:numId w:val="2"/>
      </w:numPr>
      <w:suppressAutoHyphens/>
      <w:spacing w:after="120" w:line="240" w:lineRule="auto"/>
      <w:ind w:left="-1" w:hanging="1"/>
      <w:jc w:val="both"/>
      <w:textAlignment w:val="auto"/>
    </w:pPr>
    <w:rPr>
      <w:rFonts w:ascii="Times New Roman" w:eastAsia="Calibri" w:hAnsi="Times New Roman" w:cs="Times New Roman"/>
      <w:kern w:val="0"/>
      <w:sz w:val="24"/>
      <w:szCs w:val="24"/>
    </w:rPr>
  </w:style>
  <w:style w:type="paragraph" w:styleId="ListParagraph">
    <w:name w:val="List Paragraph"/>
    <w:basedOn w:val="Normal"/>
    <w:pPr>
      <w:widowControl/>
      <w:suppressAutoHyphens/>
      <w:ind w:left="720" w:firstLine="0"/>
      <w:textAlignment w:val="auto"/>
    </w:pPr>
    <w:rPr>
      <w:rFonts w:eastAsia="Calibri" w:cs="Times New Roman"/>
      <w:kern w:val="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uiPriority w:val="99"/>
  </w:style>
  <w:style w:type="paragraph" w:styleId="Footer">
    <w:name w:val="footer"/>
    <w:basedOn w:val="Normal"/>
  </w:style>
  <w:style w:type="paragraph" w:customStyle="1" w:styleId="standard1">
    <w:name w:val="standard1"/>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standard">
    <w:name w:val="mcntstandard"/>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msonormal">
    <w:name w:val="mcntmsonormal"/>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NumberedVLT">
    <w:name w:val="Numbered VLT"/>
    <w:basedOn w:val="Normal"/>
    <w:pPr>
      <w:widowControl/>
      <w:tabs>
        <w:tab w:val="num" w:pos="720"/>
      </w:tabs>
      <w:suppressAutoHyphens/>
      <w:spacing w:after="120" w:line="264" w:lineRule="auto"/>
      <w:jc w:val="both"/>
      <w:textAlignment w:val="auto"/>
    </w:pPr>
    <w:rPr>
      <w:rFonts w:ascii="Arial Narrow" w:eastAsia="Times New Roman" w:hAnsi="Arial Narrow" w:cs="Times New Roman"/>
      <w:kern w:val="0"/>
      <w:szCs w:val="24"/>
    </w:rPr>
  </w:style>
  <w:style w:type="paragraph" w:customStyle="1" w:styleId="mcntmsolistparagraph">
    <w:name w:val="mcntmsolistparagraph"/>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mcntpa3">
    <w:name w:val="mcntpa3"/>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textbody0">
    <w:name w:val="textbody"/>
    <w:basedOn w:val="Normal"/>
    <w:pPr>
      <w:widowControl/>
      <w:suppressAutoHyphens/>
      <w:spacing w:before="280" w:after="280" w:line="240" w:lineRule="auto"/>
      <w:textAlignment w:val="auto"/>
    </w:pPr>
    <w:rPr>
      <w:rFonts w:ascii="Times New Roman" w:eastAsia="Times New Roman" w:hAnsi="Times New Roman" w:cs="Times New Roman"/>
      <w:kern w:val="0"/>
      <w:sz w:val="24"/>
      <w:szCs w:val="24"/>
    </w:rPr>
  </w:style>
  <w:style w:type="paragraph" w:customStyle="1" w:styleId="naisc">
    <w:name w:val="naisc"/>
    <w:basedOn w:val="Normal"/>
    <w:pPr>
      <w:widowControl/>
      <w:suppressAutoHyphens/>
      <w:spacing w:before="280" w:after="280" w:line="240" w:lineRule="auto"/>
      <w:jc w:val="center"/>
      <w:textAlignment w:val="auto"/>
    </w:pPr>
    <w:rPr>
      <w:rFonts w:ascii="Times New Roman" w:eastAsia="Arial Unicode MS" w:hAnsi="Times New Roman" w:cs="Times New Roman"/>
      <w:kern w:val="0"/>
      <w:sz w:val="24"/>
      <w:szCs w:val="24"/>
      <w:lang w:val="en-GB"/>
    </w:rPr>
  </w:style>
  <w:style w:type="paragraph" w:styleId="NoSpacing">
    <w:name w:val="No Spacing"/>
    <w:pPr>
      <w:widowControl/>
      <w:spacing w:line="1" w:lineRule="atLeast"/>
      <w:ind w:leftChars="-1" w:left="-1" w:hangingChars="1" w:hanging="1"/>
      <w:textDirection w:val="btLr"/>
      <w:textAlignment w:val="top"/>
      <w:outlineLvl w:val="0"/>
    </w:pPr>
    <w:rPr>
      <w:rFonts w:cs="Geneva"/>
      <w:position w:val="-1"/>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latvianciderrou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elotajs.lv/lv/c/brand/ciderrou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jGZQXy_c1A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jQIWhCKmyKhvDyLByOjIsTybQ==">CgMxLjA4AHIhMUZQajk0T3N4QVA1SzROS0JiQ2xFbzJVQ2VMMndpelhz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dc:creator>
  <cp:lastModifiedBy>anna</cp:lastModifiedBy>
  <cp:revision>4</cp:revision>
  <dcterms:created xsi:type="dcterms:W3CDTF">2025-06-09T10:18:00Z</dcterms:created>
  <dcterms:modified xsi:type="dcterms:W3CDTF">2025-06-09T11:53:00Z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