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CC3" w:rsidRDefault="005A5CC3">
      <w:pPr>
        <w:jc w:val="both"/>
        <w:rPr>
          <w:rFonts w:ascii="Cambria" w:eastAsia="Cambria" w:hAnsi="Cambria" w:cs="Cambria"/>
          <w:color w:val="000000"/>
          <w:sz w:val="22"/>
          <w:szCs w:val="22"/>
        </w:rPr>
      </w:pPr>
    </w:p>
    <w:p w:rsidR="005A5CC3" w:rsidRDefault="00F80AEC">
      <w:pPr>
        <w:jc w:val="both"/>
        <w:rPr>
          <w:rFonts w:ascii="Cambria" w:eastAsia="Cambria" w:hAnsi="Cambria" w:cs="Cambria"/>
          <w:sz w:val="22"/>
          <w:szCs w:val="22"/>
        </w:rPr>
      </w:pPr>
      <w:r>
        <w:rPr>
          <w:rFonts w:ascii="Cambria" w:eastAsia="Cambria" w:hAnsi="Cambria" w:cs="Cambria"/>
          <w:color w:val="000000"/>
          <w:sz w:val="22"/>
          <w:szCs w:val="22"/>
          <w:u w:val="single"/>
        </w:rPr>
        <w:t>Preses ziņa</w:t>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t>30.04.2024.</w:t>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t xml:space="preserve"> </w:t>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5A5CC3" w:rsidRDefault="005A5CC3">
      <w:pPr>
        <w:jc w:val="center"/>
        <w:rPr>
          <w:rFonts w:ascii="Cambria" w:eastAsia="Cambria" w:hAnsi="Cambria" w:cs="Cambria"/>
          <w:b/>
          <w:color w:val="000000"/>
          <w:sz w:val="22"/>
          <w:szCs w:val="22"/>
        </w:rPr>
      </w:pPr>
    </w:p>
    <w:p w:rsidR="005A5CC3" w:rsidRDefault="00F80AEC">
      <w:pPr>
        <w:rPr>
          <w:rFonts w:ascii="Cambria" w:eastAsia="Cambria" w:hAnsi="Cambria" w:cs="Cambria"/>
          <w:b/>
          <w:color w:val="000000"/>
          <w:sz w:val="32"/>
          <w:szCs w:val="32"/>
        </w:rPr>
      </w:pPr>
      <w:r>
        <w:rPr>
          <w:rFonts w:ascii="Cambria" w:eastAsia="Cambria" w:hAnsi="Cambria" w:cs="Cambria"/>
          <w:b/>
          <w:color w:val="000000"/>
          <w:sz w:val="32"/>
          <w:szCs w:val="32"/>
        </w:rPr>
        <w:t>Pārgājienu aktīvās sezonas jaunumi</w:t>
      </w:r>
    </w:p>
    <w:p w:rsidR="005A5CC3" w:rsidRDefault="00F80AEC">
      <w:pPr>
        <w:numPr>
          <w:ilvl w:val="0"/>
          <w:numId w:val="1"/>
        </w:numPr>
        <w:rPr>
          <w:rFonts w:ascii="Cambria" w:eastAsia="Cambria" w:hAnsi="Cambria" w:cs="Cambria"/>
          <w:b/>
          <w:color w:val="000000"/>
          <w:sz w:val="22"/>
          <w:szCs w:val="22"/>
        </w:rPr>
      </w:pPr>
      <w:r>
        <w:rPr>
          <w:rFonts w:ascii="Cambria" w:eastAsia="Cambria" w:hAnsi="Cambria" w:cs="Cambria"/>
          <w:b/>
          <w:color w:val="000000"/>
          <w:sz w:val="22"/>
          <w:szCs w:val="22"/>
        </w:rPr>
        <w:t xml:space="preserve">Zīmei „Gājējam draudzīgs” pievienojas jaunas vietas, </w:t>
      </w:r>
    </w:p>
    <w:p w:rsidR="005A5CC3" w:rsidRDefault="00F80AEC">
      <w:pPr>
        <w:numPr>
          <w:ilvl w:val="0"/>
          <w:numId w:val="1"/>
        </w:numPr>
        <w:rPr>
          <w:rFonts w:ascii="Cambria" w:eastAsia="Cambria" w:hAnsi="Cambria" w:cs="Cambria"/>
          <w:b/>
          <w:color w:val="000000"/>
          <w:sz w:val="22"/>
          <w:szCs w:val="22"/>
        </w:rPr>
      </w:pPr>
      <w:r>
        <w:rPr>
          <w:rFonts w:ascii="Cambria" w:eastAsia="Cambria" w:hAnsi="Cambria" w:cs="Cambria"/>
          <w:b/>
          <w:color w:val="000000"/>
          <w:sz w:val="22"/>
          <w:szCs w:val="22"/>
        </w:rPr>
        <w:t xml:space="preserve">Mežtakas turpinājums Polijā, </w:t>
      </w:r>
    </w:p>
    <w:p w:rsidR="005A5CC3" w:rsidRDefault="00F80AEC">
      <w:pPr>
        <w:numPr>
          <w:ilvl w:val="0"/>
          <w:numId w:val="1"/>
        </w:numPr>
        <w:rPr>
          <w:rFonts w:ascii="Cambria" w:eastAsia="Cambria" w:hAnsi="Cambria" w:cs="Cambria"/>
          <w:b/>
          <w:color w:val="000000"/>
          <w:sz w:val="22"/>
          <w:szCs w:val="22"/>
        </w:rPr>
      </w:pPr>
      <w:r>
        <w:rPr>
          <w:rFonts w:ascii="Cambria" w:eastAsia="Cambria" w:hAnsi="Cambria" w:cs="Cambria"/>
          <w:b/>
          <w:color w:val="000000"/>
          <w:sz w:val="22"/>
          <w:szCs w:val="22"/>
        </w:rPr>
        <w:t>Brīvprātīgo kustības izveides pasākums 11.maijā</w:t>
      </w:r>
    </w:p>
    <w:p w:rsidR="005A5CC3" w:rsidRDefault="005A5CC3">
      <w:pPr>
        <w:jc w:val="center"/>
        <w:rPr>
          <w:rFonts w:ascii="Cambria" w:eastAsia="Cambria" w:hAnsi="Cambria" w:cs="Cambria"/>
          <w:b/>
          <w:color w:val="000000"/>
          <w:sz w:val="22"/>
          <w:szCs w:val="22"/>
        </w:rPr>
      </w:pPr>
    </w:p>
    <w:p w:rsidR="005A5CC3" w:rsidRDefault="00F80AEC">
      <w:pPr>
        <w:jc w:val="both"/>
        <w:rPr>
          <w:rFonts w:ascii="Cambria" w:eastAsia="Cambria" w:hAnsi="Cambria" w:cs="Cambria"/>
          <w:sz w:val="22"/>
          <w:szCs w:val="22"/>
        </w:rPr>
      </w:pPr>
      <w:r>
        <w:rPr>
          <w:rFonts w:ascii="Cambria" w:eastAsia="Cambria" w:hAnsi="Cambria" w:cs="Cambria"/>
          <w:i/>
          <w:color w:val="000000"/>
          <w:sz w:val="22"/>
          <w:szCs w:val="22"/>
        </w:rPr>
        <w:t>„Gājējam draudzīgs / Hiker-friendly” zīme tiek piešķirta pakalpojumu sniedzējiem, kuri laipni gaida pārgājienu ceļotājus un atbilst  specializētiem kritērijiem. Zīme darbojas visā Baltijā, norādot nu jau 46</w:t>
      </w:r>
      <w:r w:rsidR="00305F8C">
        <w:rPr>
          <w:rFonts w:ascii="Cambria" w:eastAsia="Cambria" w:hAnsi="Cambria" w:cs="Cambria"/>
          <w:i/>
          <w:color w:val="000000"/>
          <w:sz w:val="22"/>
          <w:szCs w:val="22"/>
        </w:rPr>
        <w:t>6</w:t>
      </w:r>
      <w:bookmarkStart w:id="0" w:name="_GoBack"/>
      <w:bookmarkEnd w:id="0"/>
      <w:r>
        <w:rPr>
          <w:rFonts w:ascii="Cambria" w:eastAsia="Cambria" w:hAnsi="Cambria" w:cs="Cambria"/>
          <w:i/>
          <w:color w:val="000000"/>
          <w:sz w:val="22"/>
          <w:szCs w:val="22"/>
        </w:rPr>
        <w:t xml:space="preserve"> pārgājienu ceļotājiem draudzīgas vietas, kurās iespējams nakšņot, paēst, uzpildīt ūdeni, izžāvēt drēbes, uzlādēt viedierīces, un atpūsties ceļā. </w:t>
      </w:r>
    </w:p>
    <w:p w:rsidR="005A5CC3" w:rsidRDefault="005A5CC3">
      <w:pPr>
        <w:jc w:val="both"/>
        <w:rPr>
          <w:rFonts w:ascii="Cambria" w:eastAsia="Cambria" w:hAnsi="Cambria" w:cs="Cambria"/>
          <w:i/>
          <w:color w:val="000000"/>
          <w:sz w:val="22"/>
          <w:szCs w:val="22"/>
        </w:rPr>
      </w:pPr>
    </w:p>
    <w:p w:rsidR="005A5CC3" w:rsidRDefault="00F80AEC">
      <w:pPr>
        <w:jc w:val="both"/>
        <w:rPr>
          <w:rFonts w:ascii="Cambria" w:eastAsia="Cambria" w:hAnsi="Cambria" w:cs="Cambria"/>
          <w:sz w:val="22"/>
          <w:szCs w:val="22"/>
        </w:rPr>
      </w:pPr>
      <w:r>
        <w:rPr>
          <w:rFonts w:ascii="Cambria" w:eastAsia="Cambria" w:hAnsi="Cambria" w:cs="Cambria"/>
          <w:color w:val="000000"/>
          <w:sz w:val="22"/>
          <w:szCs w:val="22"/>
        </w:rPr>
        <w:t xml:space="preserve">"Gājējam draudzīgs / Hiker-friendly" zīme tiek piešķirta tūrisma pakalpojumu sniedzējiem Baltijas valstīs. Tā parāda, ka uzņēmējs saprot un respektē kājāmgājēju vajadzības, ka šeit viņi ir gaidīti. Uzņēmējs piedāvā gājējiem būtiskus un nepieciešamus pakalpojumus, piemēram: informāciju par maršrutu, dzeramo ūdeni, pirmās palīdzības aptieciņu, elektroierīču uzlādi, naktsmītnē ir iespēja izžāvēt slapjās un izmazgāt netīrās drēbes, zābakus un citu personīgo ekipējumu. </w:t>
      </w:r>
      <w:r>
        <w:rPr>
          <w:noProof/>
          <w:lang w:val="en-US" w:eastAsia="en-US"/>
        </w:rPr>
        <w:drawing>
          <wp:anchor distT="0" distB="0" distL="114300" distR="114300" simplePos="0" relativeHeight="251658240" behindDoc="0" locked="0" layoutInCell="1" hidden="0" allowOverlap="1">
            <wp:simplePos x="0" y="0"/>
            <wp:positionH relativeFrom="column">
              <wp:posOffset>-8889</wp:posOffset>
            </wp:positionH>
            <wp:positionV relativeFrom="paragraph">
              <wp:posOffset>62230</wp:posOffset>
            </wp:positionV>
            <wp:extent cx="859790" cy="837565"/>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59790" cy="837565"/>
                    </a:xfrm>
                    <a:prstGeom prst="rect">
                      <a:avLst/>
                    </a:prstGeom>
                    <a:ln/>
                  </pic:spPr>
                </pic:pic>
              </a:graphicData>
            </a:graphic>
          </wp:anchor>
        </w:drawing>
      </w:r>
    </w:p>
    <w:p w:rsidR="005A5CC3" w:rsidRDefault="005A5CC3">
      <w:pPr>
        <w:jc w:val="both"/>
        <w:rPr>
          <w:rFonts w:ascii="Cambria" w:eastAsia="Cambria" w:hAnsi="Cambria" w:cs="Cambria"/>
          <w:sz w:val="22"/>
          <w:szCs w:val="22"/>
        </w:rPr>
      </w:pPr>
    </w:p>
    <w:p w:rsidR="005A5CC3" w:rsidRDefault="00F80AEC">
      <w:pPr>
        <w:jc w:val="both"/>
      </w:pPr>
      <w:r>
        <w:rPr>
          <w:rFonts w:ascii="Cambria" w:eastAsia="Cambria" w:hAnsi="Cambria" w:cs="Cambria"/>
          <w:color w:val="000000"/>
          <w:sz w:val="22"/>
          <w:szCs w:val="22"/>
        </w:rPr>
        <w:t xml:space="preserve">Šo zīmi var saņemt jebkurš uzņēmējs - tūrisma pakalpojumu sniedzējs visās trijās Baltijas valstīs – ne tikai naktsmītnes, bet arī, piemēram, kafejnīcas, krodziņi un restorāni, degvielas uzpildes stacijas, veikali u.tml. Arī tūrisma informācijas centri var pretendēt uz šīs zīmes saņemšanu, ja ir īpaši draudzīgi kājāmgājējiem un aicina uz pārgājieniem savos informācijas kanālos. Kritēriji atrodami vietnē </w:t>
      </w:r>
      <w:hyperlink r:id="rId10">
        <w:r>
          <w:rPr>
            <w:rFonts w:ascii="Cambria" w:eastAsia="Cambria" w:hAnsi="Cambria" w:cs="Cambria"/>
            <w:color w:val="000000"/>
            <w:sz w:val="22"/>
            <w:szCs w:val="22"/>
            <w:u w:val="single"/>
          </w:rPr>
          <w:t>Gājējam draudzīgs (celotajs.lv)</w:t>
        </w:r>
      </w:hyperlink>
      <w:r>
        <w:rPr>
          <w:rFonts w:ascii="Cambria" w:eastAsia="Cambria" w:hAnsi="Cambria" w:cs="Cambria"/>
          <w:color w:val="000000"/>
          <w:sz w:val="22"/>
          <w:szCs w:val="22"/>
        </w:rPr>
        <w:t xml:space="preserve"> .</w:t>
      </w:r>
    </w:p>
    <w:p w:rsidR="005A5CC3" w:rsidRDefault="005A5CC3">
      <w:pPr>
        <w:jc w:val="both"/>
        <w:rPr>
          <w:rFonts w:ascii="Cambria" w:eastAsia="Cambria" w:hAnsi="Cambria" w:cs="Cambria"/>
          <w:sz w:val="22"/>
          <w:szCs w:val="22"/>
        </w:rPr>
      </w:pPr>
    </w:p>
    <w:p w:rsidR="005A5CC3" w:rsidRDefault="00F80AEC">
      <w:pPr>
        <w:jc w:val="both"/>
        <w:rPr>
          <w:rFonts w:ascii="Cambria" w:eastAsia="Cambria" w:hAnsi="Cambria" w:cs="Cambria"/>
          <w:sz w:val="22"/>
          <w:szCs w:val="22"/>
        </w:rPr>
      </w:pPr>
      <w:r>
        <w:rPr>
          <w:rFonts w:ascii="Cambria" w:eastAsia="Cambria" w:hAnsi="Cambria" w:cs="Cambria"/>
          <w:b/>
          <w:color w:val="000000"/>
          <w:sz w:val="22"/>
          <w:szCs w:val="22"/>
        </w:rPr>
        <w:t>Jaunākie “Gājējam draudzīgs” zīmes saņēmēji</w:t>
      </w:r>
    </w:p>
    <w:p w:rsidR="005A5CC3" w:rsidRDefault="00F80AEC">
      <w:pPr>
        <w:jc w:val="both"/>
        <w:rPr>
          <w:rFonts w:ascii="Cambria" w:eastAsia="Cambria" w:hAnsi="Cambria" w:cs="Cambria"/>
          <w:sz w:val="22"/>
          <w:szCs w:val="22"/>
        </w:rPr>
      </w:pPr>
      <w:r>
        <w:rPr>
          <w:rFonts w:ascii="Cambria" w:eastAsia="Cambria" w:hAnsi="Cambria" w:cs="Cambria"/>
          <w:color w:val="000000"/>
          <w:sz w:val="22"/>
          <w:szCs w:val="22"/>
        </w:rPr>
        <w:t>10. aprīlī ekspertu komisija apstiprināja jaunos gājējiem draudzīgos uzņēmējus:</w:t>
      </w:r>
    </w:p>
    <w:p w:rsidR="005A5CC3" w:rsidRDefault="005A5CC3">
      <w:pPr>
        <w:jc w:val="both"/>
        <w:rPr>
          <w:rFonts w:ascii="Cambria" w:eastAsia="Cambria" w:hAnsi="Cambria" w:cs="Cambria"/>
          <w:sz w:val="22"/>
          <w:szCs w:val="22"/>
        </w:rPr>
      </w:pPr>
    </w:p>
    <w:p w:rsidR="005A5CC3" w:rsidRDefault="00F80AEC">
      <w:pPr>
        <w:jc w:val="both"/>
        <w:rPr>
          <w:rFonts w:ascii="Cambria" w:eastAsia="Cambria" w:hAnsi="Cambria" w:cs="Cambria"/>
          <w:sz w:val="22"/>
          <w:szCs w:val="22"/>
        </w:rPr>
      </w:pPr>
      <w:r>
        <w:rPr>
          <w:rFonts w:ascii="Cambria" w:eastAsia="Cambria" w:hAnsi="Cambria" w:cs="Cambria"/>
          <w:b/>
          <w:color w:val="000000"/>
          <w:sz w:val="22"/>
          <w:szCs w:val="22"/>
        </w:rPr>
        <w:t>Kurzemē:</w:t>
      </w:r>
    </w:p>
    <w:p w:rsidR="005A5CC3" w:rsidRDefault="00F80AEC">
      <w:pPr>
        <w:numPr>
          <w:ilvl w:val="0"/>
          <w:numId w:val="7"/>
        </w:numPr>
      </w:pPr>
      <w:r>
        <w:rPr>
          <w:rFonts w:ascii="Cambria" w:eastAsia="Cambria" w:hAnsi="Cambria" w:cs="Cambria"/>
          <w:color w:val="000000"/>
          <w:sz w:val="22"/>
          <w:szCs w:val="22"/>
        </w:rPr>
        <w:t>Viesu māja “Lakstīgalas”</w:t>
      </w:r>
      <w:r>
        <w:rPr>
          <w:rFonts w:ascii="Cambria" w:eastAsia="Cambria" w:hAnsi="Cambria" w:cs="Cambria"/>
          <w:color w:val="000000"/>
          <w:sz w:val="22"/>
          <w:szCs w:val="22"/>
        </w:rPr>
        <w:br/>
        <w:t xml:space="preserve">Pape, Dienvidkurzemes novads, </w:t>
      </w:r>
      <w:hyperlink r:id="rId11">
        <w:r>
          <w:rPr>
            <w:rFonts w:ascii="Cambria" w:eastAsia="Cambria" w:hAnsi="Cambria" w:cs="Cambria"/>
            <w:color w:val="000000"/>
            <w:sz w:val="22"/>
            <w:szCs w:val="22"/>
            <w:u w:val="single"/>
          </w:rPr>
          <w:t>https://www.instagram.com/lakstigalas_lv</w:t>
        </w:r>
      </w:hyperlink>
      <w:r>
        <w:rPr>
          <w:rFonts w:ascii="Cambria" w:eastAsia="Cambria" w:hAnsi="Cambria" w:cs="Cambria"/>
          <w:color w:val="000000"/>
          <w:sz w:val="22"/>
          <w:szCs w:val="22"/>
        </w:rPr>
        <w:t xml:space="preserve"> </w:t>
      </w:r>
    </w:p>
    <w:p w:rsidR="005A5CC3" w:rsidRDefault="00F80AEC">
      <w:pPr>
        <w:ind w:left="720"/>
        <w:rPr>
          <w:rFonts w:ascii="Cambria" w:eastAsia="Cambria" w:hAnsi="Cambria" w:cs="Cambria"/>
          <w:sz w:val="22"/>
          <w:szCs w:val="22"/>
        </w:rPr>
      </w:pPr>
      <w:r>
        <w:rPr>
          <w:rFonts w:ascii="Cambria" w:eastAsia="Cambria" w:hAnsi="Cambria" w:cs="Cambria"/>
          <w:color w:val="000000"/>
          <w:sz w:val="22"/>
          <w:szCs w:val="22"/>
        </w:rPr>
        <w:t>Atjaunota viensēta Papes dabas parkā, pie savvaļas zirgu un tauru ganībām. Ideāli piemērota gājējiem, kas vēlas apiet apkārt Papes ezeram.</w:t>
      </w:r>
    </w:p>
    <w:p w:rsidR="005A5CC3" w:rsidRDefault="005A5CC3">
      <w:pPr>
        <w:rPr>
          <w:rFonts w:ascii="Cambria" w:eastAsia="Cambria" w:hAnsi="Cambria" w:cs="Cambria"/>
          <w:sz w:val="22"/>
          <w:szCs w:val="22"/>
        </w:rPr>
      </w:pPr>
    </w:p>
    <w:p w:rsidR="005A5CC3" w:rsidRDefault="00F80AEC">
      <w:pPr>
        <w:numPr>
          <w:ilvl w:val="0"/>
          <w:numId w:val="7"/>
        </w:numPr>
        <w:rPr>
          <w:rFonts w:ascii="Cambria" w:eastAsia="Cambria" w:hAnsi="Cambria" w:cs="Cambria"/>
          <w:sz w:val="22"/>
          <w:szCs w:val="22"/>
        </w:rPr>
      </w:pPr>
      <w:r>
        <w:rPr>
          <w:rFonts w:ascii="Cambria" w:eastAsia="Cambria" w:hAnsi="Cambria" w:cs="Cambria"/>
          <w:color w:val="000000"/>
          <w:sz w:val="22"/>
          <w:szCs w:val="22"/>
        </w:rPr>
        <w:t>Atpūtas komplekss “Pazust priedēs”</w:t>
      </w:r>
    </w:p>
    <w:p w:rsidR="005A5CC3" w:rsidRDefault="00F80AEC">
      <w:pPr>
        <w:ind w:left="720"/>
      </w:pPr>
      <w:r>
        <w:rPr>
          <w:rFonts w:ascii="Cambria" w:eastAsia="Cambria" w:hAnsi="Cambria" w:cs="Cambria"/>
          <w:color w:val="000000"/>
          <w:sz w:val="22"/>
          <w:szCs w:val="22"/>
        </w:rPr>
        <w:t xml:space="preserve">Bernāti, Dienvidkurzems novads, </w:t>
      </w:r>
      <w:hyperlink r:id="rId12">
        <w:r>
          <w:rPr>
            <w:rFonts w:ascii="Cambria" w:eastAsia="Cambria" w:hAnsi="Cambria" w:cs="Cambria"/>
            <w:color w:val="000000"/>
            <w:sz w:val="22"/>
            <w:szCs w:val="22"/>
            <w:u w:val="single"/>
          </w:rPr>
          <w:t>https://pazustpriedes.lv/</w:t>
        </w:r>
      </w:hyperlink>
      <w:r>
        <w:rPr>
          <w:rFonts w:ascii="Cambria" w:eastAsia="Cambria" w:hAnsi="Cambria" w:cs="Cambria"/>
          <w:color w:val="000000"/>
          <w:sz w:val="22"/>
          <w:szCs w:val="22"/>
        </w:rPr>
        <w:t xml:space="preserve"> </w:t>
      </w:r>
    </w:p>
    <w:p w:rsidR="005A5CC3" w:rsidRDefault="00F80AEC">
      <w:pPr>
        <w:rPr>
          <w:rFonts w:ascii="Cambria" w:eastAsia="Cambria" w:hAnsi="Cambria" w:cs="Cambria"/>
          <w:sz w:val="22"/>
          <w:szCs w:val="22"/>
        </w:rPr>
      </w:pPr>
      <w:r>
        <w:rPr>
          <w:rFonts w:ascii="Cambria" w:eastAsia="Cambria" w:hAnsi="Cambria" w:cs="Cambria"/>
          <w:color w:val="000000"/>
          <w:sz w:val="22"/>
          <w:szCs w:val="22"/>
        </w:rPr>
        <w:tab/>
        <w:t xml:space="preserve">Brīvdienu mājas un sauna Bernātu dabas parkā, piejūras kāpu mežā, dažu minūšu gājienā no </w:t>
      </w:r>
      <w:r>
        <w:rPr>
          <w:rFonts w:ascii="Cambria" w:eastAsia="Cambria" w:hAnsi="Cambria" w:cs="Cambria"/>
          <w:color w:val="000000"/>
          <w:sz w:val="22"/>
          <w:szCs w:val="22"/>
        </w:rPr>
        <w:tab/>
        <w:t>jūras.</w:t>
      </w:r>
    </w:p>
    <w:p w:rsidR="005A5CC3" w:rsidRDefault="005A5CC3">
      <w:pPr>
        <w:rPr>
          <w:rFonts w:ascii="Cambria" w:eastAsia="Cambria" w:hAnsi="Cambria" w:cs="Cambria"/>
          <w:sz w:val="22"/>
          <w:szCs w:val="22"/>
        </w:rPr>
      </w:pPr>
    </w:p>
    <w:p w:rsidR="005A5CC3" w:rsidRDefault="00F80AEC">
      <w:pPr>
        <w:rPr>
          <w:rFonts w:ascii="Cambria" w:eastAsia="Cambria" w:hAnsi="Cambria" w:cs="Cambria"/>
          <w:b/>
          <w:sz w:val="22"/>
          <w:szCs w:val="22"/>
        </w:rPr>
      </w:pPr>
      <w:r>
        <w:rPr>
          <w:rFonts w:ascii="Cambria" w:eastAsia="Cambria" w:hAnsi="Cambria" w:cs="Cambria"/>
          <w:b/>
          <w:color w:val="000000"/>
          <w:sz w:val="22"/>
          <w:szCs w:val="22"/>
        </w:rPr>
        <w:t>Vidzemē:</w:t>
      </w:r>
    </w:p>
    <w:p w:rsidR="005A5CC3" w:rsidRDefault="00F80AEC">
      <w:pPr>
        <w:numPr>
          <w:ilvl w:val="0"/>
          <w:numId w:val="9"/>
        </w:numPr>
        <w:rPr>
          <w:rFonts w:ascii="Cambria" w:eastAsia="Cambria" w:hAnsi="Cambria" w:cs="Cambria"/>
          <w:sz w:val="22"/>
          <w:szCs w:val="22"/>
        </w:rPr>
      </w:pPr>
      <w:r>
        <w:rPr>
          <w:rFonts w:ascii="Cambria" w:eastAsia="Cambria" w:hAnsi="Cambria" w:cs="Cambria"/>
          <w:color w:val="000000"/>
          <w:sz w:val="22"/>
          <w:szCs w:val="22"/>
        </w:rPr>
        <w:t>Glempings “Muuski”</w:t>
      </w:r>
    </w:p>
    <w:p w:rsidR="005A5CC3" w:rsidRDefault="00F80AEC">
      <w:pPr>
        <w:ind w:left="720"/>
      </w:pPr>
      <w:r>
        <w:rPr>
          <w:rFonts w:ascii="Cambria" w:eastAsia="Cambria" w:hAnsi="Cambria" w:cs="Cambria"/>
          <w:color w:val="000000"/>
          <w:sz w:val="22"/>
          <w:szCs w:val="22"/>
        </w:rPr>
        <w:t xml:space="preserve">Veclaicene, Alūksnes novads, </w:t>
      </w:r>
      <w:hyperlink r:id="rId13">
        <w:r>
          <w:rPr>
            <w:rFonts w:ascii="Cambria" w:eastAsia="Cambria" w:hAnsi="Cambria" w:cs="Cambria"/>
            <w:color w:val="000000"/>
            <w:sz w:val="22"/>
            <w:szCs w:val="22"/>
            <w:u w:val="single"/>
          </w:rPr>
          <w:t>https://www.muuski.com/</w:t>
        </w:r>
      </w:hyperlink>
      <w:r>
        <w:rPr>
          <w:rFonts w:ascii="Cambria" w:eastAsia="Cambria" w:hAnsi="Cambria" w:cs="Cambria"/>
          <w:color w:val="000000"/>
          <w:sz w:val="22"/>
          <w:szCs w:val="22"/>
        </w:rPr>
        <w:t xml:space="preserve"> </w:t>
      </w:r>
    </w:p>
    <w:p w:rsidR="005A5CC3" w:rsidRDefault="00F80AEC">
      <w:pPr>
        <w:ind w:left="720"/>
        <w:rPr>
          <w:rFonts w:ascii="Cambria" w:eastAsia="Cambria" w:hAnsi="Cambria" w:cs="Cambria"/>
          <w:sz w:val="22"/>
          <w:szCs w:val="22"/>
        </w:rPr>
      </w:pPr>
      <w:r>
        <w:rPr>
          <w:rFonts w:ascii="Cambria" w:eastAsia="Cambria" w:hAnsi="Cambria" w:cs="Cambria"/>
          <w:color w:val="000000"/>
          <w:sz w:val="22"/>
          <w:szCs w:val="22"/>
        </w:rPr>
        <w:t xml:space="preserve">Plašas pļavas vidū uzbūvētās glempinga teltis iekļaujas aizsargājamās ainavas apvidū, vienlaikus nodrošinot mūsdienās nepieciešamo komfortu, cienot un saglabājot apkārtējo vidi un pagātnes mantojumu. </w:t>
      </w:r>
    </w:p>
    <w:p w:rsidR="005A5CC3" w:rsidRDefault="005A5CC3">
      <w:pPr>
        <w:ind w:left="720"/>
        <w:rPr>
          <w:rFonts w:ascii="Cambria" w:eastAsia="Cambria" w:hAnsi="Cambria" w:cs="Cambria"/>
          <w:sz w:val="22"/>
          <w:szCs w:val="22"/>
        </w:rPr>
      </w:pPr>
    </w:p>
    <w:p w:rsidR="005A5CC3" w:rsidRDefault="00F80AEC">
      <w:pPr>
        <w:numPr>
          <w:ilvl w:val="0"/>
          <w:numId w:val="8"/>
        </w:numPr>
        <w:ind w:left="737" w:hanging="340"/>
        <w:rPr>
          <w:rFonts w:ascii="Cambria" w:eastAsia="Cambria" w:hAnsi="Cambria" w:cs="Cambria"/>
          <w:sz w:val="22"/>
          <w:szCs w:val="22"/>
        </w:rPr>
      </w:pPr>
      <w:r>
        <w:rPr>
          <w:rFonts w:ascii="Cambria" w:eastAsia="Cambria" w:hAnsi="Cambria" w:cs="Cambria"/>
          <w:color w:val="000000"/>
          <w:sz w:val="22"/>
          <w:szCs w:val="22"/>
        </w:rPr>
        <w:t>Cesvaines Tūrisma centrs</w:t>
      </w:r>
    </w:p>
    <w:p w:rsidR="005A5CC3" w:rsidRDefault="00F80AEC">
      <w:pPr>
        <w:rPr>
          <w:rFonts w:ascii="Cambria" w:eastAsia="Cambria" w:hAnsi="Cambria" w:cs="Cambria"/>
          <w:color w:val="000000"/>
          <w:sz w:val="22"/>
          <w:szCs w:val="22"/>
        </w:rPr>
      </w:pPr>
      <w:r>
        <w:rPr>
          <w:rFonts w:ascii="Cambria" w:eastAsia="Cambria" w:hAnsi="Cambria" w:cs="Cambria"/>
          <w:color w:val="000000"/>
          <w:sz w:val="22"/>
          <w:szCs w:val="22"/>
        </w:rPr>
        <w:tab/>
        <w:t xml:space="preserve">Cesvaine, Madonas novads,  </w:t>
      </w:r>
      <w:hyperlink r:id="rId14">
        <w:r>
          <w:rPr>
            <w:rFonts w:ascii="Cambria" w:eastAsia="Cambria" w:hAnsi="Cambria" w:cs="Cambria"/>
            <w:color w:val="000000"/>
            <w:sz w:val="22"/>
            <w:szCs w:val="22"/>
            <w:u w:val="single"/>
          </w:rPr>
          <w:t>Informācijas centri (visitmadona.lv)</w:t>
        </w:r>
      </w:hyperlink>
      <w:r>
        <w:rPr>
          <w:rFonts w:ascii="Cambria" w:eastAsia="Cambria" w:hAnsi="Cambria" w:cs="Cambria"/>
          <w:color w:val="000000"/>
          <w:sz w:val="22"/>
          <w:szCs w:val="22"/>
        </w:rPr>
        <w:t xml:space="preserve"> </w:t>
      </w:r>
      <w:r>
        <w:rPr>
          <w:rFonts w:ascii="Cambria" w:eastAsia="Cambria" w:hAnsi="Cambria" w:cs="Cambria"/>
          <w:color w:val="000000"/>
          <w:sz w:val="22"/>
          <w:szCs w:val="22"/>
        </w:rPr>
        <w:br/>
      </w:r>
      <w:r>
        <w:rPr>
          <w:rFonts w:ascii="Cambria" w:eastAsia="Cambria" w:hAnsi="Cambria" w:cs="Cambria"/>
          <w:color w:val="000000"/>
          <w:sz w:val="22"/>
          <w:szCs w:val="22"/>
        </w:rPr>
        <w:tab/>
        <w:t xml:space="preserve">Tūrisma centrs atrodas pretī Cesvaines pilij, vēsturiskajā muižas zirgu staļļu ēkā. Ēkas ārpusē </w:t>
      </w:r>
      <w:r>
        <w:rPr>
          <w:rFonts w:ascii="Cambria" w:eastAsia="Cambria" w:hAnsi="Cambria" w:cs="Cambria"/>
          <w:color w:val="000000"/>
          <w:sz w:val="22"/>
          <w:szCs w:val="22"/>
        </w:rPr>
        <w:tab/>
        <w:t>sākas brīvdabas maršruts pa Cesvaines vēsturiskajām vietām un ēkām.</w:t>
      </w:r>
    </w:p>
    <w:p w:rsidR="005A5CC3" w:rsidRDefault="00F80AEC">
      <w:pPr>
        <w:rPr>
          <w:rFonts w:ascii="Cambria" w:eastAsia="Cambria" w:hAnsi="Cambria" w:cs="Cambria"/>
          <w:color w:val="000000"/>
          <w:sz w:val="22"/>
          <w:szCs w:val="22"/>
        </w:rPr>
      </w:pPr>
      <w:r>
        <w:rPr>
          <w:rFonts w:ascii="Cambria" w:eastAsia="Cambria" w:hAnsi="Cambria" w:cs="Cambria"/>
          <w:color w:val="000000"/>
          <w:sz w:val="22"/>
          <w:szCs w:val="22"/>
        </w:rPr>
        <w:lastRenderedPageBreak/>
        <w:t xml:space="preserve"> </w:t>
      </w:r>
    </w:p>
    <w:p w:rsidR="005A5CC3" w:rsidRDefault="00F80AEC">
      <w:pPr>
        <w:numPr>
          <w:ilvl w:val="0"/>
          <w:numId w:val="6"/>
        </w:numPr>
        <w:rPr>
          <w:rFonts w:ascii="Cambria" w:eastAsia="Cambria" w:hAnsi="Cambria" w:cs="Cambria"/>
          <w:color w:val="000000"/>
          <w:sz w:val="22"/>
          <w:szCs w:val="22"/>
        </w:rPr>
      </w:pPr>
      <w:r>
        <w:rPr>
          <w:rFonts w:ascii="Cambria" w:eastAsia="Cambria" w:hAnsi="Cambria" w:cs="Cambria"/>
          <w:color w:val="000000"/>
          <w:sz w:val="22"/>
          <w:szCs w:val="22"/>
        </w:rPr>
        <w:t xml:space="preserve">Atpūtas vieta “Daugmales” </w:t>
      </w:r>
    </w:p>
    <w:p w:rsidR="005A5CC3" w:rsidRDefault="00F80AEC">
      <w:pPr>
        <w:ind w:left="720"/>
        <w:rPr>
          <w:rFonts w:ascii="Cambria" w:eastAsia="Cambria" w:hAnsi="Cambria" w:cs="Cambria"/>
          <w:color w:val="000000"/>
          <w:sz w:val="22"/>
          <w:szCs w:val="22"/>
        </w:rPr>
      </w:pPr>
      <w:r>
        <w:rPr>
          <w:rFonts w:ascii="Cambria" w:eastAsia="Cambria" w:hAnsi="Cambria" w:cs="Cambria"/>
          <w:color w:val="000000"/>
          <w:sz w:val="22"/>
          <w:szCs w:val="22"/>
        </w:rPr>
        <w:t>Vīpes pagasts, Jēkabpils novads</w:t>
      </w:r>
      <w:r w:rsidR="00FC7313">
        <w:rPr>
          <w:rFonts w:ascii="Cambria" w:eastAsia="Cambria" w:hAnsi="Cambria" w:cs="Cambria"/>
          <w:color w:val="000000"/>
          <w:sz w:val="22"/>
          <w:szCs w:val="22"/>
        </w:rPr>
        <w:t xml:space="preserve">, </w:t>
      </w:r>
      <w:hyperlink r:id="rId15" w:history="1">
        <w:r w:rsidR="00FC7313" w:rsidRPr="00FC7313">
          <w:rPr>
            <w:rStyle w:val="Hyperlink"/>
            <w:rFonts w:ascii="Cambria" w:eastAsia="Cambria" w:hAnsi="Cambria" w:cs="Cambria"/>
            <w:color w:val="auto"/>
            <w:sz w:val="22"/>
            <w:szCs w:val="22"/>
          </w:rPr>
          <w:t>www.daugmales.lv</w:t>
        </w:r>
      </w:hyperlink>
      <w:r w:rsidR="00FC7313" w:rsidRPr="00FC7313">
        <w:rPr>
          <w:rFonts w:ascii="Cambria" w:eastAsia="Cambria" w:hAnsi="Cambria" w:cs="Cambria"/>
          <w:color w:val="auto"/>
          <w:sz w:val="22"/>
          <w:szCs w:val="22"/>
        </w:rPr>
        <w:t xml:space="preserve"> </w:t>
      </w:r>
    </w:p>
    <w:p w:rsidR="005A5CC3" w:rsidRDefault="00F80AEC">
      <w:pPr>
        <w:ind w:left="720"/>
        <w:rPr>
          <w:rFonts w:ascii="Cambria" w:eastAsia="Cambria" w:hAnsi="Cambria" w:cs="Cambria"/>
          <w:color w:val="000000"/>
          <w:sz w:val="22"/>
          <w:szCs w:val="22"/>
        </w:rPr>
      </w:pPr>
      <w:r>
        <w:rPr>
          <w:rFonts w:ascii="Cambria" w:eastAsia="Cambria" w:hAnsi="Cambria" w:cs="Cambria"/>
          <w:color w:val="000000"/>
          <w:sz w:val="22"/>
          <w:szCs w:val="22"/>
        </w:rPr>
        <w:t>Kempings atrodas pie Daugavas, kur to šķērso Madonas - Trepes valnis, veidojot upē skaistas krāces. Piedāvā kempinga mājiņas, telts vietas un kempera vietas, kā arī ūdens inventāra nomu.</w:t>
      </w:r>
    </w:p>
    <w:p w:rsidR="005A5CC3" w:rsidRDefault="005A5CC3">
      <w:pPr>
        <w:rPr>
          <w:rFonts w:ascii="Cambria" w:eastAsia="Cambria" w:hAnsi="Cambria" w:cs="Cambria"/>
          <w:sz w:val="22"/>
          <w:szCs w:val="22"/>
        </w:rPr>
      </w:pPr>
    </w:p>
    <w:p w:rsidR="005A5CC3" w:rsidRDefault="00F80AEC">
      <w:pPr>
        <w:rPr>
          <w:rFonts w:ascii="Cambria" w:eastAsia="Cambria" w:hAnsi="Cambria" w:cs="Cambria"/>
          <w:sz w:val="22"/>
          <w:szCs w:val="22"/>
        </w:rPr>
      </w:pPr>
      <w:r>
        <w:rPr>
          <w:rFonts w:ascii="Cambria" w:eastAsia="Cambria" w:hAnsi="Cambria" w:cs="Cambria"/>
          <w:b/>
          <w:color w:val="000000"/>
          <w:sz w:val="22"/>
          <w:szCs w:val="22"/>
        </w:rPr>
        <w:t>Latgalē:</w:t>
      </w:r>
    </w:p>
    <w:p w:rsidR="005A5CC3" w:rsidRDefault="00F80AEC">
      <w:pPr>
        <w:numPr>
          <w:ilvl w:val="0"/>
          <w:numId w:val="2"/>
        </w:numPr>
        <w:rPr>
          <w:rFonts w:ascii="Cambria" w:eastAsia="Cambria" w:hAnsi="Cambria" w:cs="Cambria"/>
          <w:sz w:val="22"/>
          <w:szCs w:val="22"/>
        </w:rPr>
      </w:pPr>
      <w:r>
        <w:rPr>
          <w:rFonts w:ascii="Cambria" w:eastAsia="Cambria" w:hAnsi="Cambria" w:cs="Cambria"/>
          <w:color w:val="000000"/>
          <w:sz w:val="22"/>
          <w:szCs w:val="22"/>
        </w:rPr>
        <w:t>kempings Camper Park</w:t>
      </w:r>
    </w:p>
    <w:p w:rsidR="005A5CC3" w:rsidRDefault="00F80AEC">
      <w:pPr>
        <w:ind w:left="720"/>
      </w:pPr>
      <w:r>
        <w:rPr>
          <w:rFonts w:ascii="Cambria" w:eastAsia="Cambria" w:hAnsi="Cambria" w:cs="Cambria"/>
          <w:color w:val="000000"/>
          <w:sz w:val="22"/>
          <w:szCs w:val="22"/>
        </w:rPr>
        <w:t xml:space="preserve">Rēzekne, Rēzeknes novads, </w:t>
      </w:r>
      <w:hyperlink r:id="rId16">
        <w:r>
          <w:rPr>
            <w:rFonts w:ascii="Cambria" w:eastAsia="Cambria" w:hAnsi="Cambria" w:cs="Cambria"/>
            <w:color w:val="000000"/>
            <w:sz w:val="22"/>
            <w:szCs w:val="22"/>
            <w:u w:val="single"/>
          </w:rPr>
          <w:t>camperpark.club</w:t>
        </w:r>
      </w:hyperlink>
      <w:r>
        <w:rPr>
          <w:rFonts w:ascii="Cambria" w:eastAsia="Cambria" w:hAnsi="Cambria" w:cs="Cambria"/>
          <w:color w:val="000000"/>
          <w:sz w:val="22"/>
          <w:szCs w:val="22"/>
        </w:rPr>
        <w:t xml:space="preserve">  </w:t>
      </w:r>
    </w:p>
    <w:p w:rsidR="005A5CC3" w:rsidRDefault="00F80AEC">
      <w:pPr>
        <w:ind w:left="720"/>
        <w:rPr>
          <w:rFonts w:ascii="Cambria" w:eastAsia="Cambria" w:hAnsi="Cambria" w:cs="Cambria"/>
          <w:sz w:val="22"/>
          <w:szCs w:val="22"/>
        </w:rPr>
      </w:pPr>
      <w:r>
        <w:rPr>
          <w:rFonts w:ascii="Cambria" w:eastAsia="Cambria" w:hAnsi="Cambria" w:cs="Cambria"/>
          <w:color w:val="000000"/>
          <w:sz w:val="22"/>
          <w:szCs w:val="22"/>
        </w:rPr>
        <w:t>Atrodas pie Rēzeknes ezera. Apartamenti, atpūtas namiņi, telšu un kemperu vietas. Ērtības cilvēkiem ar funkcionāliem traucējumiem.</w:t>
      </w:r>
    </w:p>
    <w:p w:rsidR="005A5CC3" w:rsidRDefault="005A5CC3">
      <w:pPr>
        <w:ind w:left="720"/>
        <w:rPr>
          <w:rFonts w:ascii="Cambria" w:eastAsia="Cambria" w:hAnsi="Cambria" w:cs="Cambria"/>
          <w:sz w:val="22"/>
          <w:szCs w:val="22"/>
        </w:rPr>
      </w:pPr>
    </w:p>
    <w:p w:rsidR="005A5CC3" w:rsidRDefault="00F80AEC">
      <w:pPr>
        <w:numPr>
          <w:ilvl w:val="0"/>
          <w:numId w:val="3"/>
        </w:numPr>
        <w:ind w:left="737" w:hanging="340"/>
        <w:rPr>
          <w:rFonts w:ascii="Cambria" w:eastAsia="Cambria" w:hAnsi="Cambria" w:cs="Cambria"/>
          <w:sz w:val="22"/>
          <w:szCs w:val="22"/>
        </w:rPr>
      </w:pPr>
      <w:r>
        <w:rPr>
          <w:rFonts w:ascii="Cambria" w:eastAsia="Cambria" w:hAnsi="Cambria" w:cs="Cambria"/>
          <w:color w:val="000000"/>
          <w:sz w:val="22"/>
          <w:szCs w:val="22"/>
        </w:rPr>
        <w:t>Līvānu novada TIP</w:t>
      </w:r>
    </w:p>
    <w:p w:rsidR="005A5CC3" w:rsidRDefault="00F80AEC">
      <w:pPr>
        <w:ind w:left="737" w:hanging="340"/>
      </w:pPr>
      <w:r>
        <w:rPr>
          <w:rFonts w:ascii="Cambria" w:eastAsia="Cambria" w:hAnsi="Cambria" w:cs="Cambria"/>
          <w:color w:val="000000"/>
          <w:sz w:val="22"/>
          <w:szCs w:val="22"/>
        </w:rPr>
        <w:tab/>
        <w:t>Līvāni, Līvānu novads</w:t>
      </w:r>
      <w:r w:rsidR="00FC7313">
        <w:rPr>
          <w:rFonts w:ascii="Cambria" w:eastAsia="Cambria" w:hAnsi="Cambria" w:cs="Cambria"/>
          <w:color w:val="000000"/>
          <w:sz w:val="22"/>
          <w:szCs w:val="22"/>
        </w:rPr>
        <w:t>,</w:t>
      </w:r>
      <w:r>
        <w:rPr>
          <w:rFonts w:ascii="Cambria" w:eastAsia="Cambria" w:hAnsi="Cambria" w:cs="Cambria"/>
          <w:color w:val="000000"/>
          <w:sz w:val="22"/>
          <w:szCs w:val="22"/>
        </w:rPr>
        <w:t xml:space="preserve"> </w:t>
      </w:r>
      <w:hyperlink r:id="rId17">
        <w:r>
          <w:rPr>
            <w:rFonts w:ascii="Cambria" w:eastAsia="Cambria" w:hAnsi="Cambria" w:cs="Cambria"/>
            <w:color w:val="000000"/>
            <w:sz w:val="22"/>
            <w:szCs w:val="22"/>
            <w:u w:val="single"/>
          </w:rPr>
          <w:t>https://www.visitlivani.lv/lv/kontakti</w:t>
        </w:r>
      </w:hyperlink>
      <w:r>
        <w:rPr>
          <w:rFonts w:ascii="Cambria" w:eastAsia="Cambria" w:hAnsi="Cambria" w:cs="Cambria"/>
          <w:color w:val="000000"/>
          <w:sz w:val="22"/>
          <w:szCs w:val="22"/>
        </w:rPr>
        <w:t xml:space="preserve">   </w:t>
      </w:r>
    </w:p>
    <w:p w:rsidR="005A5CC3" w:rsidRDefault="00F80AEC">
      <w:pPr>
        <w:ind w:left="720"/>
        <w:rPr>
          <w:rFonts w:ascii="Cambria" w:eastAsia="Cambria" w:hAnsi="Cambria" w:cs="Cambria"/>
          <w:sz w:val="22"/>
          <w:szCs w:val="22"/>
        </w:rPr>
      </w:pPr>
      <w:r>
        <w:rPr>
          <w:rFonts w:ascii="Cambria" w:eastAsia="Cambria" w:hAnsi="Cambria" w:cs="Cambria"/>
          <w:color w:val="000000"/>
          <w:sz w:val="22"/>
          <w:szCs w:val="22"/>
        </w:rPr>
        <w:t>Sniedz informāciju par pastaigu un pārgājienu maršrutiem Līvānos un Latgalē.</w:t>
      </w:r>
    </w:p>
    <w:p w:rsidR="005A5CC3" w:rsidRDefault="005A5CC3">
      <w:pPr>
        <w:rPr>
          <w:rFonts w:ascii="Cambria" w:eastAsia="Cambria" w:hAnsi="Cambria" w:cs="Cambria"/>
          <w:sz w:val="22"/>
          <w:szCs w:val="22"/>
        </w:rPr>
      </w:pPr>
    </w:p>
    <w:p w:rsidR="005A5CC3" w:rsidRDefault="00F80AEC">
      <w:pPr>
        <w:numPr>
          <w:ilvl w:val="0"/>
          <w:numId w:val="4"/>
        </w:numPr>
        <w:rPr>
          <w:rFonts w:ascii="Cambria" w:eastAsia="Cambria" w:hAnsi="Cambria" w:cs="Cambria"/>
          <w:sz w:val="22"/>
          <w:szCs w:val="22"/>
        </w:rPr>
      </w:pPr>
      <w:r>
        <w:rPr>
          <w:rFonts w:ascii="Cambria" w:eastAsia="Cambria" w:hAnsi="Cambria" w:cs="Cambria"/>
          <w:color w:val="000000"/>
          <w:sz w:val="22"/>
          <w:szCs w:val="22"/>
        </w:rPr>
        <w:t>Ošu mājas</w:t>
      </w:r>
    </w:p>
    <w:p w:rsidR="005A5CC3" w:rsidRDefault="00F80AEC">
      <w:pPr>
        <w:ind w:left="720"/>
      </w:pPr>
      <w:r>
        <w:rPr>
          <w:rFonts w:ascii="Cambria" w:eastAsia="Cambria" w:hAnsi="Cambria" w:cs="Cambria"/>
          <w:color w:val="000000"/>
          <w:sz w:val="22"/>
          <w:szCs w:val="22"/>
        </w:rPr>
        <w:t xml:space="preserve">Preiļu pagasts, Preiļu novads, </w:t>
      </w:r>
      <w:hyperlink r:id="rId18">
        <w:r>
          <w:rPr>
            <w:rFonts w:ascii="Cambria" w:eastAsia="Cambria" w:hAnsi="Cambria" w:cs="Cambria"/>
            <w:color w:val="000000"/>
            <w:sz w:val="22"/>
            <w:szCs w:val="22"/>
            <w:u w:val="single"/>
          </w:rPr>
          <w:t>Vīngliemežu audzētava "Ošu mājas" | Latgales tūrisma mājaslapa</w:t>
        </w:r>
      </w:hyperlink>
      <w:r>
        <w:rPr>
          <w:rFonts w:ascii="Cambria" w:eastAsia="Cambria" w:hAnsi="Cambria" w:cs="Cambria"/>
          <w:color w:val="000000"/>
          <w:sz w:val="22"/>
          <w:szCs w:val="22"/>
        </w:rPr>
        <w:t xml:space="preserve"> </w:t>
      </w:r>
    </w:p>
    <w:p w:rsidR="005A5CC3" w:rsidRDefault="00F80AEC">
      <w:pPr>
        <w:ind w:left="720"/>
        <w:rPr>
          <w:rFonts w:ascii="Cambria" w:eastAsia="Cambria" w:hAnsi="Cambria" w:cs="Cambria"/>
          <w:sz w:val="22"/>
          <w:szCs w:val="22"/>
        </w:rPr>
      </w:pPr>
      <w:r>
        <w:rPr>
          <w:rFonts w:ascii="Cambria" w:eastAsia="Cambria" w:hAnsi="Cambria" w:cs="Cambria"/>
          <w:color w:val="000000"/>
          <w:sz w:val="22"/>
          <w:szCs w:val="22"/>
        </w:rPr>
        <w:t xml:space="preserve">Gājējiem draudzīga vīngliemežu audzētava piedāvā atpūtu ceļā un saimniecības ekskursiju. </w:t>
      </w:r>
    </w:p>
    <w:p w:rsidR="005A5CC3" w:rsidRDefault="005A5CC3">
      <w:pPr>
        <w:ind w:left="720"/>
        <w:rPr>
          <w:rFonts w:ascii="Cambria" w:eastAsia="Cambria" w:hAnsi="Cambria" w:cs="Cambria"/>
          <w:sz w:val="22"/>
          <w:szCs w:val="22"/>
        </w:rPr>
      </w:pPr>
    </w:p>
    <w:p w:rsidR="005A5CC3" w:rsidRDefault="00F80AEC">
      <w:pPr>
        <w:numPr>
          <w:ilvl w:val="0"/>
          <w:numId w:val="4"/>
        </w:numPr>
        <w:rPr>
          <w:rFonts w:ascii="Cambria" w:eastAsia="Cambria" w:hAnsi="Cambria" w:cs="Cambria"/>
          <w:sz w:val="22"/>
          <w:szCs w:val="22"/>
        </w:rPr>
      </w:pPr>
      <w:r>
        <w:rPr>
          <w:rFonts w:ascii="Cambria" w:eastAsia="Cambria" w:hAnsi="Cambria" w:cs="Cambria"/>
          <w:color w:val="000000"/>
          <w:sz w:val="22"/>
          <w:szCs w:val="22"/>
        </w:rPr>
        <w:t>Viesu nams “Pliča sāta”</w:t>
      </w:r>
    </w:p>
    <w:p w:rsidR="005A5CC3" w:rsidRDefault="00F80AEC">
      <w:pPr>
        <w:ind w:left="720"/>
      </w:pPr>
      <w:r>
        <w:rPr>
          <w:rFonts w:ascii="Cambria" w:eastAsia="Cambria" w:hAnsi="Cambria" w:cs="Cambria"/>
          <w:color w:val="000000"/>
          <w:sz w:val="22"/>
          <w:szCs w:val="22"/>
        </w:rPr>
        <w:t xml:space="preserve">Preiļi, Preiļu novads, </w:t>
      </w:r>
      <w:hyperlink r:id="rId19">
        <w:r>
          <w:rPr>
            <w:rFonts w:ascii="Cambria" w:eastAsia="Cambria" w:hAnsi="Cambria" w:cs="Cambria"/>
            <w:color w:val="000000"/>
            <w:sz w:val="22"/>
            <w:szCs w:val="22"/>
            <w:u w:val="single"/>
          </w:rPr>
          <w:t>https://www.facebook.com/igors.plics</w:t>
        </w:r>
      </w:hyperlink>
      <w:r>
        <w:rPr>
          <w:rFonts w:ascii="Cambria" w:eastAsia="Cambria" w:hAnsi="Cambria" w:cs="Cambria"/>
          <w:color w:val="000000"/>
          <w:sz w:val="22"/>
          <w:szCs w:val="22"/>
        </w:rPr>
        <w:t xml:space="preserve"> </w:t>
      </w:r>
    </w:p>
    <w:p w:rsidR="005A5CC3" w:rsidRDefault="00F80AEC">
      <w:pPr>
        <w:rPr>
          <w:rFonts w:ascii="Cambria" w:eastAsia="Cambria" w:hAnsi="Cambria" w:cs="Cambria"/>
          <w:sz w:val="22"/>
          <w:szCs w:val="22"/>
        </w:rPr>
      </w:pPr>
      <w:r>
        <w:rPr>
          <w:rFonts w:ascii="Cambria" w:eastAsia="Cambria" w:hAnsi="Cambria" w:cs="Cambria"/>
          <w:color w:val="000000"/>
          <w:sz w:val="22"/>
          <w:szCs w:val="22"/>
        </w:rPr>
        <w:tab/>
        <w:t xml:space="preserve">Gaida ciemos ikvienu aktīvās atpūtas cienītāju, lai atvilktu elpu greznajā, stāstiem un Latvijas </w:t>
      </w:r>
      <w:r>
        <w:rPr>
          <w:rFonts w:ascii="Cambria" w:eastAsia="Cambria" w:hAnsi="Cambria" w:cs="Cambria"/>
          <w:color w:val="000000"/>
          <w:sz w:val="22"/>
          <w:szCs w:val="22"/>
        </w:rPr>
        <w:tab/>
        <w:t>fotografijas vēstures piepildītajā namā.</w:t>
      </w:r>
    </w:p>
    <w:p w:rsidR="005A5CC3" w:rsidRDefault="005A5CC3">
      <w:pPr>
        <w:rPr>
          <w:rFonts w:ascii="Cambria" w:eastAsia="Cambria" w:hAnsi="Cambria" w:cs="Cambria"/>
          <w:sz w:val="22"/>
          <w:szCs w:val="22"/>
        </w:rPr>
      </w:pPr>
    </w:p>
    <w:p w:rsidR="005A5CC3" w:rsidRDefault="00F80AEC">
      <w:pPr>
        <w:numPr>
          <w:ilvl w:val="0"/>
          <w:numId w:val="5"/>
        </w:numPr>
      </w:pPr>
      <w:r>
        <w:rPr>
          <w:rFonts w:ascii="Cambria" w:eastAsia="Cambria" w:hAnsi="Cambria" w:cs="Cambria"/>
          <w:color w:val="000000"/>
          <w:sz w:val="22"/>
          <w:szCs w:val="22"/>
        </w:rPr>
        <w:t>Balvu viesnīca</w:t>
      </w:r>
      <w:r>
        <w:rPr>
          <w:rFonts w:ascii="Cambria" w:eastAsia="Cambria" w:hAnsi="Cambria" w:cs="Cambria"/>
          <w:color w:val="000000"/>
          <w:sz w:val="22"/>
          <w:szCs w:val="22"/>
        </w:rPr>
        <w:br/>
        <w:t xml:space="preserve">Balvi, Balvu novads, </w:t>
      </w:r>
      <w:hyperlink r:id="rId20">
        <w:r>
          <w:rPr>
            <w:rFonts w:ascii="Cambria" w:eastAsia="Cambria" w:hAnsi="Cambria" w:cs="Cambria"/>
            <w:color w:val="000000"/>
            <w:sz w:val="22"/>
            <w:szCs w:val="22"/>
            <w:u w:val="single"/>
          </w:rPr>
          <w:t>Viesnīca "Balvi" - Ziemeļlatgales biznesa un tūrisma centrs</w:t>
        </w:r>
      </w:hyperlink>
      <w:r>
        <w:rPr>
          <w:rFonts w:ascii="Cambria" w:eastAsia="Cambria" w:hAnsi="Cambria" w:cs="Cambria"/>
          <w:color w:val="000000"/>
          <w:sz w:val="22"/>
          <w:szCs w:val="22"/>
        </w:rPr>
        <w:t xml:space="preserve"> </w:t>
      </w:r>
    </w:p>
    <w:p w:rsidR="005A5CC3" w:rsidRDefault="00F80AEC">
      <w:pPr>
        <w:ind w:left="720"/>
        <w:rPr>
          <w:rFonts w:ascii="Cambria" w:eastAsia="Cambria" w:hAnsi="Cambria" w:cs="Cambria"/>
          <w:sz w:val="22"/>
          <w:szCs w:val="22"/>
        </w:rPr>
      </w:pPr>
      <w:r>
        <w:rPr>
          <w:rFonts w:ascii="Cambria" w:eastAsia="Cambria" w:hAnsi="Cambria" w:cs="Cambria"/>
          <w:color w:val="000000"/>
          <w:sz w:val="22"/>
          <w:szCs w:val="22"/>
        </w:rPr>
        <w:t xml:space="preserve">Centra punkts, no kura doties pastaigās un pārgājienos visā Balvu novadā. </w:t>
      </w:r>
    </w:p>
    <w:p w:rsidR="005A5CC3" w:rsidRDefault="005A5CC3">
      <w:pPr>
        <w:rPr>
          <w:rFonts w:ascii="Cambria" w:eastAsia="Cambria" w:hAnsi="Cambria" w:cs="Cambria"/>
          <w:sz w:val="22"/>
          <w:szCs w:val="22"/>
        </w:rPr>
      </w:pPr>
    </w:p>
    <w:p w:rsidR="005A5CC3" w:rsidRDefault="00F80AEC">
      <w:pPr>
        <w:rPr>
          <w:rFonts w:ascii="Cambria" w:eastAsia="Cambria" w:hAnsi="Cambria" w:cs="Cambria"/>
          <w:b/>
          <w:sz w:val="22"/>
          <w:szCs w:val="22"/>
        </w:rPr>
      </w:pPr>
      <w:r>
        <w:rPr>
          <w:rFonts w:ascii="Cambria" w:eastAsia="Cambria" w:hAnsi="Cambria" w:cs="Cambria"/>
          <w:b/>
          <w:color w:val="000000"/>
          <w:sz w:val="22"/>
          <w:szCs w:val="22"/>
        </w:rPr>
        <w:t>Sēlijā:</w:t>
      </w:r>
    </w:p>
    <w:p w:rsidR="005A5CC3" w:rsidRDefault="00F80AEC">
      <w:pPr>
        <w:numPr>
          <w:ilvl w:val="0"/>
          <w:numId w:val="5"/>
        </w:numPr>
        <w:rPr>
          <w:rFonts w:ascii="Cambria" w:eastAsia="Cambria" w:hAnsi="Cambria" w:cs="Cambria"/>
          <w:sz w:val="22"/>
          <w:szCs w:val="22"/>
        </w:rPr>
      </w:pPr>
      <w:r>
        <w:rPr>
          <w:rFonts w:ascii="Cambria" w:eastAsia="Cambria" w:hAnsi="Cambria" w:cs="Cambria"/>
          <w:color w:val="000000"/>
          <w:sz w:val="22"/>
          <w:szCs w:val="22"/>
        </w:rPr>
        <w:t>Jēkabpils TIC</w:t>
      </w:r>
    </w:p>
    <w:p w:rsidR="005A5CC3" w:rsidRDefault="00F80AEC">
      <w:pPr>
        <w:ind w:left="720"/>
      </w:pPr>
      <w:r>
        <w:rPr>
          <w:rFonts w:ascii="Cambria" w:eastAsia="Cambria" w:hAnsi="Cambria" w:cs="Cambria"/>
          <w:color w:val="000000"/>
          <w:sz w:val="22"/>
          <w:szCs w:val="22"/>
        </w:rPr>
        <w:t xml:space="preserve">Jēkabpils, Jēkabpils novads, </w:t>
      </w:r>
      <w:hyperlink r:id="rId21">
        <w:r>
          <w:rPr>
            <w:rFonts w:ascii="Cambria" w:eastAsia="Cambria" w:hAnsi="Cambria" w:cs="Cambria"/>
            <w:color w:val="000000"/>
            <w:sz w:val="22"/>
            <w:szCs w:val="22"/>
            <w:u w:val="single"/>
          </w:rPr>
          <w:t>Visit Jēkabpils - Tūrisms Jēkabpils novadā (jekabpils.lv)</w:t>
        </w:r>
      </w:hyperlink>
      <w:r>
        <w:rPr>
          <w:rFonts w:ascii="Cambria" w:eastAsia="Cambria" w:hAnsi="Cambria" w:cs="Cambria"/>
          <w:color w:val="000000"/>
          <w:sz w:val="22"/>
          <w:szCs w:val="22"/>
        </w:rPr>
        <w:t xml:space="preserve"> </w:t>
      </w:r>
    </w:p>
    <w:p w:rsidR="005A5CC3" w:rsidRDefault="00F80AEC">
      <w:pPr>
        <w:ind w:left="720"/>
        <w:rPr>
          <w:rFonts w:ascii="Cambria" w:eastAsia="Cambria" w:hAnsi="Cambria" w:cs="Cambria"/>
          <w:sz w:val="22"/>
          <w:szCs w:val="22"/>
        </w:rPr>
      </w:pPr>
      <w:r>
        <w:rPr>
          <w:rFonts w:ascii="Cambria" w:eastAsia="Cambria" w:hAnsi="Cambria" w:cs="Cambria"/>
          <w:color w:val="000000"/>
          <w:sz w:val="22"/>
          <w:szCs w:val="22"/>
        </w:rPr>
        <w:t>Pilsētu šķir Daugava, dalot to starp Sēliju un Latgali. Pārgājieni un pastaigas abos novados.</w:t>
      </w:r>
    </w:p>
    <w:p w:rsidR="005A5CC3" w:rsidRDefault="005A5CC3">
      <w:pPr>
        <w:rPr>
          <w:rFonts w:ascii="Cambria" w:eastAsia="Cambria" w:hAnsi="Cambria" w:cs="Cambria"/>
          <w:sz w:val="22"/>
          <w:szCs w:val="22"/>
        </w:rPr>
      </w:pPr>
    </w:p>
    <w:p w:rsidR="005A5CC3" w:rsidRDefault="00F80AEC">
      <w:r>
        <w:rPr>
          <w:rFonts w:ascii="Cambria" w:eastAsia="Cambria" w:hAnsi="Cambria" w:cs="Cambria"/>
          <w:color w:val="000000"/>
          <w:sz w:val="22"/>
          <w:szCs w:val="22"/>
        </w:rPr>
        <w:t xml:space="preserve">Plānojot savu pārgājienu, visi “Gājējam draudzīgs / Hiker-friendly” uzņēmumi atrodami kartē </w:t>
      </w:r>
      <w:hyperlink r:id="rId22">
        <w:r>
          <w:rPr>
            <w:rFonts w:ascii="Cambria" w:eastAsia="Cambria" w:hAnsi="Cambria" w:cs="Cambria"/>
            <w:color w:val="000000"/>
            <w:sz w:val="22"/>
            <w:szCs w:val="22"/>
            <w:u w:val="single"/>
          </w:rPr>
          <w:t>https://baltictrails.eu/lv/coastal/hikerfriendly/map</w:t>
        </w:r>
      </w:hyperlink>
      <w:r>
        <w:rPr>
          <w:rFonts w:ascii="Cambria" w:eastAsia="Cambria" w:hAnsi="Cambria" w:cs="Cambria"/>
          <w:color w:val="000000"/>
          <w:sz w:val="22"/>
          <w:szCs w:val="22"/>
          <w:u w:val="single"/>
        </w:rPr>
        <w:t xml:space="preserve"> </w:t>
      </w:r>
      <w:r>
        <w:rPr>
          <w:rFonts w:ascii="Cambria" w:eastAsia="Cambria" w:hAnsi="Cambria" w:cs="Cambria"/>
          <w:color w:val="000000"/>
          <w:sz w:val="22"/>
          <w:szCs w:val="22"/>
        </w:rPr>
        <w:t xml:space="preserve"> </w:t>
      </w:r>
    </w:p>
    <w:p w:rsidR="005A5CC3" w:rsidRDefault="005A5CC3">
      <w:pPr>
        <w:jc w:val="both"/>
        <w:rPr>
          <w:rFonts w:ascii="Cambria" w:eastAsia="Cambria" w:hAnsi="Cambria" w:cs="Cambria"/>
          <w:color w:val="000000"/>
          <w:sz w:val="22"/>
          <w:szCs w:val="22"/>
        </w:rPr>
      </w:pPr>
    </w:p>
    <w:p w:rsidR="005A5CC3" w:rsidRDefault="00F80AEC">
      <w:pPr>
        <w:jc w:val="both"/>
        <w:rPr>
          <w:rFonts w:ascii="Cambria" w:eastAsia="Cambria" w:hAnsi="Cambria" w:cs="Cambria"/>
          <w:sz w:val="22"/>
          <w:szCs w:val="22"/>
        </w:rPr>
      </w:pPr>
      <w:r>
        <w:rPr>
          <w:rFonts w:ascii="Cambria" w:eastAsia="Cambria" w:hAnsi="Cambria" w:cs="Cambria"/>
          <w:b/>
          <w:color w:val="000000"/>
          <w:sz w:val="22"/>
          <w:szCs w:val="22"/>
        </w:rPr>
        <w:t>Kā iegūt “Gājējam draudzīgs” zīmi?</w:t>
      </w:r>
    </w:p>
    <w:p w:rsidR="005A5CC3" w:rsidRDefault="00F80AEC">
      <w:pPr>
        <w:jc w:val="both"/>
        <w:rPr>
          <w:color w:val="000000"/>
        </w:rPr>
      </w:pPr>
      <w:r>
        <w:rPr>
          <w:rFonts w:ascii="Cambria" w:eastAsia="Cambria" w:hAnsi="Cambria" w:cs="Cambria"/>
          <w:color w:val="000000"/>
          <w:sz w:val="22"/>
          <w:szCs w:val="22"/>
        </w:rPr>
        <w:t xml:space="preserve">Zīmes saņemšanai var pieteikties pakalpojumu sniedzēji visā Latvijā neatkarīgi no tā, kāds pārgājienu maršruts vai taka atrodas viņu tuvumā. Interesenti var pieteikties, rakstot uz </w:t>
      </w:r>
      <w:hyperlink r:id="rId23">
        <w:r>
          <w:rPr>
            <w:rFonts w:ascii="Cambria" w:eastAsia="Cambria" w:hAnsi="Cambria" w:cs="Cambria"/>
            <w:color w:val="000000"/>
            <w:sz w:val="22"/>
            <w:szCs w:val="22"/>
            <w:u w:val="single"/>
          </w:rPr>
          <w:t>lauku@celotajs.lv</w:t>
        </w:r>
      </w:hyperlink>
      <w:r>
        <w:rPr>
          <w:rFonts w:ascii="Cambria" w:eastAsia="Cambria" w:hAnsi="Cambria" w:cs="Cambria"/>
          <w:color w:val="000000"/>
          <w:sz w:val="22"/>
          <w:szCs w:val="22"/>
        </w:rPr>
        <w:t>.</w:t>
      </w:r>
    </w:p>
    <w:p w:rsidR="005A5CC3" w:rsidRDefault="00F80AEC">
      <w:pPr>
        <w:jc w:val="both"/>
        <w:rPr>
          <w:rFonts w:ascii="Cambria" w:eastAsia="Cambria" w:hAnsi="Cambria" w:cs="Cambria"/>
          <w:color w:val="000000"/>
          <w:sz w:val="22"/>
          <w:szCs w:val="22"/>
        </w:rPr>
      </w:pPr>
      <w:r>
        <w:rPr>
          <w:rFonts w:ascii="Cambria" w:eastAsia="Cambria" w:hAnsi="Cambria" w:cs="Cambria"/>
          <w:color w:val="000000"/>
          <w:sz w:val="22"/>
          <w:szCs w:val="22"/>
        </w:rPr>
        <w:t>Zīmi piešķir komisija, kurā ir tūrisma viesmīlības eksperti, aktīvā tūrisma eksperti ar ievērojamu pārgājienu ceļošanas pieredzi, un reģionālo tūrisma organizāciju pārstāvji.</w:t>
      </w:r>
    </w:p>
    <w:p w:rsidR="005A5CC3" w:rsidRDefault="005A5CC3">
      <w:pPr>
        <w:jc w:val="both"/>
        <w:rPr>
          <w:rFonts w:ascii="Cambria" w:eastAsia="Cambria" w:hAnsi="Cambria" w:cs="Cambria"/>
          <w:color w:val="000000"/>
          <w:sz w:val="22"/>
          <w:szCs w:val="22"/>
        </w:rPr>
      </w:pPr>
    </w:p>
    <w:p w:rsidR="005A5CC3" w:rsidRDefault="00F80AEC">
      <w:pPr>
        <w:jc w:val="both"/>
        <w:rPr>
          <w:rFonts w:ascii="Cambria" w:eastAsia="Cambria" w:hAnsi="Cambria" w:cs="Cambria"/>
          <w:color w:val="000000"/>
          <w:sz w:val="22"/>
          <w:szCs w:val="22"/>
        </w:rPr>
      </w:pPr>
      <w:r>
        <w:rPr>
          <w:rFonts w:ascii="Cambria" w:eastAsia="Cambria" w:hAnsi="Cambria" w:cs="Cambria"/>
          <w:color w:val="000000"/>
          <w:sz w:val="22"/>
          <w:szCs w:val="22"/>
        </w:rPr>
        <w:t>“Lauku ceļotājs”, konsultējoties ar biedrībām “Gaismas laiva” un “Apeirons”</w:t>
      </w:r>
      <w:r w:rsidR="00FC7313">
        <w:rPr>
          <w:rFonts w:ascii="Cambria" w:eastAsia="Cambria" w:hAnsi="Cambria" w:cs="Cambria"/>
          <w:color w:val="000000"/>
          <w:sz w:val="22"/>
          <w:szCs w:val="22"/>
        </w:rPr>
        <w:t>,</w:t>
      </w:r>
      <w:r>
        <w:rPr>
          <w:rFonts w:ascii="Cambria" w:eastAsia="Cambria" w:hAnsi="Cambria" w:cs="Cambria"/>
          <w:color w:val="000000"/>
          <w:sz w:val="22"/>
          <w:szCs w:val="22"/>
        </w:rPr>
        <w:t xml:space="preserve"> ir izstrādājusi un papildinājusi zīmes “Gājējam draudzīgs” kritērijus cilvēkiem ar funkcionāliem - kustību un redzes ierobežojumiem. Lai iegūtu atbilstību šiem papildus kritērijiem (būs speciāli papildus simboli pie esošās zīmes), varēs pieteikties gan jauni pretendenti, gan tie, kas jau ir ieguvuši minēto zīmi.</w:t>
      </w:r>
    </w:p>
    <w:p w:rsidR="005A5CC3" w:rsidRDefault="005A5CC3">
      <w:pPr>
        <w:jc w:val="both"/>
        <w:rPr>
          <w:rFonts w:ascii="Cambria" w:eastAsia="Cambria" w:hAnsi="Cambria" w:cs="Cambria"/>
          <w:color w:val="000000"/>
          <w:sz w:val="22"/>
          <w:szCs w:val="22"/>
        </w:rPr>
      </w:pPr>
    </w:p>
    <w:p w:rsidR="005A5CC3" w:rsidRDefault="00F80AEC">
      <w:pPr>
        <w:ind w:left="3600"/>
        <w:rPr>
          <w:rFonts w:ascii="Cambria" w:eastAsia="Cambria" w:hAnsi="Cambria" w:cs="Cambria"/>
          <w:b/>
          <w:color w:val="000000"/>
          <w:sz w:val="22"/>
          <w:szCs w:val="22"/>
        </w:rPr>
      </w:pPr>
      <w:r>
        <w:rPr>
          <w:rFonts w:ascii="Cambria" w:eastAsia="Cambria" w:hAnsi="Cambria" w:cs="Cambria"/>
          <w:b/>
          <w:color w:val="000000"/>
          <w:sz w:val="22"/>
          <w:szCs w:val="22"/>
        </w:rPr>
        <w:t>Mežtaka tiek turpināta Polijā</w:t>
      </w:r>
    </w:p>
    <w:p w:rsidR="005A5CC3" w:rsidRDefault="005A5CC3">
      <w:pPr>
        <w:jc w:val="both"/>
        <w:rPr>
          <w:rFonts w:ascii="Cambria" w:eastAsia="Cambria" w:hAnsi="Cambria" w:cs="Cambria"/>
          <w:color w:val="FF0000"/>
          <w:sz w:val="22"/>
          <w:szCs w:val="22"/>
        </w:rPr>
      </w:pPr>
    </w:p>
    <w:p w:rsidR="005A5CC3" w:rsidRDefault="00F80AEC">
      <w:pPr>
        <w:jc w:val="both"/>
        <w:rPr>
          <w:rFonts w:ascii="Cambria" w:eastAsia="Cambria" w:hAnsi="Cambria" w:cs="Cambria"/>
          <w:color w:val="000000"/>
          <w:sz w:val="22"/>
          <w:szCs w:val="22"/>
        </w:rPr>
      </w:pPr>
      <w:r>
        <w:rPr>
          <w:rFonts w:ascii="Cambria" w:eastAsia="Cambria" w:hAnsi="Cambria" w:cs="Cambria"/>
          <w:color w:val="000000"/>
          <w:sz w:val="22"/>
          <w:szCs w:val="22"/>
        </w:rPr>
        <w:t>2024. gadā ir uzsākta Mežtakas veidošana Polij</w:t>
      </w:r>
      <w:r w:rsidR="00FC7313">
        <w:rPr>
          <w:rFonts w:ascii="Cambria" w:eastAsia="Cambria" w:hAnsi="Cambria" w:cs="Cambria"/>
          <w:color w:val="000000"/>
          <w:sz w:val="22"/>
          <w:szCs w:val="22"/>
        </w:rPr>
        <w:t>a</w:t>
      </w:r>
      <w:r>
        <w:rPr>
          <w:rFonts w:ascii="Cambria" w:eastAsia="Cambria" w:hAnsi="Cambria" w:cs="Cambria"/>
          <w:color w:val="000000"/>
          <w:sz w:val="22"/>
          <w:szCs w:val="22"/>
        </w:rPr>
        <w:t xml:space="preserve">s ziemeļaustrumu daļā - Podlaskas provincē (Województwo podlaskie), kas aizsāks Mežtakas turpinājumu Polijā. Zīme “Hiker frindly”, kuru līdz </w:t>
      </w:r>
      <w:r>
        <w:rPr>
          <w:rFonts w:ascii="Cambria" w:eastAsia="Cambria" w:hAnsi="Cambria" w:cs="Cambria"/>
          <w:color w:val="000000"/>
          <w:sz w:val="22"/>
          <w:szCs w:val="22"/>
        </w:rPr>
        <w:lastRenderedPageBreak/>
        <w:t>šim piešķīra trīs Baltijas valstīs uzņēmējiem, kas piedāvā gājējiem draudzīgus pakalpojumus, tagad tiks ieviesta arī Polijā.</w:t>
      </w:r>
    </w:p>
    <w:p w:rsidR="005A5CC3" w:rsidRDefault="005A5CC3">
      <w:pPr>
        <w:jc w:val="both"/>
        <w:rPr>
          <w:rFonts w:ascii="Cambria" w:eastAsia="Cambria" w:hAnsi="Cambria" w:cs="Cambria"/>
          <w:color w:val="000000"/>
          <w:sz w:val="22"/>
          <w:szCs w:val="22"/>
        </w:rPr>
      </w:pPr>
    </w:p>
    <w:p w:rsidR="005A5CC3" w:rsidRDefault="00F80AEC">
      <w:pPr>
        <w:jc w:val="both"/>
        <w:rPr>
          <w:rFonts w:ascii="Cambria" w:eastAsia="Cambria" w:hAnsi="Cambria" w:cs="Cambria"/>
          <w:b/>
          <w:color w:val="000000"/>
          <w:sz w:val="22"/>
          <w:szCs w:val="22"/>
        </w:rPr>
      </w:pPr>
      <w:r>
        <w:rPr>
          <w:rFonts w:ascii="Cambria" w:eastAsia="Cambria" w:hAnsi="Cambria" w:cs="Cambria"/>
          <w:b/>
          <w:color w:val="000000"/>
          <w:sz w:val="22"/>
          <w:szCs w:val="22"/>
        </w:rPr>
        <w:t>Brīvprātīgo kustības izveides pasākums un pārgājiens</w:t>
      </w:r>
    </w:p>
    <w:p w:rsidR="005A5CC3" w:rsidRDefault="005A5CC3">
      <w:pPr>
        <w:jc w:val="both"/>
        <w:rPr>
          <w:rFonts w:ascii="Cambria" w:eastAsia="Cambria" w:hAnsi="Cambria" w:cs="Cambria"/>
          <w:color w:val="000000"/>
          <w:sz w:val="22"/>
          <w:szCs w:val="22"/>
        </w:rPr>
      </w:pPr>
    </w:p>
    <w:p w:rsidR="005A5CC3" w:rsidRDefault="00F80AEC">
      <w:pPr>
        <w:jc w:val="both"/>
        <w:rPr>
          <w:rFonts w:ascii="Cambria" w:eastAsia="Cambria" w:hAnsi="Cambria" w:cs="Cambria"/>
          <w:color w:val="000000"/>
          <w:sz w:val="22"/>
          <w:szCs w:val="22"/>
        </w:rPr>
      </w:pPr>
      <w:r>
        <w:rPr>
          <w:rFonts w:ascii="Cambria" w:eastAsia="Cambria" w:hAnsi="Cambria" w:cs="Cambria"/>
          <w:color w:val="000000"/>
          <w:sz w:val="22"/>
          <w:szCs w:val="22"/>
        </w:rPr>
        <w:t xml:space="preserve">Šī gada 11. maijā restorānā “Neptūns” notiks Jūrtakas un Mežtakas brīvprātīgo kustības izveides pasākums, kura ideja ir līdzīgi pasaules praksei uzsākt brīvprātīgo kustības izveidi tiem, kam rūp Latvijas gartaku - Jūrtakas un Mežtakas attīstība. Programmā paredzēta diskusija par iesaistes iespējām un izzinošs pārgājiens no Jaunķemeriem līdz Klapkalnciemam. Katrs, kurš grib </w:t>
      </w:r>
      <w:r w:rsidR="00935B1B">
        <w:rPr>
          <w:rFonts w:ascii="Cambria" w:eastAsia="Cambria" w:hAnsi="Cambria" w:cs="Cambria"/>
          <w:color w:val="000000"/>
          <w:sz w:val="22"/>
          <w:szCs w:val="22"/>
        </w:rPr>
        <w:t xml:space="preserve">iesaistīties </w:t>
      </w:r>
      <w:r>
        <w:rPr>
          <w:rFonts w:ascii="Cambria" w:eastAsia="Cambria" w:hAnsi="Cambria" w:cs="Cambria"/>
          <w:color w:val="000000"/>
          <w:sz w:val="22"/>
          <w:szCs w:val="22"/>
        </w:rPr>
        <w:t>brīvprātīgo</w:t>
      </w:r>
      <w:r w:rsidR="00935B1B">
        <w:rPr>
          <w:rFonts w:ascii="Cambria" w:eastAsia="Cambria" w:hAnsi="Cambria" w:cs="Cambria"/>
          <w:color w:val="000000"/>
          <w:sz w:val="22"/>
          <w:szCs w:val="22"/>
        </w:rPr>
        <w:t xml:space="preserve"> kustībā</w:t>
      </w:r>
      <w:r>
        <w:rPr>
          <w:rFonts w:ascii="Cambria" w:eastAsia="Cambria" w:hAnsi="Cambria" w:cs="Cambria"/>
          <w:color w:val="000000"/>
          <w:sz w:val="22"/>
          <w:szCs w:val="22"/>
        </w:rPr>
        <w:t xml:space="preserve">, var reģistrēties (reģistrēšanās obligāta) pasākumam šeit: </w:t>
      </w:r>
      <w:hyperlink r:id="rId24">
        <w:r>
          <w:rPr>
            <w:rFonts w:ascii="Arial" w:eastAsia="Arial" w:hAnsi="Arial" w:cs="Arial"/>
            <w:color w:val="1155CC"/>
            <w:sz w:val="20"/>
            <w:szCs w:val="20"/>
            <w:highlight w:val="white"/>
            <w:u w:val="single"/>
          </w:rPr>
          <w:t>https://forms.gle/74rFQEiF1Xi8e5vN7</w:t>
        </w:r>
      </w:hyperlink>
      <w:r>
        <w:rPr>
          <w:rFonts w:ascii="Cambria" w:eastAsia="Cambria" w:hAnsi="Cambria" w:cs="Cambria"/>
          <w:color w:val="000000"/>
          <w:sz w:val="22"/>
          <w:szCs w:val="22"/>
        </w:rPr>
        <w:t xml:space="preserve"> .</w:t>
      </w:r>
    </w:p>
    <w:p w:rsidR="005A5CC3" w:rsidRDefault="005A5CC3">
      <w:pPr>
        <w:jc w:val="both"/>
        <w:rPr>
          <w:rFonts w:ascii="Cambria" w:eastAsia="Cambria" w:hAnsi="Cambria" w:cs="Cambria"/>
          <w:color w:val="000000"/>
          <w:sz w:val="22"/>
          <w:szCs w:val="22"/>
        </w:rPr>
      </w:pPr>
    </w:p>
    <w:p w:rsidR="005A5CC3" w:rsidRDefault="005A5CC3">
      <w:pPr>
        <w:jc w:val="both"/>
        <w:rPr>
          <w:rFonts w:ascii="Cambria" w:eastAsia="Cambria" w:hAnsi="Cambria" w:cs="Cambria"/>
          <w:color w:val="000000"/>
          <w:sz w:val="22"/>
          <w:szCs w:val="22"/>
        </w:rPr>
      </w:pPr>
    </w:p>
    <w:p w:rsidR="005A5CC3" w:rsidRDefault="005A5CC3">
      <w:pPr>
        <w:jc w:val="both"/>
        <w:rPr>
          <w:rFonts w:ascii="Cambria" w:eastAsia="Cambria" w:hAnsi="Cambria" w:cs="Cambria"/>
          <w:color w:val="000000"/>
          <w:sz w:val="22"/>
          <w:szCs w:val="22"/>
        </w:rPr>
      </w:pPr>
    </w:p>
    <w:p w:rsidR="005A5CC3" w:rsidRDefault="00F80AEC">
      <w:pPr>
        <w:jc w:val="both"/>
        <w:rPr>
          <w:rFonts w:ascii="Cambria" w:eastAsia="Cambria" w:hAnsi="Cambria" w:cs="Cambria"/>
          <w:color w:val="000000"/>
          <w:sz w:val="22"/>
          <w:szCs w:val="22"/>
        </w:rPr>
      </w:pPr>
      <w:r>
        <w:rPr>
          <w:rFonts w:ascii="Cambria" w:eastAsia="Cambria" w:hAnsi="Cambria" w:cs="Cambria"/>
          <w:color w:val="000000"/>
          <w:sz w:val="22"/>
          <w:szCs w:val="22"/>
        </w:rPr>
        <w:t>Tiekamies takās!</w:t>
      </w:r>
    </w:p>
    <w:p w:rsidR="005A5CC3" w:rsidRDefault="005A5CC3">
      <w:pPr>
        <w:jc w:val="both"/>
        <w:rPr>
          <w:rFonts w:ascii="Cambria" w:eastAsia="Cambria" w:hAnsi="Cambria" w:cs="Cambria"/>
          <w:color w:val="000000"/>
          <w:sz w:val="22"/>
          <w:szCs w:val="22"/>
        </w:rPr>
      </w:pPr>
    </w:p>
    <w:p w:rsidR="005A5CC3" w:rsidRDefault="00F80AEC">
      <w:pPr>
        <w:jc w:val="both"/>
        <w:rPr>
          <w:rFonts w:ascii="Cambria" w:eastAsia="Cambria" w:hAnsi="Cambria" w:cs="Cambria"/>
          <w:sz w:val="22"/>
          <w:szCs w:val="22"/>
        </w:rPr>
      </w:pPr>
      <w:r>
        <w:rPr>
          <w:rFonts w:ascii="Cambria" w:eastAsia="Cambria" w:hAnsi="Cambria" w:cs="Cambria"/>
          <w:color w:val="000000"/>
          <w:sz w:val="22"/>
          <w:szCs w:val="22"/>
        </w:rPr>
        <w:t>Asn</w:t>
      </w:r>
      <w:r w:rsidR="0078647C">
        <w:rPr>
          <w:rFonts w:ascii="Cambria" w:eastAsia="Cambria" w:hAnsi="Cambria" w:cs="Cambria"/>
          <w:color w:val="000000"/>
          <w:sz w:val="22"/>
          <w:szCs w:val="22"/>
        </w:rPr>
        <w:t>ā</w:t>
      </w:r>
      <w:r>
        <w:rPr>
          <w:rFonts w:ascii="Cambria" w:eastAsia="Cambria" w:hAnsi="Cambria" w:cs="Cambria"/>
          <w:color w:val="000000"/>
          <w:sz w:val="22"/>
          <w:szCs w:val="22"/>
        </w:rPr>
        <w:t>te Ziemele</w:t>
      </w:r>
    </w:p>
    <w:p w:rsidR="005A5CC3" w:rsidRDefault="00F80AEC">
      <w:pPr>
        <w:jc w:val="both"/>
        <w:rPr>
          <w:rFonts w:ascii="Cambria" w:eastAsia="Cambria" w:hAnsi="Cambria" w:cs="Cambria"/>
          <w:sz w:val="22"/>
          <w:szCs w:val="22"/>
        </w:rPr>
      </w:pPr>
      <w:r>
        <w:rPr>
          <w:rFonts w:ascii="Cambria" w:eastAsia="Cambria" w:hAnsi="Cambria" w:cs="Cambria"/>
          <w:color w:val="000000"/>
          <w:sz w:val="22"/>
          <w:szCs w:val="22"/>
        </w:rPr>
        <w:t>LLTA “Lauku ceļotājs” prezidente</w:t>
      </w:r>
    </w:p>
    <w:p w:rsidR="005A5CC3" w:rsidRDefault="00F80AEC">
      <w:pPr>
        <w:jc w:val="both"/>
        <w:rPr>
          <w:rFonts w:ascii="Cambria" w:eastAsia="Cambria" w:hAnsi="Cambria" w:cs="Cambria"/>
          <w:sz w:val="22"/>
          <w:szCs w:val="22"/>
        </w:rPr>
      </w:pPr>
      <w:r>
        <w:rPr>
          <w:rFonts w:ascii="Cambria" w:eastAsia="Cambria" w:hAnsi="Cambria" w:cs="Cambria"/>
          <w:color w:val="000000"/>
          <w:sz w:val="22"/>
          <w:szCs w:val="22"/>
        </w:rPr>
        <w:t>T.: +371  29285756</w:t>
      </w:r>
    </w:p>
    <w:p w:rsidR="005A5CC3" w:rsidRDefault="005A5CC3">
      <w:pPr>
        <w:jc w:val="both"/>
        <w:rPr>
          <w:rFonts w:ascii="Cambria" w:eastAsia="Cambria" w:hAnsi="Cambria" w:cs="Cambria"/>
          <w:sz w:val="22"/>
          <w:szCs w:val="22"/>
        </w:rPr>
      </w:pPr>
    </w:p>
    <w:p w:rsidR="005A5CC3" w:rsidRDefault="00F80AEC">
      <w:pPr>
        <w:jc w:val="both"/>
        <w:rPr>
          <w:rFonts w:ascii="Cambria" w:eastAsia="Cambria" w:hAnsi="Cambria" w:cs="Cambria"/>
          <w:sz w:val="20"/>
          <w:szCs w:val="20"/>
        </w:rPr>
      </w:pPr>
      <w:r>
        <w:rPr>
          <w:rFonts w:ascii="Cambria" w:eastAsia="Cambria" w:hAnsi="Cambria" w:cs="Cambria"/>
          <w:color w:val="000000"/>
          <w:sz w:val="20"/>
          <w:szCs w:val="20"/>
        </w:rPr>
        <w:t>Šī aktivitāte tiek veikta kā daļa no projekta "Mežtakas un Jūrtakas pārgājienu taku pieejamības uzlabošana dažādām sociālajām grupām” (EE-LV00013). Projekts tiek īstenots ar Eiropas Savienības Interreg Igaunija-Latvija programmas 2021-2027 finansiālu atblastu. Šī preses ziņa atspoguļo autora viedokli. Programmas vadošā iestāde neatbild par tajā ietvertās informācijas iespējamo izmantošanu.</w:t>
      </w:r>
    </w:p>
    <w:p w:rsidR="005A5CC3" w:rsidRDefault="00F80AEC">
      <w:pPr>
        <w:jc w:val="both"/>
        <w:rPr>
          <w:rFonts w:ascii="Cambria" w:eastAsia="Cambria" w:hAnsi="Cambria" w:cs="Cambria"/>
          <w:sz w:val="22"/>
          <w:szCs w:val="22"/>
        </w:rPr>
      </w:pPr>
      <w:bookmarkStart w:id="1" w:name="_heading=h.gjdgxs" w:colFirst="0" w:colLast="0"/>
      <w:bookmarkEnd w:id="1"/>
      <w:r>
        <w:rPr>
          <w:rFonts w:ascii="Cambria" w:eastAsia="Cambria" w:hAnsi="Cambria" w:cs="Cambria"/>
          <w:noProof/>
          <w:sz w:val="22"/>
          <w:szCs w:val="22"/>
          <w:lang w:val="en-US" w:eastAsia="en-US"/>
        </w:rPr>
        <w:drawing>
          <wp:inline distT="0" distB="0" distL="0" distR="0">
            <wp:extent cx="4482465" cy="1351280"/>
            <wp:effectExtent l="0" t="0" r="0" b="0"/>
            <wp:docPr id="6" name="image4.jpg" descr="https://pilv.rtk.ee/apps/files_sharing/publicpreview/5XLqkPg8nmctKzX?file=/English%20jpg_png/jpg/Logo%20Estonia%20-%20Latvia%20Pantone%20Color-01.jpg&amp;fileId=107825&amp;x=2560&amp;y=1440&amp;a=true"/>
            <wp:cNvGraphicFramePr/>
            <a:graphic xmlns:a="http://schemas.openxmlformats.org/drawingml/2006/main">
              <a:graphicData uri="http://schemas.openxmlformats.org/drawingml/2006/picture">
                <pic:pic xmlns:pic="http://schemas.openxmlformats.org/drawingml/2006/picture">
                  <pic:nvPicPr>
                    <pic:cNvPr id="0" name="image4.jpg" descr="https://pilv.rtk.ee/apps/files_sharing/publicpreview/5XLqkPg8nmctKzX?file=/English%20jpg_png/jpg/Logo%20Estonia%20-%20Latvia%20Pantone%20Color-01.jpg&amp;fileId=107825&amp;x=2560&amp;y=1440&amp;a=true"/>
                    <pic:cNvPicPr preferRelativeResize="0"/>
                  </pic:nvPicPr>
                  <pic:blipFill>
                    <a:blip r:embed="rId25"/>
                    <a:srcRect/>
                    <a:stretch>
                      <a:fillRect/>
                    </a:stretch>
                  </pic:blipFill>
                  <pic:spPr>
                    <a:xfrm>
                      <a:off x="0" y="0"/>
                      <a:ext cx="4482465" cy="1351280"/>
                    </a:xfrm>
                    <a:prstGeom prst="rect">
                      <a:avLst/>
                    </a:prstGeom>
                    <a:ln/>
                  </pic:spPr>
                </pic:pic>
              </a:graphicData>
            </a:graphic>
          </wp:inline>
        </w:drawing>
      </w:r>
    </w:p>
    <w:sectPr w:rsidR="005A5CC3">
      <w:headerReference w:type="default" r:id="rId26"/>
      <w:footerReference w:type="default" r:id="rId27"/>
      <w:pgSz w:w="11906" w:h="16838"/>
      <w:pgMar w:top="1440" w:right="1134" w:bottom="1440" w:left="1134" w:header="360" w:footer="40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B63" w:rsidRDefault="00076B63">
      <w:r>
        <w:separator/>
      </w:r>
    </w:p>
  </w:endnote>
  <w:endnote w:type="continuationSeparator" w:id="0">
    <w:p w:rsidR="00076B63" w:rsidRDefault="0007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CC3" w:rsidRDefault="00F80AEC">
    <w:pPr>
      <w:tabs>
        <w:tab w:val="center" w:pos="4680"/>
        <w:tab w:val="right" w:pos="9360"/>
      </w:tabs>
      <w:jc w:val="center"/>
      <w:rPr>
        <w:color w:val="000000"/>
        <w:sz w:val="20"/>
        <w:szCs w:val="20"/>
      </w:rPr>
    </w:pPr>
    <w:r>
      <w:rPr>
        <w:noProof/>
        <w:lang w:val="en-US" w:eastAsia="en-US"/>
      </w:rPr>
      <w:drawing>
        <wp:inline distT="0" distB="0" distL="0" distR="0">
          <wp:extent cx="5286375" cy="552450"/>
          <wp:effectExtent l="0" t="0" r="0" b="0"/>
          <wp:docPr id="7" name="image2.png" descr="LC_veidlapa_footer"/>
          <wp:cNvGraphicFramePr/>
          <a:graphic xmlns:a="http://schemas.openxmlformats.org/drawingml/2006/main">
            <a:graphicData uri="http://schemas.openxmlformats.org/drawingml/2006/picture">
              <pic:pic xmlns:pic="http://schemas.openxmlformats.org/drawingml/2006/picture">
                <pic:nvPicPr>
                  <pic:cNvPr id="0" name="image2.png" descr="LC_veidlapa_footer"/>
                  <pic:cNvPicPr preferRelativeResize="0"/>
                </pic:nvPicPr>
                <pic:blipFill>
                  <a:blip r:embed="rId1"/>
                  <a:srcRect/>
                  <a:stretch>
                    <a:fillRect/>
                  </a:stretch>
                </pic:blipFill>
                <pic:spPr>
                  <a:xfrm>
                    <a:off x="0" y="0"/>
                    <a:ext cx="5286375" cy="5524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B63" w:rsidRDefault="00076B63">
      <w:r>
        <w:separator/>
      </w:r>
    </w:p>
  </w:footnote>
  <w:footnote w:type="continuationSeparator" w:id="0">
    <w:p w:rsidR="00076B63" w:rsidRDefault="00076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CC3" w:rsidRDefault="00F80AEC" w:rsidP="009F6028">
    <w:pPr>
      <w:tabs>
        <w:tab w:val="center" w:pos="4680"/>
        <w:tab w:val="right" w:pos="9360"/>
      </w:tabs>
      <w:jc w:val="center"/>
      <w:rPr>
        <w:color w:val="000000"/>
        <w:sz w:val="20"/>
        <w:szCs w:val="20"/>
      </w:rPr>
    </w:pPr>
    <w:r>
      <w:rPr>
        <w:noProof/>
        <w:lang w:val="en-US" w:eastAsia="en-US"/>
      </w:rPr>
      <w:drawing>
        <wp:inline distT="0" distB="0" distL="0" distR="0" wp14:anchorId="1ED09EF7" wp14:editId="446F27EC">
          <wp:extent cx="1299845" cy="806450"/>
          <wp:effectExtent l="0" t="0" r="0" b="0"/>
          <wp:docPr id="5" name="image3.png" descr="LC_veidlapa_header"/>
          <wp:cNvGraphicFramePr/>
          <a:graphic xmlns:a="http://schemas.openxmlformats.org/drawingml/2006/main">
            <a:graphicData uri="http://schemas.openxmlformats.org/drawingml/2006/picture">
              <pic:pic xmlns:pic="http://schemas.openxmlformats.org/drawingml/2006/picture">
                <pic:nvPicPr>
                  <pic:cNvPr id="0" name="image3.png" descr="LC_veidlapa_header"/>
                  <pic:cNvPicPr preferRelativeResize="0"/>
                </pic:nvPicPr>
                <pic:blipFill>
                  <a:blip r:embed="rId1"/>
                  <a:srcRect/>
                  <a:stretch>
                    <a:fillRect/>
                  </a:stretch>
                </pic:blipFill>
                <pic:spPr>
                  <a:xfrm>
                    <a:off x="0" y="0"/>
                    <a:ext cx="1299845" cy="80645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75CE1"/>
    <w:multiLevelType w:val="multilevel"/>
    <w:tmpl w:val="E2429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
    <w:nsid w:val="2BAD45C6"/>
    <w:multiLevelType w:val="multilevel"/>
    <w:tmpl w:val="2182F4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
    <w:nsid w:val="2F2F640A"/>
    <w:multiLevelType w:val="multilevel"/>
    <w:tmpl w:val="5CB87E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
    <w:nsid w:val="3DA81EE6"/>
    <w:multiLevelType w:val="multilevel"/>
    <w:tmpl w:val="382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FFA1882"/>
    <w:multiLevelType w:val="multilevel"/>
    <w:tmpl w:val="B5EA6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F274582"/>
    <w:multiLevelType w:val="multilevel"/>
    <w:tmpl w:val="AFEA4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6">
    <w:nsid w:val="5A7C15DE"/>
    <w:multiLevelType w:val="multilevel"/>
    <w:tmpl w:val="4F0282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7">
    <w:nsid w:val="5B8E0E9D"/>
    <w:multiLevelType w:val="multilevel"/>
    <w:tmpl w:val="889A125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2880" w:hanging="360"/>
      </w:pPr>
      <w:rPr>
        <w:rFonts w:ascii="Noto Sans Symbols" w:eastAsia="Noto Sans Symbols" w:hAnsi="Noto Sans Symbols" w:cs="Noto Sans Symbols"/>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600" w:hanging="360"/>
      </w:pPr>
      <w:rPr>
        <w:rFonts w:ascii="Noto Sans Symbols" w:eastAsia="Noto Sans Symbols" w:hAnsi="Noto Sans Symbols" w:cs="Noto Sans Symbols"/>
      </w:rPr>
    </w:lvl>
    <w:lvl w:ilvl="7">
      <w:start w:val="1"/>
      <w:numFmt w:val="bullet"/>
      <w:lvlText w:val="◦"/>
      <w:lvlJc w:val="left"/>
      <w:pPr>
        <w:ind w:left="3960" w:hanging="360"/>
      </w:pPr>
      <w:rPr>
        <w:rFonts w:ascii="Noto Sans Symbols" w:eastAsia="Noto Sans Symbols" w:hAnsi="Noto Sans Symbols" w:cs="Noto Sans Symbols"/>
      </w:rPr>
    </w:lvl>
    <w:lvl w:ilvl="8">
      <w:start w:val="1"/>
      <w:numFmt w:val="bullet"/>
      <w:lvlText w:val="▪"/>
      <w:lvlJc w:val="left"/>
      <w:pPr>
        <w:ind w:left="4320" w:hanging="360"/>
      </w:pPr>
      <w:rPr>
        <w:rFonts w:ascii="Noto Sans Symbols" w:eastAsia="Noto Sans Symbols" w:hAnsi="Noto Sans Symbols" w:cs="Noto Sans Symbols"/>
      </w:rPr>
    </w:lvl>
  </w:abstractNum>
  <w:abstractNum w:abstractNumId="8">
    <w:nsid w:val="7ED2130F"/>
    <w:multiLevelType w:val="multilevel"/>
    <w:tmpl w:val="B7FCF07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2880" w:hanging="360"/>
      </w:pPr>
      <w:rPr>
        <w:rFonts w:ascii="Noto Sans Symbols" w:eastAsia="Noto Sans Symbols" w:hAnsi="Noto Sans Symbols" w:cs="Noto Sans Symbols"/>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600" w:hanging="360"/>
      </w:pPr>
      <w:rPr>
        <w:rFonts w:ascii="Noto Sans Symbols" w:eastAsia="Noto Sans Symbols" w:hAnsi="Noto Sans Symbols" w:cs="Noto Sans Symbols"/>
      </w:rPr>
    </w:lvl>
    <w:lvl w:ilvl="7">
      <w:start w:val="1"/>
      <w:numFmt w:val="bullet"/>
      <w:lvlText w:val="◦"/>
      <w:lvlJc w:val="left"/>
      <w:pPr>
        <w:ind w:left="3960" w:hanging="360"/>
      </w:pPr>
      <w:rPr>
        <w:rFonts w:ascii="Noto Sans Symbols" w:eastAsia="Noto Sans Symbols" w:hAnsi="Noto Sans Symbols" w:cs="Noto Sans Symbols"/>
      </w:rPr>
    </w:lvl>
    <w:lvl w:ilvl="8">
      <w:start w:val="1"/>
      <w:numFmt w:val="bullet"/>
      <w:lvlText w:val="▪"/>
      <w:lvlJc w:val="left"/>
      <w:pPr>
        <w:ind w:left="4320" w:hanging="360"/>
      </w:pPr>
      <w:rPr>
        <w:rFonts w:ascii="Noto Sans Symbols" w:eastAsia="Noto Sans Symbols" w:hAnsi="Noto Sans Symbols" w:cs="Noto Sans Symbols"/>
      </w:rPr>
    </w:lvl>
  </w:abstractNum>
  <w:num w:numId="1">
    <w:abstractNumId w:val="4"/>
  </w:num>
  <w:num w:numId="2">
    <w:abstractNumId w:val="2"/>
  </w:num>
  <w:num w:numId="3">
    <w:abstractNumId w:val="8"/>
  </w:num>
  <w:num w:numId="4">
    <w:abstractNumId w:val="5"/>
  </w:num>
  <w:num w:numId="5">
    <w:abstractNumId w:val="6"/>
  </w:num>
  <w:num w:numId="6">
    <w:abstractNumId w:val="3"/>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C3"/>
    <w:rsid w:val="00076B63"/>
    <w:rsid w:val="00305F8C"/>
    <w:rsid w:val="005A0682"/>
    <w:rsid w:val="005A5CC3"/>
    <w:rsid w:val="0078647C"/>
    <w:rsid w:val="00935B1B"/>
    <w:rsid w:val="009F6028"/>
    <w:rsid w:val="00F50C10"/>
    <w:rsid w:val="00F80AEC"/>
    <w:rsid w:val="00F817CB"/>
    <w:rsid w:val="00FC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235D"/>
        <w:sz w:val="24"/>
        <w:szCs w:val="24"/>
        <w:lang w:val="lv-LV"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5E2"/>
    <w:pPr>
      <w:suppressAutoHyphens/>
    </w:pPr>
    <w:rPr>
      <w:lang w:eastAsia="en-GB"/>
    </w:rPr>
  </w:style>
  <w:style w:type="paragraph" w:styleId="Heading1">
    <w:name w:val="heading 1"/>
    <w:basedOn w:val="Normal"/>
    <w:next w:val="Normal"/>
    <w:uiPriority w:val="9"/>
    <w:qFormat/>
    <w:rsid w:val="00B205E2"/>
    <w:pPr>
      <w:ind w:left="20"/>
      <w:outlineLvl w:val="0"/>
    </w:pPr>
    <w:rPr>
      <w:rFonts w:ascii="Cambria" w:eastAsia="Cambria" w:hAnsi="Cambria" w:cs="Cambria"/>
      <w:b/>
      <w:color w:val="000000"/>
      <w:sz w:val="32"/>
      <w:szCs w:val="32"/>
    </w:rPr>
  </w:style>
  <w:style w:type="paragraph" w:styleId="Heading2">
    <w:name w:val="heading 2"/>
    <w:basedOn w:val="Normal"/>
    <w:next w:val="Normal"/>
    <w:uiPriority w:val="9"/>
    <w:semiHidden/>
    <w:unhideWhenUsed/>
    <w:qFormat/>
    <w:rsid w:val="00B205E2"/>
    <w:pPr>
      <w:ind w:left="20"/>
      <w:outlineLvl w:val="1"/>
    </w:pPr>
    <w:rPr>
      <w:rFonts w:ascii="Cambria" w:eastAsia="Cambria" w:hAnsi="Cambria" w:cs="Cambria"/>
      <w:b/>
      <w:i/>
      <w:color w:val="000000"/>
      <w:sz w:val="28"/>
      <w:szCs w:val="28"/>
    </w:rPr>
  </w:style>
  <w:style w:type="paragraph" w:styleId="Heading3">
    <w:name w:val="heading 3"/>
    <w:basedOn w:val="Normal"/>
    <w:next w:val="Normal"/>
    <w:uiPriority w:val="9"/>
    <w:semiHidden/>
    <w:unhideWhenUsed/>
    <w:qFormat/>
    <w:rsid w:val="00B205E2"/>
    <w:pPr>
      <w:spacing w:before="58"/>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rsid w:val="00B205E2"/>
    <w:pPr>
      <w:ind w:left="1020"/>
      <w:outlineLvl w:val="3"/>
    </w:pPr>
    <w:rPr>
      <w:rFonts w:ascii="Arial" w:eastAsia="Arial" w:hAnsi="Arial" w:cs="Arial"/>
      <w:b/>
      <w:color w:val="000000"/>
      <w:sz w:val="28"/>
      <w:szCs w:val="28"/>
    </w:rPr>
  </w:style>
  <w:style w:type="paragraph" w:styleId="Heading5">
    <w:name w:val="heading 5"/>
    <w:basedOn w:val="Normal"/>
    <w:next w:val="Normal"/>
    <w:uiPriority w:val="9"/>
    <w:semiHidden/>
    <w:unhideWhenUsed/>
    <w:qFormat/>
    <w:rsid w:val="00B205E2"/>
    <w:pPr>
      <w:ind w:left="572" w:hanging="347"/>
      <w:outlineLvl w:val="4"/>
    </w:pPr>
    <w:rPr>
      <w:rFonts w:ascii="Arial" w:eastAsia="Arial" w:hAnsi="Arial" w:cs="Arial"/>
      <w:b/>
      <w:i/>
      <w:color w:val="000000"/>
      <w:sz w:val="26"/>
      <w:szCs w:val="26"/>
    </w:rPr>
  </w:style>
  <w:style w:type="paragraph" w:styleId="Heading6">
    <w:name w:val="heading 6"/>
    <w:basedOn w:val="Normal"/>
    <w:next w:val="Normal"/>
    <w:uiPriority w:val="9"/>
    <w:semiHidden/>
    <w:unhideWhenUsed/>
    <w:qFormat/>
    <w:rsid w:val="00B205E2"/>
    <w:pPr>
      <w:ind w:left="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205E2"/>
    <w:pPr>
      <w:keepNext/>
      <w:keepLines/>
      <w:spacing w:before="480" w:after="120"/>
    </w:pPr>
    <w:rPr>
      <w:b/>
      <w:sz w:val="72"/>
      <w:szCs w:val="72"/>
    </w:rPr>
  </w:style>
  <w:style w:type="character" w:styleId="CommentReference">
    <w:name w:val="annotation reference"/>
    <w:basedOn w:val="DefaultParagraphFont"/>
    <w:uiPriority w:val="99"/>
    <w:semiHidden/>
    <w:unhideWhenUsed/>
    <w:qFormat/>
    <w:rsid w:val="00430075"/>
    <w:rPr>
      <w:sz w:val="16"/>
      <w:szCs w:val="16"/>
    </w:rPr>
  </w:style>
  <w:style w:type="character" w:customStyle="1" w:styleId="CommentTextChar">
    <w:name w:val="Comment Text Char"/>
    <w:basedOn w:val="DefaultParagraphFont"/>
    <w:link w:val="CommentText"/>
    <w:uiPriority w:val="99"/>
    <w:qFormat/>
    <w:rsid w:val="00430075"/>
    <w:rPr>
      <w:sz w:val="20"/>
      <w:szCs w:val="20"/>
    </w:rPr>
  </w:style>
  <w:style w:type="character" w:customStyle="1" w:styleId="CommentSubjectChar">
    <w:name w:val="Comment Subject Char"/>
    <w:basedOn w:val="CommentTextChar"/>
    <w:link w:val="CommentSubject"/>
    <w:uiPriority w:val="99"/>
    <w:semiHidden/>
    <w:qFormat/>
    <w:rsid w:val="00430075"/>
    <w:rPr>
      <w:b/>
      <w:bCs/>
      <w:sz w:val="20"/>
      <w:szCs w:val="20"/>
    </w:rPr>
  </w:style>
  <w:style w:type="character" w:styleId="Hyperlink">
    <w:name w:val="Hyperlink"/>
    <w:rsid w:val="00B205E2"/>
    <w:rPr>
      <w:color w:val="000080"/>
      <w:u w:val="single"/>
    </w:rPr>
  </w:style>
  <w:style w:type="character" w:customStyle="1" w:styleId="BalloonTextChar">
    <w:name w:val="Balloon Text Char"/>
    <w:basedOn w:val="DefaultParagraphFont"/>
    <w:link w:val="BalloonText"/>
    <w:uiPriority w:val="99"/>
    <w:semiHidden/>
    <w:qFormat/>
    <w:rsid w:val="00A744B7"/>
    <w:rPr>
      <w:rFonts w:ascii="Tahoma" w:hAnsi="Tahoma" w:cs="Tahoma"/>
      <w:sz w:val="16"/>
      <w:szCs w:val="16"/>
    </w:rPr>
  </w:style>
  <w:style w:type="character" w:styleId="FollowedHyperlink">
    <w:name w:val="FollowedHyperlink"/>
    <w:rsid w:val="003F07AE"/>
    <w:rPr>
      <w:color w:val="800000"/>
      <w:u w:val="single"/>
    </w:rPr>
  </w:style>
  <w:style w:type="character" w:customStyle="1" w:styleId="Bullets">
    <w:name w:val="Bullets"/>
    <w:qFormat/>
    <w:rsid w:val="00564443"/>
    <w:rPr>
      <w:rFonts w:ascii="OpenSymbol" w:eastAsia="OpenSymbol" w:hAnsi="OpenSymbol" w:cs="OpenSymbol"/>
    </w:rPr>
  </w:style>
  <w:style w:type="character" w:styleId="Strong">
    <w:name w:val="Strong"/>
    <w:qFormat/>
    <w:rsid w:val="00564443"/>
    <w:rPr>
      <w:b/>
      <w:bCs/>
    </w:rPr>
  </w:style>
  <w:style w:type="paragraph" w:customStyle="1" w:styleId="Heading">
    <w:name w:val="Heading"/>
    <w:basedOn w:val="Normal"/>
    <w:next w:val="BodyText"/>
    <w:qFormat/>
    <w:rsid w:val="00B205E2"/>
    <w:pPr>
      <w:keepNext/>
      <w:spacing w:before="240" w:after="120"/>
    </w:pPr>
    <w:rPr>
      <w:rFonts w:ascii="Liberation Sans" w:eastAsia="Microsoft YaHei" w:hAnsi="Liberation Sans" w:cs="Lucida Sans"/>
      <w:sz w:val="28"/>
      <w:szCs w:val="28"/>
    </w:rPr>
  </w:style>
  <w:style w:type="paragraph" w:styleId="BodyText">
    <w:name w:val="Body Text"/>
    <w:basedOn w:val="Normal"/>
    <w:rsid w:val="00B205E2"/>
    <w:pPr>
      <w:spacing w:after="140" w:line="276" w:lineRule="auto"/>
    </w:pPr>
  </w:style>
  <w:style w:type="paragraph" w:styleId="List">
    <w:name w:val="List"/>
    <w:basedOn w:val="BodyText"/>
    <w:rsid w:val="00B205E2"/>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rsid w:val="00B205E2"/>
    <w:pPr>
      <w:suppressLineNumbers/>
    </w:pPr>
    <w:rPr>
      <w:rFonts w:cs="Lucida Sans"/>
    </w:rPr>
  </w:style>
  <w:style w:type="paragraph" w:customStyle="1" w:styleId="caption1">
    <w:name w:val="caption1"/>
    <w:basedOn w:val="Normal"/>
    <w:qFormat/>
    <w:rsid w:val="00B205E2"/>
    <w:pPr>
      <w:suppressLineNumbers/>
      <w:spacing w:before="120" w:after="120"/>
    </w:pPr>
    <w:rPr>
      <w:rFonts w:cs="Lucida Sans"/>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qFormat/>
    <w:rsid w:val="00430075"/>
    <w:rPr>
      <w:sz w:val="20"/>
      <w:szCs w:val="20"/>
    </w:rPr>
  </w:style>
  <w:style w:type="paragraph" w:styleId="CommentSubject">
    <w:name w:val="annotation subject"/>
    <w:basedOn w:val="CommentText"/>
    <w:next w:val="CommentText"/>
    <w:link w:val="CommentSubjectChar"/>
    <w:uiPriority w:val="99"/>
    <w:semiHidden/>
    <w:unhideWhenUsed/>
    <w:qFormat/>
    <w:rsid w:val="00430075"/>
    <w:rPr>
      <w:b/>
      <w:bCs/>
    </w:rPr>
  </w:style>
  <w:style w:type="paragraph" w:customStyle="1" w:styleId="HeaderandFooter">
    <w:name w:val="Header and Footer"/>
    <w:basedOn w:val="Normal"/>
    <w:qFormat/>
    <w:rsid w:val="00B205E2"/>
  </w:style>
  <w:style w:type="paragraph" w:styleId="Header">
    <w:name w:val="header"/>
    <w:basedOn w:val="HeaderandFooter"/>
    <w:rsid w:val="00B205E2"/>
  </w:style>
  <w:style w:type="paragraph" w:styleId="Footer">
    <w:name w:val="footer"/>
    <w:basedOn w:val="HeaderandFooter"/>
    <w:rsid w:val="00B205E2"/>
  </w:style>
  <w:style w:type="paragraph" w:styleId="BalloonText">
    <w:name w:val="Balloon Text"/>
    <w:basedOn w:val="Normal"/>
    <w:link w:val="BalloonTextChar"/>
    <w:uiPriority w:val="99"/>
    <w:semiHidden/>
    <w:unhideWhenUsed/>
    <w:qFormat/>
    <w:rsid w:val="00A744B7"/>
    <w:rPr>
      <w:rFonts w:ascii="Tahoma" w:hAnsi="Tahoma" w:cs="Tahoma"/>
      <w:sz w:val="16"/>
      <w:szCs w:val="16"/>
    </w:rPr>
  </w:style>
  <w:style w:type="paragraph" w:customStyle="1" w:styleId="TableContents">
    <w:name w:val="Table Contents"/>
    <w:basedOn w:val="Normal"/>
    <w:qFormat/>
    <w:rsid w:val="00311350"/>
    <w:pPr>
      <w:suppressLineNumbers/>
    </w:pPr>
  </w:style>
  <w:style w:type="paragraph" w:styleId="ListParagraph">
    <w:name w:val="List Paragraph"/>
    <w:basedOn w:val="Normal"/>
    <w:uiPriority w:val="34"/>
    <w:qFormat/>
    <w:rsid w:val="00620153"/>
    <w:pPr>
      <w:ind w:left="720"/>
      <w:contextualSpacing/>
    </w:pPr>
  </w:style>
  <w:style w:type="paragraph" w:customStyle="1" w:styleId="TableHeading">
    <w:name w:val="Table Heading"/>
    <w:basedOn w:val="TableContents"/>
    <w:qFormat/>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235D"/>
        <w:sz w:val="24"/>
        <w:szCs w:val="24"/>
        <w:lang w:val="lv-LV"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5E2"/>
    <w:pPr>
      <w:suppressAutoHyphens/>
    </w:pPr>
    <w:rPr>
      <w:lang w:eastAsia="en-GB"/>
    </w:rPr>
  </w:style>
  <w:style w:type="paragraph" w:styleId="Heading1">
    <w:name w:val="heading 1"/>
    <w:basedOn w:val="Normal"/>
    <w:next w:val="Normal"/>
    <w:uiPriority w:val="9"/>
    <w:qFormat/>
    <w:rsid w:val="00B205E2"/>
    <w:pPr>
      <w:ind w:left="20"/>
      <w:outlineLvl w:val="0"/>
    </w:pPr>
    <w:rPr>
      <w:rFonts w:ascii="Cambria" w:eastAsia="Cambria" w:hAnsi="Cambria" w:cs="Cambria"/>
      <w:b/>
      <w:color w:val="000000"/>
      <w:sz w:val="32"/>
      <w:szCs w:val="32"/>
    </w:rPr>
  </w:style>
  <w:style w:type="paragraph" w:styleId="Heading2">
    <w:name w:val="heading 2"/>
    <w:basedOn w:val="Normal"/>
    <w:next w:val="Normal"/>
    <w:uiPriority w:val="9"/>
    <w:semiHidden/>
    <w:unhideWhenUsed/>
    <w:qFormat/>
    <w:rsid w:val="00B205E2"/>
    <w:pPr>
      <w:ind w:left="20"/>
      <w:outlineLvl w:val="1"/>
    </w:pPr>
    <w:rPr>
      <w:rFonts w:ascii="Cambria" w:eastAsia="Cambria" w:hAnsi="Cambria" w:cs="Cambria"/>
      <w:b/>
      <w:i/>
      <w:color w:val="000000"/>
      <w:sz w:val="28"/>
      <w:szCs w:val="28"/>
    </w:rPr>
  </w:style>
  <w:style w:type="paragraph" w:styleId="Heading3">
    <w:name w:val="heading 3"/>
    <w:basedOn w:val="Normal"/>
    <w:next w:val="Normal"/>
    <w:uiPriority w:val="9"/>
    <w:semiHidden/>
    <w:unhideWhenUsed/>
    <w:qFormat/>
    <w:rsid w:val="00B205E2"/>
    <w:pPr>
      <w:spacing w:before="58"/>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rsid w:val="00B205E2"/>
    <w:pPr>
      <w:ind w:left="1020"/>
      <w:outlineLvl w:val="3"/>
    </w:pPr>
    <w:rPr>
      <w:rFonts w:ascii="Arial" w:eastAsia="Arial" w:hAnsi="Arial" w:cs="Arial"/>
      <w:b/>
      <w:color w:val="000000"/>
      <w:sz w:val="28"/>
      <w:szCs w:val="28"/>
    </w:rPr>
  </w:style>
  <w:style w:type="paragraph" w:styleId="Heading5">
    <w:name w:val="heading 5"/>
    <w:basedOn w:val="Normal"/>
    <w:next w:val="Normal"/>
    <w:uiPriority w:val="9"/>
    <w:semiHidden/>
    <w:unhideWhenUsed/>
    <w:qFormat/>
    <w:rsid w:val="00B205E2"/>
    <w:pPr>
      <w:ind w:left="572" w:hanging="347"/>
      <w:outlineLvl w:val="4"/>
    </w:pPr>
    <w:rPr>
      <w:rFonts w:ascii="Arial" w:eastAsia="Arial" w:hAnsi="Arial" w:cs="Arial"/>
      <w:b/>
      <w:i/>
      <w:color w:val="000000"/>
      <w:sz w:val="26"/>
      <w:szCs w:val="26"/>
    </w:rPr>
  </w:style>
  <w:style w:type="paragraph" w:styleId="Heading6">
    <w:name w:val="heading 6"/>
    <w:basedOn w:val="Normal"/>
    <w:next w:val="Normal"/>
    <w:uiPriority w:val="9"/>
    <w:semiHidden/>
    <w:unhideWhenUsed/>
    <w:qFormat/>
    <w:rsid w:val="00B205E2"/>
    <w:pPr>
      <w:ind w:left="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205E2"/>
    <w:pPr>
      <w:keepNext/>
      <w:keepLines/>
      <w:spacing w:before="480" w:after="120"/>
    </w:pPr>
    <w:rPr>
      <w:b/>
      <w:sz w:val="72"/>
      <w:szCs w:val="72"/>
    </w:rPr>
  </w:style>
  <w:style w:type="character" w:styleId="CommentReference">
    <w:name w:val="annotation reference"/>
    <w:basedOn w:val="DefaultParagraphFont"/>
    <w:uiPriority w:val="99"/>
    <w:semiHidden/>
    <w:unhideWhenUsed/>
    <w:qFormat/>
    <w:rsid w:val="00430075"/>
    <w:rPr>
      <w:sz w:val="16"/>
      <w:szCs w:val="16"/>
    </w:rPr>
  </w:style>
  <w:style w:type="character" w:customStyle="1" w:styleId="CommentTextChar">
    <w:name w:val="Comment Text Char"/>
    <w:basedOn w:val="DefaultParagraphFont"/>
    <w:link w:val="CommentText"/>
    <w:uiPriority w:val="99"/>
    <w:qFormat/>
    <w:rsid w:val="00430075"/>
    <w:rPr>
      <w:sz w:val="20"/>
      <w:szCs w:val="20"/>
    </w:rPr>
  </w:style>
  <w:style w:type="character" w:customStyle="1" w:styleId="CommentSubjectChar">
    <w:name w:val="Comment Subject Char"/>
    <w:basedOn w:val="CommentTextChar"/>
    <w:link w:val="CommentSubject"/>
    <w:uiPriority w:val="99"/>
    <w:semiHidden/>
    <w:qFormat/>
    <w:rsid w:val="00430075"/>
    <w:rPr>
      <w:b/>
      <w:bCs/>
      <w:sz w:val="20"/>
      <w:szCs w:val="20"/>
    </w:rPr>
  </w:style>
  <w:style w:type="character" w:styleId="Hyperlink">
    <w:name w:val="Hyperlink"/>
    <w:rsid w:val="00B205E2"/>
    <w:rPr>
      <w:color w:val="000080"/>
      <w:u w:val="single"/>
    </w:rPr>
  </w:style>
  <w:style w:type="character" w:customStyle="1" w:styleId="BalloonTextChar">
    <w:name w:val="Balloon Text Char"/>
    <w:basedOn w:val="DefaultParagraphFont"/>
    <w:link w:val="BalloonText"/>
    <w:uiPriority w:val="99"/>
    <w:semiHidden/>
    <w:qFormat/>
    <w:rsid w:val="00A744B7"/>
    <w:rPr>
      <w:rFonts w:ascii="Tahoma" w:hAnsi="Tahoma" w:cs="Tahoma"/>
      <w:sz w:val="16"/>
      <w:szCs w:val="16"/>
    </w:rPr>
  </w:style>
  <w:style w:type="character" w:styleId="FollowedHyperlink">
    <w:name w:val="FollowedHyperlink"/>
    <w:rsid w:val="003F07AE"/>
    <w:rPr>
      <w:color w:val="800000"/>
      <w:u w:val="single"/>
    </w:rPr>
  </w:style>
  <w:style w:type="character" w:customStyle="1" w:styleId="Bullets">
    <w:name w:val="Bullets"/>
    <w:qFormat/>
    <w:rsid w:val="00564443"/>
    <w:rPr>
      <w:rFonts w:ascii="OpenSymbol" w:eastAsia="OpenSymbol" w:hAnsi="OpenSymbol" w:cs="OpenSymbol"/>
    </w:rPr>
  </w:style>
  <w:style w:type="character" w:styleId="Strong">
    <w:name w:val="Strong"/>
    <w:qFormat/>
    <w:rsid w:val="00564443"/>
    <w:rPr>
      <w:b/>
      <w:bCs/>
    </w:rPr>
  </w:style>
  <w:style w:type="paragraph" w:customStyle="1" w:styleId="Heading">
    <w:name w:val="Heading"/>
    <w:basedOn w:val="Normal"/>
    <w:next w:val="BodyText"/>
    <w:qFormat/>
    <w:rsid w:val="00B205E2"/>
    <w:pPr>
      <w:keepNext/>
      <w:spacing w:before="240" w:after="120"/>
    </w:pPr>
    <w:rPr>
      <w:rFonts w:ascii="Liberation Sans" w:eastAsia="Microsoft YaHei" w:hAnsi="Liberation Sans" w:cs="Lucida Sans"/>
      <w:sz w:val="28"/>
      <w:szCs w:val="28"/>
    </w:rPr>
  </w:style>
  <w:style w:type="paragraph" w:styleId="BodyText">
    <w:name w:val="Body Text"/>
    <w:basedOn w:val="Normal"/>
    <w:rsid w:val="00B205E2"/>
    <w:pPr>
      <w:spacing w:after="140" w:line="276" w:lineRule="auto"/>
    </w:pPr>
  </w:style>
  <w:style w:type="paragraph" w:styleId="List">
    <w:name w:val="List"/>
    <w:basedOn w:val="BodyText"/>
    <w:rsid w:val="00B205E2"/>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rsid w:val="00B205E2"/>
    <w:pPr>
      <w:suppressLineNumbers/>
    </w:pPr>
    <w:rPr>
      <w:rFonts w:cs="Lucida Sans"/>
    </w:rPr>
  </w:style>
  <w:style w:type="paragraph" w:customStyle="1" w:styleId="caption1">
    <w:name w:val="caption1"/>
    <w:basedOn w:val="Normal"/>
    <w:qFormat/>
    <w:rsid w:val="00B205E2"/>
    <w:pPr>
      <w:suppressLineNumbers/>
      <w:spacing w:before="120" w:after="120"/>
    </w:pPr>
    <w:rPr>
      <w:rFonts w:cs="Lucida Sans"/>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qFormat/>
    <w:rsid w:val="00430075"/>
    <w:rPr>
      <w:sz w:val="20"/>
      <w:szCs w:val="20"/>
    </w:rPr>
  </w:style>
  <w:style w:type="paragraph" w:styleId="CommentSubject">
    <w:name w:val="annotation subject"/>
    <w:basedOn w:val="CommentText"/>
    <w:next w:val="CommentText"/>
    <w:link w:val="CommentSubjectChar"/>
    <w:uiPriority w:val="99"/>
    <w:semiHidden/>
    <w:unhideWhenUsed/>
    <w:qFormat/>
    <w:rsid w:val="00430075"/>
    <w:rPr>
      <w:b/>
      <w:bCs/>
    </w:rPr>
  </w:style>
  <w:style w:type="paragraph" w:customStyle="1" w:styleId="HeaderandFooter">
    <w:name w:val="Header and Footer"/>
    <w:basedOn w:val="Normal"/>
    <w:qFormat/>
    <w:rsid w:val="00B205E2"/>
  </w:style>
  <w:style w:type="paragraph" w:styleId="Header">
    <w:name w:val="header"/>
    <w:basedOn w:val="HeaderandFooter"/>
    <w:rsid w:val="00B205E2"/>
  </w:style>
  <w:style w:type="paragraph" w:styleId="Footer">
    <w:name w:val="footer"/>
    <w:basedOn w:val="HeaderandFooter"/>
    <w:rsid w:val="00B205E2"/>
  </w:style>
  <w:style w:type="paragraph" w:styleId="BalloonText">
    <w:name w:val="Balloon Text"/>
    <w:basedOn w:val="Normal"/>
    <w:link w:val="BalloonTextChar"/>
    <w:uiPriority w:val="99"/>
    <w:semiHidden/>
    <w:unhideWhenUsed/>
    <w:qFormat/>
    <w:rsid w:val="00A744B7"/>
    <w:rPr>
      <w:rFonts w:ascii="Tahoma" w:hAnsi="Tahoma" w:cs="Tahoma"/>
      <w:sz w:val="16"/>
      <w:szCs w:val="16"/>
    </w:rPr>
  </w:style>
  <w:style w:type="paragraph" w:customStyle="1" w:styleId="TableContents">
    <w:name w:val="Table Contents"/>
    <w:basedOn w:val="Normal"/>
    <w:qFormat/>
    <w:rsid w:val="00311350"/>
    <w:pPr>
      <w:suppressLineNumbers/>
    </w:pPr>
  </w:style>
  <w:style w:type="paragraph" w:styleId="ListParagraph">
    <w:name w:val="List Paragraph"/>
    <w:basedOn w:val="Normal"/>
    <w:uiPriority w:val="34"/>
    <w:qFormat/>
    <w:rsid w:val="00620153"/>
    <w:pPr>
      <w:ind w:left="720"/>
      <w:contextualSpacing/>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uuski.com/" TargetMode="External"/><Relationship Id="rId18" Type="http://schemas.openxmlformats.org/officeDocument/2006/relationships/hyperlink" Target="https://latgale.travel/listing/vingliemezu-audzetav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visit.jekabpils.lv/" TargetMode="External"/><Relationship Id="rId7" Type="http://schemas.openxmlformats.org/officeDocument/2006/relationships/footnotes" Target="footnotes.xml"/><Relationship Id="rId12" Type="http://schemas.openxmlformats.org/officeDocument/2006/relationships/hyperlink" Target="https://pazustpriedes.lv/" TargetMode="External"/><Relationship Id="rId17" Type="http://schemas.openxmlformats.org/officeDocument/2006/relationships/hyperlink" Target="https://www.visitlivani.lv/lv/kontakti" TargetMode="External"/><Relationship Id="rId25"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hyperlink" Target="https://camperpark.club/" TargetMode="External"/><Relationship Id="rId20" Type="http://schemas.openxmlformats.org/officeDocument/2006/relationships/hyperlink" Target="https://visit.balvi.lv/kur-naksnot/viesnica-balv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stagram.com/lakstigalas_lv" TargetMode="External"/><Relationship Id="rId24" Type="http://schemas.openxmlformats.org/officeDocument/2006/relationships/hyperlink" Target="https://forms.gle/74rFQEiF1Xi8e5vN7?fbclid=IwZXh0bgNhZW0CMTAAAR1MHZ7GdhzjaAUcahNrMLsJdgbL65BcEbazFvQERsB8epXixmyyaN9OqrI_aem_ATZG1v0y-yY0ic1leUfdhduldZK5J77suMWnwfRirh9LqkGwqtEcrsCmZBP-ULSsedZVYgfg7dCQiWqgPsSzqNe2" TargetMode="External"/><Relationship Id="rId5" Type="http://schemas.openxmlformats.org/officeDocument/2006/relationships/settings" Target="settings.xml"/><Relationship Id="rId15" Type="http://schemas.openxmlformats.org/officeDocument/2006/relationships/hyperlink" Target="http://www.daugmales.lv" TargetMode="External"/><Relationship Id="rId23" Type="http://schemas.openxmlformats.org/officeDocument/2006/relationships/hyperlink" Target="mailto:lauku@celotajs.lv" TargetMode="External"/><Relationship Id="rId28" Type="http://schemas.openxmlformats.org/officeDocument/2006/relationships/fontTable" Target="fontTable.xml"/><Relationship Id="rId10" Type="http://schemas.openxmlformats.org/officeDocument/2006/relationships/hyperlink" Target="https://www.celotajs.lv/lv/c/prof/certificates/hiker_friendly" TargetMode="External"/><Relationship Id="rId19" Type="http://schemas.openxmlformats.org/officeDocument/2006/relationships/hyperlink" Target="https://www.facebook.com/igors.plic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visitmadona.lv/lv/informacijas-centri?421" TargetMode="External"/><Relationship Id="rId22" Type="http://schemas.openxmlformats.org/officeDocument/2006/relationships/hyperlink" Target="https://baltictrails.eu/lv/coastal/hikerfriendly/map"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qFcgNKA07rXle9VEutu+65Z5Rw==">CgMxLjAyCGguZ2pkZ3hzOAByITFFVmdEMTdlX2tMNFlwNDhaZ2JPYWpObWl4NkZrYWlCdA==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37126</dc:creator>
  <cp:lastModifiedBy>Katrina Serzante</cp:lastModifiedBy>
  <cp:revision>7</cp:revision>
  <dcterms:created xsi:type="dcterms:W3CDTF">2024-04-30T07:19:00Z</dcterms:created>
  <dcterms:modified xsi:type="dcterms:W3CDTF">2024-04-30T07:55:00Z</dcterms:modified>
</cp:coreProperties>
</file>