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EF" w:rsidRPr="00E2141A" w:rsidRDefault="00E2141A" w:rsidP="008270A5">
      <w:pPr>
        <w:rPr>
          <w:rFonts w:asciiTheme="minorHAnsi" w:hAnsiTheme="minorHAnsi"/>
          <w:b/>
          <w:i/>
        </w:rPr>
      </w:pPr>
      <w:r w:rsidRPr="00E2141A">
        <w:rPr>
          <w:rFonts w:asciiTheme="minorHAnsi" w:hAnsiTheme="minorHAnsi"/>
          <w:b/>
          <w:i/>
          <w:noProof/>
          <w:lang w:val="en-US"/>
        </w:rPr>
        <w:drawing>
          <wp:anchor distT="0" distB="0" distL="114300" distR="114300" simplePos="0" relativeHeight="251659264" behindDoc="0" locked="0" layoutInCell="1" allowOverlap="1" wp14:anchorId="7C00C108" wp14:editId="43FA4116">
            <wp:simplePos x="0" y="0"/>
            <wp:positionH relativeFrom="column">
              <wp:posOffset>-158750</wp:posOffset>
            </wp:positionH>
            <wp:positionV relativeFrom="paragraph">
              <wp:posOffset>-628650</wp:posOffset>
            </wp:positionV>
            <wp:extent cx="3035300" cy="175895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3035300" cy="1758950"/>
                    </a:xfrm>
                    <a:prstGeom prst="rect">
                      <a:avLst/>
                    </a:prstGeom>
                    <a:ln/>
                  </pic:spPr>
                </pic:pic>
              </a:graphicData>
            </a:graphic>
            <wp14:sizeRelH relativeFrom="page">
              <wp14:pctWidth>0</wp14:pctWidth>
            </wp14:sizeRelH>
            <wp14:sizeRelV relativeFrom="page">
              <wp14:pctHeight>0</wp14:pctHeight>
            </wp14:sizeRelV>
          </wp:anchor>
        </w:drawing>
      </w:r>
    </w:p>
    <w:p w:rsidR="001E36EF" w:rsidRPr="00E2141A" w:rsidRDefault="004F6ACB" w:rsidP="008270A5">
      <w:pPr>
        <w:rPr>
          <w:rFonts w:asciiTheme="minorHAnsi" w:hAnsiTheme="minorHAnsi"/>
          <w:b/>
          <w:i/>
        </w:rPr>
      </w:pPr>
      <w:r w:rsidRPr="00E2141A">
        <w:rPr>
          <w:rFonts w:asciiTheme="minorHAnsi" w:hAnsiTheme="minorHAnsi"/>
          <w:b/>
          <w:i/>
        </w:rPr>
        <w:t xml:space="preserve"> </w:t>
      </w:r>
    </w:p>
    <w:p w:rsidR="001E36EF" w:rsidRPr="00E2141A" w:rsidRDefault="001E36EF" w:rsidP="008270A5">
      <w:pPr>
        <w:rPr>
          <w:rFonts w:asciiTheme="minorHAnsi" w:hAnsiTheme="minorHAnsi"/>
          <w:b/>
          <w:i/>
        </w:rPr>
      </w:pPr>
    </w:p>
    <w:p w:rsidR="001E36EF" w:rsidRPr="00E2141A" w:rsidRDefault="001E36EF" w:rsidP="008270A5">
      <w:pPr>
        <w:rPr>
          <w:rFonts w:asciiTheme="minorHAnsi" w:hAnsiTheme="minorHAnsi"/>
          <w:b/>
          <w:i/>
        </w:rPr>
      </w:pPr>
    </w:p>
    <w:p w:rsidR="001E36EF" w:rsidRPr="00E2141A" w:rsidRDefault="001E36EF" w:rsidP="008270A5">
      <w:pPr>
        <w:rPr>
          <w:rFonts w:asciiTheme="minorHAnsi" w:hAnsiTheme="minorHAnsi"/>
          <w:b/>
          <w:i/>
        </w:rPr>
      </w:pPr>
    </w:p>
    <w:p w:rsidR="00E2141A" w:rsidRDefault="00E2141A" w:rsidP="008270A5">
      <w:pPr>
        <w:rPr>
          <w:rFonts w:asciiTheme="minorHAnsi" w:hAnsiTheme="minorHAnsi"/>
          <w:b/>
          <w:i/>
        </w:rPr>
      </w:pPr>
    </w:p>
    <w:p w:rsidR="00E2141A" w:rsidRDefault="00E2141A" w:rsidP="008270A5">
      <w:pPr>
        <w:rPr>
          <w:rFonts w:asciiTheme="minorHAnsi" w:hAnsiTheme="minorHAnsi"/>
          <w:b/>
          <w:i/>
        </w:rPr>
      </w:pPr>
    </w:p>
    <w:p w:rsidR="00E2141A" w:rsidRDefault="00E2141A" w:rsidP="008270A5">
      <w:pPr>
        <w:rPr>
          <w:rFonts w:asciiTheme="minorHAnsi" w:hAnsiTheme="minorHAnsi"/>
          <w:i/>
        </w:rPr>
      </w:pPr>
    </w:p>
    <w:p w:rsidR="001E36EF" w:rsidRPr="00E2141A" w:rsidRDefault="009E6131" w:rsidP="008270A5">
      <w:pPr>
        <w:rPr>
          <w:rFonts w:asciiTheme="minorHAnsi" w:hAnsiTheme="minorHAnsi"/>
          <w:i/>
        </w:rPr>
      </w:pPr>
      <w:proofErr w:type="gramStart"/>
      <w:r w:rsidRPr="009E6131">
        <w:rPr>
          <w:rFonts w:asciiTheme="minorHAnsi" w:hAnsiTheme="minorHAnsi"/>
          <w:i/>
        </w:rPr>
        <w:t>press</w:t>
      </w:r>
      <w:proofErr w:type="gramEnd"/>
      <w:r w:rsidRPr="009E6131">
        <w:rPr>
          <w:rFonts w:asciiTheme="minorHAnsi" w:hAnsiTheme="minorHAnsi"/>
          <w:i/>
        </w:rPr>
        <w:t xml:space="preserve"> release</w:t>
      </w:r>
      <w:r w:rsidR="00E2141A">
        <w:rPr>
          <w:rFonts w:asciiTheme="minorHAnsi" w:hAnsiTheme="minorHAnsi"/>
          <w:i/>
        </w:rPr>
        <w:tab/>
        <w:t xml:space="preserve">   </w:t>
      </w:r>
      <w:r w:rsidR="00E2141A">
        <w:rPr>
          <w:rFonts w:asciiTheme="minorHAnsi" w:hAnsiTheme="minorHAnsi"/>
          <w:i/>
        </w:rPr>
        <w:tab/>
      </w:r>
      <w:r w:rsidR="00E2141A">
        <w:rPr>
          <w:rFonts w:asciiTheme="minorHAnsi" w:hAnsiTheme="minorHAnsi"/>
          <w:i/>
        </w:rPr>
        <w:tab/>
      </w:r>
      <w:r w:rsidR="00E2141A">
        <w:rPr>
          <w:rFonts w:asciiTheme="minorHAnsi" w:hAnsiTheme="minorHAnsi"/>
          <w:i/>
        </w:rPr>
        <w:tab/>
      </w:r>
      <w:r w:rsidR="00E2141A">
        <w:rPr>
          <w:rFonts w:asciiTheme="minorHAnsi" w:hAnsiTheme="minorHAnsi"/>
          <w:i/>
        </w:rPr>
        <w:tab/>
        <w:t xml:space="preserve">                                                                                              </w:t>
      </w:r>
      <w:r w:rsidR="004F6ACB" w:rsidRPr="00E2141A">
        <w:rPr>
          <w:rFonts w:asciiTheme="minorHAnsi" w:hAnsiTheme="minorHAnsi"/>
          <w:i/>
        </w:rPr>
        <w:t>0</w:t>
      </w:r>
      <w:r w:rsidR="004F6ACB">
        <w:rPr>
          <w:rFonts w:asciiTheme="minorHAnsi" w:hAnsiTheme="minorHAnsi"/>
          <w:i/>
        </w:rPr>
        <w:t>9</w:t>
      </w:r>
      <w:r w:rsidR="004F6ACB" w:rsidRPr="00E2141A">
        <w:rPr>
          <w:rFonts w:asciiTheme="minorHAnsi" w:hAnsiTheme="minorHAnsi"/>
          <w:i/>
        </w:rPr>
        <w:t>.07.2025</w:t>
      </w:r>
    </w:p>
    <w:p w:rsidR="001E36EF" w:rsidRPr="00E2141A" w:rsidRDefault="001E36EF" w:rsidP="008270A5">
      <w:pPr>
        <w:rPr>
          <w:rFonts w:asciiTheme="minorHAnsi" w:hAnsiTheme="minorHAnsi"/>
          <w:i/>
        </w:rPr>
      </w:pPr>
    </w:p>
    <w:p w:rsidR="001E36EF" w:rsidRPr="00E2141A" w:rsidRDefault="001E36EF" w:rsidP="008270A5">
      <w:pPr>
        <w:rPr>
          <w:rFonts w:asciiTheme="minorHAnsi" w:hAnsiTheme="minorHAnsi"/>
          <w:b/>
          <w:i/>
        </w:rPr>
      </w:pPr>
    </w:p>
    <w:p w:rsidR="001E36EF" w:rsidRPr="00E2141A" w:rsidRDefault="00DD6D81" w:rsidP="008270A5">
      <w:pPr>
        <w:rPr>
          <w:rFonts w:asciiTheme="minorHAnsi" w:hAnsiTheme="minorHAnsi"/>
          <w:b/>
          <w:sz w:val="24"/>
          <w:szCs w:val="24"/>
        </w:rPr>
      </w:pPr>
      <w:r w:rsidRPr="00DD6D81">
        <w:rPr>
          <w:rFonts w:asciiTheme="minorHAnsi" w:hAnsiTheme="minorHAnsi"/>
          <w:b/>
          <w:sz w:val="24"/>
          <w:szCs w:val="24"/>
        </w:rPr>
        <w:t>BALTIC CIDER – Latvian, Estonian, and Finnish Craft Ciders Launch with a Joint Brand in the Australian Market</w:t>
      </w:r>
      <w:r w:rsidR="004F6ACB" w:rsidRPr="00E2141A">
        <w:rPr>
          <w:rFonts w:asciiTheme="minorHAnsi" w:hAnsiTheme="minorHAnsi"/>
          <w:noProof/>
          <w:sz w:val="24"/>
          <w:szCs w:val="24"/>
          <w:lang w:val="en-US"/>
        </w:rPr>
        <w:drawing>
          <wp:anchor distT="114300" distB="114300" distL="114300" distR="114300" simplePos="0" relativeHeight="251658240" behindDoc="0" locked="0" layoutInCell="1" hidden="0" allowOverlap="1" wp14:anchorId="5330ECC0" wp14:editId="16F75260">
            <wp:simplePos x="0" y="0"/>
            <wp:positionH relativeFrom="column">
              <wp:posOffset>1</wp:posOffset>
            </wp:positionH>
            <wp:positionV relativeFrom="paragraph">
              <wp:posOffset>445895</wp:posOffset>
            </wp:positionV>
            <wp:extent cx="871538" cy="104584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871538" cy="1045845"/>
                    </a:xfrm>
                    <a:prstGeom prst="rect">
                      <a:avLst/>
                    </a:prstGeom>
                    <a:ln/>
                  </pic:spPr>
                </pic:pic>
              </a:graphicData>
            </a:graphic>
          </wp:anchor>
        </w:drawing>
      </w:r>
    </w:p>
    <w:p w:rsidR="001E36EF" w:rsidRPr="00E2141A" w:rsidRDefault="001E36EF" w:rsidP="008270A5">
      <w:pPr>
        <w:rPr>
          <w:rFonts w:asciiTheme="minorHAnsi" w:hAnsiTheme="minorHAnsi"/>
        </w:rPr>
      </w:pPr>
    </w:p>
    <w:p w:rsidR="00DD6D81" w:rsidRPr="00DD6D81" w:rsidRDefault="00DD6D81" w:rsidP="00DD6D81">
      <w:pPr>
        <w:rPr>
          <w:rFonts w:asciiTheme="minorHAnsi" w:hAnsiTheme="minorHAnsi"/>
          <w:i/>
        </w:rPr>
      </w:pPr>
      <w:r w:rsidRPr="00DD6D81">
        <w:rPr>
          <w:rFonts w:asciiTheme="minorHAnsi" w:hAnsiTheme="minorHAnsi"/>
          <w:i/>
        </w:rPr>
        <w:t>The Baltic Cider brand was created through a joint project to open the Australian market to craft ciders from Latvia, Estonia, and Finland. As part of the project, cider makers will be invited to training sessions on export processes, while in Australia, over the course of three years, special marketing and tasting events will be organized to introduce potential distributors to the Baltic Cider brand ciders.</w:t>
      </w:r>
    </w:p>
    <w:p w:rsidR="001E36EF" w:rsidRDefault="00DD6D81" w:rsidP="00DD6D81">
      <w:pPr>
        <w:rPr>
          <w:rFonts w:asciiTheme="minorHAnsi" w:hAnsiTheme="minorHAnsi"/>
          <w:i/>
        </w:rPr>
      </w:pPr>
      <w:r w:rsidRPr="00DD6D81">
        <w:rPr>
          <w:rFonts w:asciiTheme="minorHAnsi" w:hAnsiTheme="minorHAnsi"/>
          <w:i/>
        </w:rPr>
        <w:t xml:space="preserve">More information on how to apply to the Baltic Cider brand: </w:t>
      </w:r>
      <w:hyperlink r:id="rId8" w:history="1">
        <w:r w:rsidRPr="00DD6D81">
          <w:rPr>
            <w:rStyle w:val="Hyperlink"/>
            <w:rFonts w:asciiTheme="minorHAnsi" w:hAnsiTheme="minorHAnsi"/>
            <w:i/>
          </w:rPr>
          <w:t>https://</w:t>
        </w:r>
        <w:proofErr w:type="spellStart"/>
        <w:r w:rsidRPr="00DD6D81">
          <w:rPr>
            <w:rStyle w:val="Hyperlink"/>
            <w:rFonts w:asciiTheme="minorHAnsi" w:hAnsiTheme="minorHAnsi"/>
            <w:i/>
          </w:rPr>
          <w:t>www.celotajs.lv</w:t>
        </w:r>
        <w:proofErr w:type="spellEnd"/>
        <w:r w:rsidRPr="00DD6D81">
          <w:rPr>
            <w:rStyle w:val="Hyperlink"/>
            <w:rFonts w:asciiTheme="minorHAnsi" w:hAnsiTheme="minorHAnsi"/>
            <w:i/>
          </w:rPr>
          <w:t>/</w:t>
        </w:r>
        <w:proofErr w:type="spellStart"/>
        <w:r w:rsidRPr="00DD6D81">
          <w:rPr>
            <w:rStyle w:val="Hyperlink"/>
            <w:rFonts w:asciiTheme="minorHAnsi" w:hAnsiTheme="minorHAnsi"/>
            <w:i/>
          </w:rPr>
          <w:t>en</w:t>
        </w:r>
        <w:proofErr w:type="spellEnd"/>
        <w:r w:rsidRPr="00DD6D81">
          <w:rPr>
            <w:rStyle w:val="Hyperlink"/>
            <w:rFonts w:asciiTheme="minorHAnsi" w:hAnsiTheme="minorHAnsi"/>
            <w:i/>
          </w:rPr>
          <w:t>/news/item/view/1428</w:t>
        </w:r>
      </w:hyperlink>
    </w:p>
    <w:p w:rsidR="00DD6D81" w:rsidRPr="00E2141A" w:rsidRDefault="00DD6D81" w:rsidP="008270A5">
      <w:pPr>
        <w:rPr>
          <w:rFonts w:asciiTheme="minorHAnsi" w:hAnsiTheme="minorHAnsi"/>
        </w:rPr>
      </w:pPr>
    </w:p>
    <w:p w:rsidR="00DD6D81" w:rsidRPr="00893E5C" w:rsidRDefault="00DD6D81" w:rsidP="00DD6D81">
      <w:pPr>
        <w:rPr>
          <w:rFonts w:asciiTheme="minorHAnsi" w:hAnsiTheme="minorHAnsi"/>
          <w:b/>
        </w:rPr>
      </w:pPr>
      <w:r w:rsidRPr="00893E5C">
        <w:rPr>
          <w:rFonts w:asciiTheme="minorHAnsi" w:hAnsiTheme="minorHAnsi"/>
          <w:b/>
        </w:rPr>
        <w:t>What is Baltic Cider?</w:t>
      </w:r>
    </w:p>
    <w:p w:rsidR="00DD6D81" w:rsidRPr="00DD6D81" w:rsidRDefault="00DD6D81" w:rsidP="00DD6D81">
      <w:pPr>
        <w:rPr>
          <w:rFonts w:asciiTheme="minorHAnsi" w:hAnsiTheme="minorHAnsi"/>
        </w:rPr>
      </w:pPr>
      <w:r w:rsidRPr="00DD6D81">
        <w:rPr>
          <w:rFonts w:asciiTheme="minorHAnsi" w:hAnsiTheme="minorHAnsi"/>
        </w:rPr>
        <w:t>Currently, the Baltic Cider brand unites 18 cider makers from Latvia, Estonia, and Finland, who produce various styles and flavors of cider from freshly pressed local apple juice and other natural ingredients – without concentrates or artificial additives. Our unique hallmark is the rich flavor, as the cider is mainly made from pure apple juice. Many cider makers grow their own apples and curate collections of specially selected cider apple varieties. The Baltic Cider lineup includes sweet, semi-sweet, semi-dry, dry ciders, and also non-alcoholic options – reflecting the diversity of cider traditions in the region.</w:t>
      </w:r>
    </w:p>
    <w:p w:rsidR="001E36EF" w:rsidRDefault="00DD6D81" w:rsidP="00DD6D81">
      <w:pPr>
        <w:rPr>
          <w:rFonts w:asciiTheme="minorHAnsi" w:hAnsiTheme="minorHAnsi"/>
        </w:rPr>
      </w:pPr>
      <w:r w:rsidRPr="00DD6D81">
        <w:rPr>
          <w:rFonts w:asciiTheme="minorHAnsi" w:hAnsiTheme="minorHAnsi"/>
        </w:rPr>
        <w:t xml:space="preserve">More about Baltic Cider, the production process, upcoming events, news, cider culture, and opportunities to visit </w:t>
      </w:r>
      <w:proofErr w:type="spellStart"/>
      <w:r w:rsidRPr="00DD6D81">
        <w:rPr>
          <w:rFonts w:asciiTheme="minorHAnsi" w:hAnsiTheme="minorHAnsi"/>
        </w:rPr>
        <w:t>cideries</w:t>
      </w:r>
      <w:proofErr w:type="spellEnd"/>
      <w:r w:rsidRPr="00DD6D81">
        <w:rPr>
          <w:rFonts w:asciiTheme="minorHAnsi" w:hAnsiTheme="minorHAnsi"/>
        </w:rPr>
        <w:t xml:space="preserve"> for tours and tastings can be found on the brand’s website: </w:t>
      </w:r>
      <w:hyperlink r:id="rId9" w:history="1">
        <w:proofErr w:type="spellStart"/>
        <w:r w:rsidRPr="00526E77">
          <w:rPr>
            <w:rStyle w:val="Hyperlink"/>
            <w:rFonts w:asciiTheme="minorHAnsi" w:hAnsiTheme="minorHAnsi"/>
          </w:rPr>
          <w:t>www.balticcider.com</w:t>
        </w:r>
        <w:proofErr w:type="spellEnd"/>
      </w:hyperlink>
      <w:r w:rsidRPr="00DD6D81">
        <w:rPr>
          <w:rFonts w:asciiTheme="minorHAnsi" w:hAnsiTheme="minorHAnsi"/>
        </w:rPr>
        <w:t>.</w:t>
      </w:r>
    </w:p>
    <w:p w:rsidR="00DD6D81" w:rsidRPr="00E2141A" w:rsidRDefault="00DD6D81" w:rsidP="00DD6D81">
      <w:pPr>
        <w:rPr>
          <w:rFonts w:asciiTheme="minorHAnsi" w:hAnsiTheme="minorHAnsi"/>
        </w:rPr>
      </w:pPr>
    </w:p>
    <w:p w:rsidR="00DD6D81" w:rsidRPr="00893E5C" w:rsidRDefault="00DD6D81" w:rsidP="00DD6D81">
      <w:pPr>
        <w:rPr>
          <w:rFonts w:asciiTheme="minorHAnsi" w:hAnsiTheme="minorHAnsi"/>
          <w:b/>
        </w:rPr>
      </w:pPr>
      <w:r w:rsidRPr="00893E5C">
        <w:rPr>
          <w:rFonts w:asciiTheme="minorHAnsi" w:hAnsiTheme="minorHAnsi"/>
          <w:b/>
        </w:rPr>
        <w:t>Baltic Cider to Participate in Australia's Largest Cider Competition</w:t>
      </w:r>
    </w:p>
    <w:p w:rsidR="001E36EF" w:rsidRPr="00E2141A" w:rsidRDefault="00DD6D81" w:rsidP="00DD6D81">
      <w:pPr>
        <w:rPr>
          <w:rFonts w:asciiTheme="minorHAnsi" w:hAnsiTheme="minorHAnsi"/>
        </w:rPr>
      </w:pPr>
      <w:r w:rsidRPr="00DD6D81">
        <w:rPr>
          <w:rFonts w:asciiTheme="minorHAnsi" w:hAnsiTheme="minorHAnsi"/>
        </w:rPr>
        <w:t>In October, Baltic Cider will participate as an international guest in the Australian Cider Awards. We are submitting a wide selection of 36 cider varieties from 18 producers to determine which of our ciders best match the preferences of the Australian market. Represente</w:t>
      </w:r>
      <w:r>
        <w:rPr>
          <w:rFonts w:asciiTheme="minorHAnsi" w:hAnsiTheme="minorHAnsi"/>
        </w:rPr>
        <w:t xml:space="preserve">d </w:t>
      </w:r>
      <w:proofErr w:type="spellStart"/>
      <w:r>
        <w:rPr>
          <w:rFonts w:asciiTheme="minorHAnsi" w:hAnsiTheme="minorHAnsi"/>
        </w:rPr>
        <w:t>cideries</w:t>
      </w:r>
      <w:proofErr w:type="spellEnd"/>
      <w:r>
        <w:rPr>
          <w:rFonts w:asciiTheme="minorHAnsi" w:hAnsiTheme="minorHAnsi"/>
        </w:rPr>
        <w:t xml:space="preserve"> from Latvia include:</w:t>
      </w:r>
      <w:r>
        <w:rPr>
          <w:rFonts w:asciiTheme="minorHAnsi" w:hAnsiTheme="minorHAnsi"/>
          <w:b/>
          <w:i/>
        </w:rPr>
        <w:br/>
      </w:r>
      <w:hyperlink r:id="rId10">
        <w:r w:rsidR="004F6ACB" w:rsidRPr="00E2141A">
          <w:rPr>
            <w:rFonts w:asciiTheme="minorHAnsi" w:hAnsiTheme="minorHAnsi"/>
            <w:color w:val="1155CC"/>
            <w:u w:val="single"/>
          </w:rPr>
          <w:t xml:space="preserve">Mr. </w:t>
        </w:r>
        <w:proofErr w:type="spellStart"/>
        <w:r w:rsidR="004F6ACB" w:rsidRPr="00E2141A">
          <w:rPr>
            <w:rFonts w:asciiTheme="minorHAnsi" w:hAnsiTheme="minorHAnsi"/>
            <w:color w:val="1155CC"/>
            <w:u w:val="single"/>
          </w:rPr>
          <w:t>Plūme</w:t>
        </w:r>
        <w:proofErr w:type="spellEnd"/>
      </w:hyperlink>
      <w:r w:rsidR="004F6ACB" w:rsidRPr="00E2141A">
        <w:rPr>
          <w:rFonts w:asciiTheme="minorHAnsi" w:hAnsiTheme="minorHAnsi"/>
        </w:rPr>
        <w:t xml:space="preserve">, </w:t>
      </w:r>
      <w:hyperlink r:id="rId11">
        <w:proofErr w:type="spellStart"/>
        <w:r w:rsidR="004F6ACB" w:rsidRPr="00E2141A">
          <w:rPr>
            <w:rFonts w:asciiTheme="minorHAnsi" w:hAnsiTheme="minorHAnsi"/>
            <w:color w:val="1155CC"/>
            <w:u w:val="single"/>
          </w:rPr>
          <w:t>Tālava</w:t>
        </w:r>
        <w:proofErr w:type="spellEnd"/>
      </w:hyperlink>
      <w:r w:rsidR="004F6ACB" w:rsidRPr="00E2141A">
        <w:rPr>
          <w:rFonts w:asciiTheme="minorHAnsi" w:hAnsiTheme="minorHAnsi"/>
        </w:rPr>
        <w:t xml:space="preserve">, </w:t>
      </w:r>
      <w:hyperlink r:id="rId12">
        <w:proofErr w:type="spellStart"/>
        <w:r w:rsidR="004F6ACB" w:rsidRPr="00E2141A">
          <w:rPr>
            <w:rFonts w:asciiTheme="minorHAnsi" w:hAnsiTheme="minorHAnsi"/>
            <w:color w:val="1155CC"/>
            <w:u w:val="single"/>
          </w:rPr>
          <w:t>Mūrbūdu</w:t>
        </w:r>
        <w:proofErr w:type="spellEnd"/>
        <w:r w:rsidR="004F6ACB" w:rsidRPr="00E2141A">
          <w:rPr>
            <w:rFonts w:asciiTheme="minorHAnsi" w:hAnsiTheme="minorHAnsi"/>
            <w:color w:val="1155CC"/>
            <w:u w:val="single"/>
          </w:rPr>
          <w:t xml:space="preserve"> </w:t>
        </w:r>
        <w:proofErr w:type="spellStart"/>
        <w:r w:rsidR="004F6ACB" w:rsidRPr="00E2141A">
          <w:rPr>
            <w:rFonts w:asciiTheme="minorHAnsi" w:hAnsiTheme="minorHAnsi"/>
            <w:color w:val="1155CC"/>
            <w:u w:val="single"/>
          </w:rPr>
          <w:t>sidra</w:t>
        </w:r>
        <w:proofErr w:type="spellEnd"/>
        <w:r w:rsidR="004F6ACB" w:rsidRPr="00E2141A">
          <w:rPr>
            <w:rFonts w:asciiTheme="minorHAnsi" w:hAnsiTheme="minorHAnsi"/>
            <w:color w:val="1155CC"/>
            <w:u w:val="single"/>
          </w:rPr>
          <w:t xml:space="preserve"> </w:t>
        </w:r>
        <w:proofErr w:type="spellStart"/>
        <w:r w:rsidR="004F6ACB" w:rsidRPr="00E2141A">
          <w:rPr>
            <w:rFonts w:asciiTheme="minorHAnsi" w:hAnsiTheme="minorHAnsi"/>
            <w:color w:val="1155CC"/>
            <w:u w:val="single"/>
          </w:rPr>
          <w:t>darītava</w:t>
        </w:r>
        <w:proofErr w:type="spellEnd"/>
      </w:hyperlink>
      <w:r w:rsidR="004F6ACB" w:rsidRPr="00E2141A">
        <w:rPr>
          <w:rFonts w:asciiTheme="minorHAnsi" w:hAnsiTheme="minorHAnsi"/>
        </w:rPr>
        <w:t>,</w:t>
      </w:r>
      <w:hyperlink r:id="rId13">
        <w:r w:rsidR="004F6ACB" w:rsidRPr="00E2141A">
          <w:rPr>
            <w:rFonts w:asciiTheme="minorHAnsi" w:hAnsiTheme="minorHAnsi"/>
            <w:color w:val="1155CC"/>
            <w:u w:val="single"/>
          </w:rPr>
          <w:t xml:space="preserve"> </w:t>
        </w:r>
        <w:proofErr w:type="spellStart"/>
        <w:r w:rsidR="004F6ACB" w:rsidRPr="00E2141A">
          <w:rPr>
            <w:rFonts w:asciiTheme="minorHAnsi" w:hAnsiTheme="minorHAnsi"/>
            <w:color w:val="1155CC"/>
            <w:u w:val="single"/>
          </w:rPr>
          <w:t>Abuls</w:t>
        </w:r>
        <w:proofErr w:type="spellEnd"/>
      </w:hyperlink>
      <w:r w:rsidR="004F6ACB" w:rsidRPr="00E2141A">
        <w:rPr>
          <w:rFonts w:asciiTheme="minorHAnsi" w:hAnsiTheme="minorHAnsi"/>
        </w:rPr>
        <w:t xml:space="preserve">, </w:t>
      </w:r>
      <w:hyperlink r:id="rId14">
        <w:proofErr w:type="spellStart"/>
        <w:r w:rsidR="004F6ACB" w:rsidRPr="00E2141A">
          <w:rPr>
            <w:rFonts w:asciiTheme="minorHAnsi" w:hAnsiTheme="minorHAnsi"/>
            <w:color w:val="1155CC"/>
            <w:u w:val="single"/>
          </w:rPr>
          <w:t>Sabiles</w:t>
        </w:r>
        <w:proofErr w:type="spellEnd"/>
        <w:r w:rsidR="004F6ACB" w:rsidRPr="00E2141A">
          <w:rPr>
            <w:rFonts w:asciiTheme="minorHAnsi" w:hAnsiTheme="minorHAnsi"/>
            <w:color w:val="1155CC"/>
            <w:u w:val="single"/>
          </w:rPr>
          <w:t xml:space="preserve"> </w:t>
        </w:r>
        <w:proofErr w:type="spellStart"/>
        <w:r w:rsidR="004F6ACB" w:rsidRPr="00E2141A">
          <w:rPr>
            <w:rFonts w:asciiTheme="minorHAnsi" w:hAnsiTheme="minorHAnsi"/>
            <w:color w:val="1155CC"/>
            <w:u w:val="single"/>
          </w:rPr>
          <w:t>Sidrs</w:t>
        </w:r>
        <w:proofErr w:type="spellEnd"/>
      </w:hyperlink>
      <w:r w:rsidR="004F6ACB" w:rsidRPr="00E2141A">
        <w:rPr>
          <w:rFonts w:asciiTheme="minorHAnsi" w:hAnsiTheme="minorHAnsi"/>
        </w:rPr>
        <w:t xml:space="preserve">, </w:t>
      </w:r>
      <w:hyperlink r:id="rId15">
        <w:proofErr w:type="spellStart"/>
        <w:r w:rsidR="004F6ACB" w:rsidRPr="00E2141A">
          <w:rPr>
            <w:rFonts w:asciiTheme="minorHAnsi" w:hAnsiTheme="minorHAnsi"/>
            <w:color w:val="1155CC"/>
            <w:u w:val="single"/>
          </w:rPr>
          <w:t>Abavas</w:t>
        </w:r>
        <w:proofErr w:type="spellEnd"/>
      </w:hyperlink>
      <w:r w:rsidR="004F6ACB" w:rsidRPr="00E2141A">
        <w:rPr>
          <w:rFonts w:asciiTheme="minorHAnsi" w:hAnsiTheme="minorHAnsi"/>
        </w:rPr>
        <w:t xml:space="preserve">, </w:t>
      </w:r>
      <w:hyperlink r:id="rId16">
        <w:proofErr w:type="spellStart"/>
        <w:r w:rsidR="004F6ACB" w:rsidRPr="00E2141A">
          <w:rPr>
            <w:rFonts w:asciiTheme="minorHAnsi" w:hAnsiTheme="minorHAnsi"/>
            <w:color w:val="1155CC"/>
            <w:u w:val="single"/>
          </w:rPr>
          <w:t>Pienjāņi</w:t>
        </w:r>
        <w:proofErr w:type="spellEnd"/>
      </w:hyperlink>
      <w:r w:rsidR="004F6ACB" w:rsidRPr="00E2141A">
        <w:rPr>
          <w:rFonts w:asciiTheme="minorHAnsi" w:hAnsiTheme="minorHAnsi"/>
        </w:rPr>
        <w:t xml:space="preserve">, </w:t>
      </w:r>
      <w:hyperlink r:id="rId17">
        <w:proofErr w:type="spellStart"/>
        <w:r w:rsidR="004F6ACB" w:rsidRPr="00E2141A">
          <w:rPr>
            <w:rFonts w:asciiTheme="minorHAnsi" w:hAnsiTheme="minorHAnsi"/>
            <w:color w:val="1155CC"/>
            <w:u w:val="single"/>
          </w:rPr>
          <w:t>Herbsts</w:t>
        </w:r>
        <w:proofErr w:type="spellEnd"/>
      </w:hyperlink>
      <w:r w:rsidR="004F6ACB" w:rsidRPr="00E2141A">
        <w:rPr>
          <w:rFonts w:asciiTheme="minorHAnsi" w:hAnsiTheme="minorHAnsi"/>
        </w:rPr>
        <w:t xml:space="preserve">, </w:t>
      </w:r>
      <w:hyperlink r:id="rId18">
        <w:proofErr w:type="spellStart"/>
        <w:r w:rsidR="004F6ACB" w:rsidRPr="00E2141A">
          <w:rPr>
            <w:rFonts w:asciiTheme="minorHAnsi" w:hAnsiTheme="minorHAnsi"/>
            <w:color w:val="1155CC"/>
            <w:u w:val="single"/>
          </w:rPr>
          <w:t>Turkalnes</w:t>
        </w:r>
        <w:proofErr w:type="spellEnd"/>
        <w:r w:rsidR="004F6ACB" w:rsidRPr="00E2141A">
          <w:rPr>
            <w:rFonts w:asciiTheme="minorHAnsi" w:hAnsiTheme="minorHAnsi"/>
            <w:color w:val="1155CC"/>
            <w:u w:val="single"/>
          </w:rPr>
          <w:t xml:space="preserve"> </w:t>
        </w:r>
        <w:proofErr w:type="spellStart"/>
        <w:r w:rsidR="004F6ACB" w:rsidRPr="00E2141A">
          <w:rPr>
            <w:rFonts w:asciiTheme="minorHAnsi" w:hAnsiTheme="minorHAnsi"/>
            <w:color w:val="1155CC"/>
            <w:u w:val="single"/>
          </w:rPr>
          <w:t>Muiža</w:t>
        </w:r>
        <w:proofErr w:type="spellEnd"/>
      </w:hyperlink>
      <w:r w:rsidR="004F6ACB" w:rsidRPr="00E2141A">
        <w:rPr>
          <w:rFonts w:asciiTheme="minorHAnsi" w:hAnsiTheme="minorHAnsi"/>
        </w:rPr>
        <w:t xml:space="preserve">, </w:t>
      </w:r>
      <w:hyperlink r:id="rId19">
        <w:proofErr w:type="spellStart"/>
        <w:r w:rsidR="004F6ACB" w:rsidRPr="00E2141A">
          <w:rPr>
            <w:rFonts w:asciiTheme="minorHAnsi" w:hAnsiTheme="minorHAnsi"/>
            <w:color w:val="1155CC"/>
            <w:u w:val="single"/>
          </w:rPr>
          <w:t>Lauskis</w:t>
        </w:r>
        <w:proofErr w:type="spellEnd"/>
      </w:hyperlink>
      <w:r w:rsidR="00E2141A">
        <w:rPr>
          <w:rFonts w:asciiTheme="minorHAnsi" w:hAnsiTheme="minorHAnsi"/>
        </w:rPr>
        <w:t xml:space="preserve">; </w:t>
      </w:r>
      <w:r>
        <w:rPr>
          <w:rFonts w:asciiTheme="minorHAnsi" w:hAnsiTheme="minorHAnsi"/>
        </w:rPr>
        <w:t>from Estonia</w:t>
      </w:r>
      <w:r w:rsidR="00E2141A">
        <w:rPr>
          <w:rFonts w:asciiTheme="minorHAnsi" w:hAnsiTheme="minorHAnsi"/>
        </w:rPr>
        <w:t xml:space="preserve">: </w:t>
      </w:r>
      <w:hyperlink r:id="rId20">
        <w:r w:rsidR="004F6ACB" w:rsidRPr="00E2141A">
          <w:rPr>
            <w:rFonts w:asciiTheme="minorHAnsi" w:hAnsiTheme="minorHAnsi"/>
            <w:color w:val="1155CC"/>
            <w:u w:val="single"/>
          </w:rPr>
          <w:t>Tori</w:t>
        </w:r>
      </w:hyperlink>
      <w:r w:rsidR="004F6ACB" w:rsidRPr="00E2141A">
        <w:rPr>
          <w:rFonts w:asciiTheme="minorHAnsi" w:hAnsiTheme="minorHAnsi"/>
        </w:rPr>
        <w:t xml:space="preserve">, </w:t>
      </w:r>
      <w:hyperlink r:id="rId21">
        <w:proofErr w:type="spellStart"/>
        <w:r w:rsidR="004F6ACB" w:rsidRPr="00E2141A">
          <w:rPr>
            <w:rFonts w:asciiTheme="minorHAnsi" w:hAnsiTheme="minorHAnsi"/>
            <w:color w:val="1155CC"/>
            <w:u w:val="single"/>
          </w:rPr>
          <w:t>Kodas</w:t>
        </w:r>
        <w:proofErr w:type="spellEnd"/>
      </w:hyperlink>
      <w:r w:rsidR="004F6ACB" w:rsidRPr="00E2141A">
        <w:rPr>
          <w:rFonts w:asciiTheme="minorHAnsi" w:hAnsiTheme="minorHAnsi"/>
        </w:rPr>
        <w:t xml:space="preserve">, </w:t>
      </w:r>
      <w:hyperlink r:id="rId22">
        <w:proofErr w:type="spellStart"/>
        <w:r w:rsidR="004F6ACB" w:rsidRPr="00E2141A">
          <w:rPr>
            <w:rFonts w:asciiTheme="minorHAnsi" w:hAnsiTheme="minorHAnsi"/>
            <w:color w:val="1155CC"/>
            <w:u w:val="single"/>
          </w:rPr>
          <w:t>Kloostrimetsa</w:t>
        </w:r>
        <w:proofErr w:type="spellEnd"/>
      </w:hyperlink>
      <w:r w:rsidR="004F6ACB" w:rsidRPr="00E2141A">
        <w:rPr>
          <w:rFonts w:asciiTheme="minorHAnsi" w:hAnsiTheme="minorHAnsi"/>
        </w:rPr>
        <w:t xml:space="preserve">, </w:t>
      </w:r>
      <w:hyperlink r:id="rId23">
        <w:proofErr w:type="spellStart"/>
        <w:r w:rsidR="004F6ACB" w:rsidRPr="00E2141A">
          <w:rPr>
            <w:rFonts w:asciiTheme="minorHAnsi" w:hAnsiTheme="minorHAnsi"/>
            <w:color w:val="1155CC"/>
            <w:u w:val="single"/>
          </w:rPr>
          <w:t>Jaanihanso</w:t>
        </w:r>
        <w:proofErr w:type="spellEnd"/>
      </w:hyperlink>
      <w:r w:rsidR="004F6ACB" w:rsidRPr="00E2141A">
        <w:rPr>
          <w:rFonts w:asciiTheme="minorHAnsi" w:hAnsiTheme="minorHAnsi"/>
        </w:rPr>
        <w:t xml:space="preserve">; </w:t>
      </w:r>
      <w:r>
        <w:rPr>
          <w:rFonts w:asciiTheme="minorHAnsi" w:hAnsiTheme="minorHAnsi"/>
        </w:rPr>
        <w:t>and from Finland</w:t>
      </w:r>
      <w:r w:rsidR="004F6ACB" w:rsidRPr="00E2141A">
        <w:rPr>
          <w:rFonts w:asciiTheme="minorHAnsi" w:hAnsiTheme="minorHAnsi"/>
        </w:rPr>
        <w:t xml:space="preserve">: </w:t>
      </w:r>
      <w:hyperlink r:id="rId24">
        <w:proofErr w:type="spellStart"/>
        <w:r w:rsidR="004F6ACB" w:rsidRPr="00E2141A">
          <w:rPr>
            <w:rFonts w:asciiTheme="minorHAnsi" w:hAnsiTheme="minorHAnsi"/>
            <w:color w:val="1155CC"/>
            <w:u w:val="single"/>
          </w:rPr>
          <w:t>Lepola</w:t>
        </w:r>
        <w:proofErr w:type="spellEnd"/>
      </w:hyperlink>
      <w:r w:rsidR="004F6ACB" w:rsidRPr="00E2141A">
        <w:rPr>
          <w:rFonts w:asciiTheme="minorHAnsi" w:hAnsiTheme="minorHAnsi"/>
        </w:rPr>
        <w:t xml:space="preserve">, </w:t>
      </w:r>
      <w:proofErr w:type="spellStart"/>
      <w:r w:rsidR="004F6ACB" w:rsidRPr="00E2141A">
        <w:rPr>
          <w:rFonts w:asciiTheme="minorHAnsi" w:hAnsiTheme="minorHAnsi"/>
        </w:rPr>
        <w:t>Pirula</w:t>
      </w:r>
      <w:proofErr w:type="spellEnd"/>
      <w:r w:rsidR="004F6ACB" w:rsidRPr="00E2141A">
        <w:rPr>
          <w:rFonts w:asciiTheme="minorHAnsi" w:hAnsiTheme="minorHAnsi"/>
        </w:rPr>
        <w:t xml:space="preserve">, </w:t>
      </w:r>
      <w:proofErr w:type="spellStart"/>
      <w:r w:rsidR="004F6ACB" w:rsidRPr="00E2141A">
        <w:rPr>
          <w:rFonts w:asciiTheme="minorHAnsi" w:hAnsiTheme="minorHAnsi"/>
        </w:rPr>
        <w:t>Hallonmaen</w:t>
      </w:r>
      <w:proofErr w:type="spellEnd"/>
      <w:r w:rsidR="004F6ACB" w:rsidRPr="00E2141A">
        <w:rPr>
          <w:rFonts w:asciiTheme="minorHAnsi" w:hAnsiTheme="minorHAnsi"/>
        </w:rPr>
        <w:t xml:space="preserve">, </w:t>
      </w:r>
      <w:proofErr w:type="spellStart"/>
      <w:r w:rsidR="004F6ACB" w:rsidRPr="00E2141A">
        <w:rPr>
          <w:rFonts w:asciiTheme="minorHAnsi" w:hAnsiTheme="minorHAnsi"/>
        </w:rPr>
        <w:t>Vaski</w:t>
      </w:r>
      <w:proofErr w:type="spellEnd"/>
      <w:r w:rsidR="004F6ACB" w:rsidRPr="00E2141A">
        <w:rPr>
          <w:rFonts w:asciiTheme="minorHAnsi" w:hAnsiTheme="minorHAnsi"/>
        </w:rPr>
        <w:t xml:space="preserve"> Cider.</w:t>
      </w:r>
    </w:p>
    <w:p w:rsidR="001E36EF" w:rsidRPr="00E2141A" w:rsidRDefault="001E36EF" w:rsidP="008270A5">
      <w:pPr>
        <w:rPr>
          <w:rFonts w:asciiTheme="minorHAnsi" w:hAnsiTheme="minorHAnsi"/>
        </w:rPr>
      </w:pPr>
    </w:p>
    <w:p w:rsidR="00DD6D81" w:rsidRPr="00DD6D81" w:rsidRDefault="00DD6D81" w:rsidP="00DD6D81">
      <w:pPr>
        <w:rPr>
          <w:rFonts w:asciiTheme="minorHAnsi" w:hAnsiTheme="minorHAnsi"/>
          <w:b/>
        </w:rPr>
      </w:pPr>
      <w:r w:rsidRPr="00DD6D81">
        <w:rPr>
          <w:rFonts w:asciiTheme="minorHAnsi" w:hAnsiTheme="minorHAnsi"/>
          <w:b/>
        </w:rPr>
        <w:t>Presentation Events in Australia</w:t>
      </w:r>
    </w:p>
    <w:p w:rsidR="00DD6D81" w:rsidRPr="00DD6D81" w:rsidRDefault="00DD6D81" w:rsidP="00DD6D81">
      <w:pPr>
        <w:rPr>
          <w:rFonts w:asciiTheme="minorHAnsi" w:hAnsiTheme="minorHAnsi"/>
        </w:rPr>
      </w:pPr>
      <w:r w:rsidRPr="00DD6D81">
        <w:rPr>
          <w:rFonts w:asciiTheme="minorHAnsi" w:hAnsiTheme="minorHAnsi"/>
        </w:rPr>
        <w:t xml:space="preserve">Seven cider makers, along with the project team, will travel to Australia to represent the Baltic Cider community and personally introduce their ciders to potential distributors, industry professionals, and the media at masterclasses and tasting events. The </w:t>
      </w:r>
      <w:proofErr w:type="spellStart"/>
      <w:r w:rsidRPr="00DD6D81">
        <w:rPr>
          <w:rFonts w:asciiTheme="minorHAnsi" w:hAnsiTheme="minorHAnsi"/>
        </w:rPr>
        <w:t>programme</w:t>
      </w:r>
      <w:proofErr w:type="spellEnd"/>
      <w:r w:rsidRPr="00DD6D81">
        <w:rPr>
          <w:rFonts w:asciiTheme="minorHAnsi" w:hAnsiTheme="minorHAnsi"/>
        </w:rPr>
        <w:t xml:space="preserve"> is </w:t>
      </w:r>
      <w:proofErr w:type="spellStart"/>
      <w:r w:rsidRPr="00DD6D81">
        <w:rPr>
          <w:rFonts w:asciiTheme="minorHAnsi" w:hAnsiTheme="minorHAnsi"/>
        </w:rPr>
        <w:t>organised</w:t>
      </w:r>
      <w:proofErr w:type="spellEnd"/>
      <w:r w:rsidRPr="00DD6D81">
        <w:rPr>
          <w:rFonts w:asciiTheme="minorHAnsi" w:hAnsiTheme="minorHAnsi"/>
        </w:rPr>
        <w:t xml:space="preserve"> with the kind help of Cider Australia, the peak body for the cider and </w:t>
      </w:r>
      <w:proofErr w:type="spellStart"/>
      <w:r w:rsidRPr="00DD6D81">
        <w:rPr>
          <w:rFonts w:asciiTheme="minorHAnsi" w:hAnsiTheme="minorHAnsi"/>
        </w:rPr>
        <w:t>perry</w:t>
      </w:r>
      <w:proofErr w:type="spellEnd"/>
      <w:r w:rsidRPr="00DD6D81">
        <w:rPr>
          <w:rFonts w:asciiTheme="minorHAnsi" w:hAnsiTheme="minorHAnsi"/>
        </w:rPr>
        <w:t xml:space="preserve"> industries in Australia. In collaboration with the Investment and Development Agency of Latvia (</w:t>
      </w:r>
      <w:proofErr w:type="spellStart"/>
      <w:r w:rsidRPr="00DD6D81">
        <w:rPr>
          <w:rFonts w:asciiTheme="minorHAnsi" w:hAnsiTheme="minorHAnsi"/>
        </w:rPr>
        <w:t>LIAA</w:t>
      </w:r>
      <w:proofErr w:type="spellEnd"/>
      <w:r w:rsidRPr="00DD6D81">
        <w:rPr>
          <w:rFonts w:asciiTheme="minorHAnsi" w:hAnsiTheme="minorHAnsi"/>
        </w:rPr>
        <w:t xml:space="preserve">) in Australia, we are planning events at the Latvian and Estonian houses in Melbourne and Sydney, and will also visit the Finnish Embassy in Sydney. Meetings with retailers, restaurants, pubs, and visits to Australian </w:t>
      </w:r>
      <w:proofErr w:type="spellStart"/>
      <w:r w:rsidRPr="00DD6D81">
        <w:rPr>
          <w:rFonts w:asciiTheme="minorHAnsi" w:hAnsiTheme="minorHAnsi"/>
        </w:rPr>
        <w:t>cideries</w:t>
      </w:r>
      <w:proofErr w:type="spellEnd"/>
      <w:r w:rsidRPr="00DD6D81">
        <w:rPr>
          <w:rFonts w:asciiTheme="minorHAnsi" w:hAnsiTheme="minorHAnsi"/>
        </w:rPr>
        <w:t xml:space="preserve"> are also on the agenda.</w:t>
      </w:r>
    </w:p>
    <w:p w:rsidR="00DD6D81" w:rsidRPr="00DD6D81" w:rsidRDefault="00DD6D81" w:rsidP="00DD6D81">
      <w:pPr>
        <w:rPr>
          <w:rFonts w:asciiTheme="minorHAnsi" w:hAnsiTheme="minorHAnsi"/>
        </w:rPr>
      </w:pPr>
    </w:p>
    <w:p w:rsidR="00DD6D81" w:rsidRPr="00DD6D81" w:rsidRDefault="00DD6D81" w:rsidP="00DD6D81">
      <w:pPr>
        <w:rPr>
          <w:rFonts w:asciiTheme="minorHAnsi" w:hAnsiTheme="minorHAnsi"/>
          <w:b/>
        </w:rPr>
      </w:pPr>
      <w:r w:rsidRPr="00DD6D81">
        <w:rPr>
          <w:rFonts w:asciiTheme="minorHAnsi" w:hAnsiTheme="minorHAnsi"/>
          <w:b/>
        </w:rPr>
        <w:t>Export Training for Cider Makers – for Both Experienced and Newcomers</w:t>
      </w:r>
    </w:p>
    <w:p w:rsidR="00DD6D81" w:rsidRPr="00DD6D81" w:rsidRDefault="00DD6D81" w:rsidP="00DD6D81">
      <w:pPr>
        <w:rPr>
          <w:rFonts w:asciiTheme="minorHAnsi" w:hAnsiTheme="minorHAnsi"/>
        </w:rPr>
      </w:pPr>
      <w:r w:rsidRPr="00DD6D81">
        <w:rPr>
          <w:rFonts w:asciiTheme="minorHAnsi" w:hAnsiTheme="minorHAnsi"/>
        </w:rPr>
        <w:t>As part of the project, training will be offered covering export processes, including technical aspects such as Australian requirements for cider composition, labeling, and alcohol content, as well as topics related to cider production, quality assurance, and marketing.</w:t>
      </w:r>
    </w:p>
    <w:p w:rsidR="00DD6D81" w:rsidRPr="00DD6D81" w:rsidRDefault="00DD6D81" w:rsidP="00DD6D81">
      <w:pPr>
        <w:rPr>
          <w:rFonts w:asciiTheme="minorHAnsi" w:hAnsiTheme="minorHAnsi"/>
        </w:rPr>
      </w:pPr>
      <w:r w:rsidRPr="00DD6D81">
        <w:rPr>
          <w:rFonts w:asciiTheme="minorHAnsi" w:hAnsiTheme="minorHAnsi"/>
        </w:rPr>
        <w:t xml:space="preserve">The training will be led by internationally recognized cider experts – industry authorities with extensive experience. The seminars will be open not only to seasoned cider makers but also to those just entering the cider </w:t>
      </w:r>
      <w:r w:rsidRPr="00DD6D81">
        <w:rPr>
          <w:rFonts w:asciiTheme="minorHAnsi" w:hAnsiTheme="minorHAnsi"/>
        </w:rPr>
        <w:lastRenderedPageBreak/>
        <w:t>world – individuals seeking knowledge, inspiration, and connections with fellow cider makers from the Baltic region and beyond.</w:t>
      </w:r>
    </w:p>
    <w:p w:rsidR="00DD6D81" w:rsidRPr="00DD6D81" w:rsidRDefault="00DD6D81" w:rsidP="00DD6D81">
      <w:pPr>
        <w:rPr>
          <w:rFonts w:asciiTheme="minorHAnsi" w:hAnsiTheme="minorHAnsi"/>
        </w:rPr>
      </w:pPr>
    </w:p>
    <w:p w:rsidR="00DD6D81" w:rsidRPr="00893E5C" w:rsidRDefault="00DD6D81" w:rsidP="00DD6D81">
      <w:pPr>
        <w:rPr>
          <w:rFonts w:asciiTheme="minorHAnsi" w:hAnsiTheme="minorHAnsi"/>
          <w:b/>
        </w:rPr>
      </w:pPr>
      <w:r w:rsidRPr="00893E5C">
        <w:rPr>
          <w:rFonts w:asciiTheme="minorHAnsi" w:hAnsiTheme="minorHAnsi"/>
          <w:b/>
        </w:rPr>
        <w:t>Outstanding Quality</w:t>
      </w:r>
    </w:p>
    <w:p w:rsidR="00DD6D81" w:rsidRPr="00DD6D81" w:rsidRDefault="00DD6D81" w:rsidP="00DD6D81">
      <w:pPr>
        <w:rPr>
          <w:rFonts w:asciiTheme="minorHAnsi" w:hAnsiTheme="minorHAnsi"/>
        </w:rPr>
      </w:pPr>
      <w:r w:rsidRPr="00DD6D81">
        <w:rPr>
          <w:rFonts w:asciiTheme="minorHAnsi" w:hAnsiTheme="minorHAnsi"/>
        </w:rPr>
        <w:t>What encourages us to take on distant markets is the high quality of our ciders, proven by numerous medals at international cider competitions. The most recent achievements include medals at the prestigious Cider World Award 2025, organized by Cider World Frankfurt:</w:t>
      </w:r>
    </w:p>
    <w:p w:rsidR="009E6131" w:rsidRDefault="00DD6D81" w:rsidP="00DD6D81">
      <w:pPr>
        <w:pStyle w:val="ListParagraph"/>
        <w:numPr>
          <w:ilvl w:val="0"/>
          <w:numId w:val="3"/>
        </w:numPr>
        <w:rPr>
          <w:rFonts w:asciiTheme="minorHAnsi" w:hAnsiTheme="minorHAnsi"/>
        </w:rPr>
      </w:pPr>
      <w:r w:rsidRPr="009E6131">
        <w:rPr>
          <w:rFonts w:asciiTheme="minorHAnsi" w:hAnsiTheme="minorHAnsi"/>
        </w:rPr>
        <w:t xml:space="preserve">Gold medal: “DACE” cider by Mr. </w:t>
      </w:r>
      <w:proofErr w:type="spellStart"/>
      <w:r w:rsidRPr="009E6131">
        <w:rPr>
          <w:rFonts w:asciiTheme="minorHAnsi" w:hAnsiTheme="minorHAnsi"/>
        </w:rPr>
        <w:t>Plūme</w:t>
      </w:r>
      <w:proofErr w:type="spellEnd"/>
      <w:r w:rsidRPr="009E6131">
        <w:rPr>
          <w:rFonts w:asciiTheme="minorHAnsi" w:hAnsiTheme="minorHAnsi"/>
        </w:rPr>
        <w:t xml:space="preserve"> </w:t>
      </w:r>
      <w:proofErr w:type="spellStart"/>
      <w:r w:rsidRPr="009E6131">
        <w:rPr>
          <w:rFonts w:asciiTheme="minorHAnsi" w:hAnsiTheme="minorHAnsi"/>
        </w:rPr>
        <w:t>Cidery</w:t>
      </w:r>
      <w:bookmarkStart w:id="0" w:name="_GoBack"/>
      <w:bookmarkEnd w:id="0"/>
      <w:proofErr w:type="spellEnd"/>
    </w:p>
    <w:p w:rsidR="00DD6D81" w:rsidRPr="009E6131" w:rsidRDefault="00DD6D81" w:rsidP="00DD6D81">
      <w:pPr>
        <w:pStyle w:val="ListParagraph"/>
        <w:numPr>
          <w:ilvl w:val="0"/>
          <w:numId w:val="3"/>
        </w:numPr>
        <w:rPr>
          <w:rFonts w:asciiTheme="minorHAnsi" w:hAnsiTheme="minorHAnsi"/>
        </w:rPr>
      </w:pPr>
      <w:r w:rsidRPr="009E6131">
        <w:rPr>
          <w:rFonts w:asciiTheme="minorHAnsi" w:hAnsiTheme="minorHAnsi"/>
        </w:rPr>
        <w:t xml:space="preserve">Silver medals: </w:t>
      </w:r>
      <w:proofErr w:type="spellStart"/>
      <w:r w:rsidRPr="009E6131">
        <w:rPr>
          <w:rFonts w:asciiTheme="minorHAnsi" w:hAnsiTheme="minorHAnsi"/>
        </w:rPr>
        <w:t>Aronia</w:t>
      </w:r>
      <w:proofErr w:type="spellEnd"/>
      <w:r w:rsidRPr="009E6131">
        <w:rPr>
          <w:rFonts w:asciiTheme="minorHAnsi" w:hAnsiTheme="minorHAnsi"/>
        </w:rPr>
        <w:t xml:space="preserve"> Cider and Oak Aged Cider from </w:t>
      </w:r>
      <w:proofErr w:type="spellStart"/>
      <w:r w:rsidRPr="009E6131">
        <w:rPr>
          <w:rFonts w:asciiTheme="minorHAnsi" w:hAnsiTheme="minorHAnsi"/>
        </w:rPr>
        <w:t>Mūrbūdu</w:t>
      </w:r>
      <w:proofErr w:type="spellEnd"/>
      <w:r w:rsidRPr="009E6131">
        <w:rPr>
          <w:rFonts w:asciiTheme="minorHAnsi" w:hAnsiTheme="minorHAnsi"/>
        </w:rPr>
        <w:t xml:space="preserve"> </w:t>
      </w:r>
      <w:proofErr w:type="spellStart"/>
      <w:r w:rsidRPr="009E6131">
        <w:rPr>
          <w:rFonts w:asciiTheme="minorHAnsi" w:hAnsiTheme="minorHAnsi"/>
        </w:rPr>
        <w:t>Cidery</w:t>
      </w:r>
      <w:proofErr w:type="spellEnd"/>
      <w:r w:rsidRPr="009E6131">
        <w:rPr>
          <w:rFonts w:asciiTheme="minorHAnsi" w:hAnsiTheme="minorHAnsi"/>
        </w:rPr>
        <w:t xml:space="preserve">, and Semi-Dry Apple Cider from </w:t>
      </w:r>
      <w:proofErr w:type="spellStart"/>
      <w:r w:rsidRPr="009E6131">
        <w:rPr>
          <w:rFonts w:asciiTheme="minorHAnsi" w:hAnsiTheme="minorHAnsi"/>
        </w:rPr>
        <w:t>Sabiles</w:t>
      </w:r>
      <w:proofErr w:type="spellEnd"/>
      <w:r w:rsidRPr="009E6131">
        <w:rPr>
          <w:rFonts w:asciiTheme="minorHAnsi" w:hAnsiTheme="minorHAnsi"/>
        </w:rPr>
        <w:t xml:space="preserve"> </w:t>
      </w:r>
      <w:proofErr w:type="spellStart"/>
      <w:r w:rsidRPr="009E6131">
        <w:rPr>
          <w:rFonts w:asciiTheme="minorHAnsi" w:hAnsiTheme="minorHAnsi"/>
        </w:rPr>
        <w:t>Sidrs</w:t>
      </w:r>
      <w:proofErr w:type="spellEnd"/>
      <w:r w:rsidRPr="009E6131">
        <w:rPr>
          <w:rFonts w:asciiTheme="minorHAnsi" w:hAnsiTheme="minorHAnsi"/>
        </w:rPr>
        <w:t>.</w:t>
      </w:r>
    </w:p>
    <w:p w:rsidR="00DD6D81" w:rsidRPr="00DD6D81" w:rsidRDefault="00DD6D81" w:rsidP="00DD6D81">
      <w:pPr>
        <w:rPr>
          <w:rFonts w:asciiTheme="minorHAnsi" w:hAnsiTheme="minorHAnsi"/>
        </w:rPr>
      </w:pPr>
    </w:p>
    <w:p w:rsidR="00DD6D81" w:rsidRPr="009E6131" w:rsidRDefault="00DD6D81" w:rsidP="00DD6D81">
      <w:pPr>
        <w:rPr>
          <w:rFonts w:asciiTheme="minorHAnsi" w:hAnsiTheme="minorHAnsi"/>
          <w:b/>
        </w:rPr>
      </w:pPr>
      <w:r w:rsidRPr="009E6131">
        <w:rPr>
          <w:rFonts w:asciiTheme="minorHAnsi" w:hAnsiTheme="minorHAnsi"/>
          <w:b/>
        </w:rPr>
        <w:t xml:space="preserve">You Are Welcome to Visit Our </w:t>
      </w:r>
      <w:proofErr w:type="spellStart"/>
      <w:r w:rsidRPr="009E6131">
        <w:rPr>
          <w:rFonts w:asciiTheme="minorHAnsi" w:hAnsiTheme="minorHAnsi"/>
          <w:b/>
        </w:rPr>
        <w:t>Cideries</w:t>
      </w:r>
      <w:proofErr w:type="spellEnd"/>
      <w:r w:rsidRPr="009E6131">
        <w:rPr>
          <w:rFonts w:asciiTheme="minorHAnsi" w:hAnsiTheme="minorHAnsi"/>
          <w:b/>
        </w:rPr>
        <w:t>!</w:t>
      </w:r>
    </w:p>
    <w:p w:rsidR="00DD6D81" w:rsidRPr="00DD6D81" w:rsidRDefault="00DD6D81" w:rsidP="00DD6D81">
      <w:pPr>
        <w:rPr>
          <w:rFonts w:asciiTheme="minorHAnsi" w:hAnsiTheme="minorHAnsi"/>
        </w:rPr>
      </w:pPr>
      <w:r w:rsidRPr="00DD6D81">
        <w:rPr>
          <w:rFonts w:asciiTheme="minorHAnsi" w:hAnsiTheme="minorHAnsi"/>
        </w:rPr>
        <w:t>In Latvia, these and other excellent award-winning ciders can be tasted by visiting cider makers along the Latvian Cider Route, which invites you to discover truly authentic cider made from locally grown apples and to experience cider-making as an exciting lifestyle. Cider tastes best when served with the cider maker’s own story – about the apples, the fermentation, and the cider’s journey. Come visit, meet the maker, and taste genuine Latvian cider!</w:t>
      </w:r>
    </w:p>
    <w:p w:rsidR="00DD6D81" w:rsidRPr="00DD6D81" w:rsidRDefault="00DD6D81" w:rsidP="00DD6D81">
      <w:pPr>
        <w:rPr>
          <w:rFonts w:asciiTheme="minorHAnsi" w:hAnsiTheme="minorHAnsi"/>
        </w:rPr>
      </w:pPr>
      <w:r w:rsidRPr="00DD6D81">
        <w:rPr>
          <w:rFonts w:asciiTheme="minorHAnsi" w:hAnsiTheme="minorHAnsi"/>
        </w:rPr>
        <w:t xml:space="preserve">More information: </w:t>
      </w:r>
      <w:hyperlink r:id="rId25" w:history="1">
        <w:proofErr w:type="spellStart"/>
        <w:r w:rsidRPr="009E6131">
          <w:rPr>
            <w:rStyle w:val="Hyperlink"/>
            <w:rFonts w:asciiTheme="minorHAnsi" w:hAnsiTheme="minorHAnsi"/>
          </w:rPr>
          <w:t>www.celotajs.lv</w:t>
        </w:r>
        <w:proofErr w:type="spellEnd"/>
        <w:r w:rsidRPr="009E6131">
          <w:rPr>
            <w:rStyle w:val="Hyperlink"/>
            <w:rFonts w:asciiTheme="minorHAnsi" w:hAnsiTheme="minorHAnsi"/>
          </w:rPr>
          <w:t>/</w:t>
        </w:r>
        <w:proofErr w:type="spellStart"/>
        <w:r w:rsidRPr="009E6131">
          <w:rPr>
            <w:rStyle w:val="Hyperlink"/>
            <w:rFonts w:asciiTheme="minorHAnsi" w:hAnsiTheme="minorHAnsi"/>
          </w:rPr>
          <w:t>sidracels</w:t>
        </w:r>
        <w:proofErr w:type="spellEnd"/>
      </w:hyperlink>
      <w:r w:rsidRPr="00DD6D81">
        <w:rPr>
          <w:rFonts w:asciiTheme="minorHAnsi" w:hAnsiTheme="minorHAnsi"/>
        </w:rPr>
        <w:t xml:space="preserve"> (available in Latvian and English).</w:t>
      </w:r>
    </w:p>
    <w:p w:rsidR="00DD6D81" w:rsidRPr="00DD6D81" w:rsidRDefault="00DD6D81" w:rsidP="00DD6D81">
      <w:pPr>
        <w:rPr>
          <w:rFonts w:asciiTheme="minorHAnsi" w:hAnsiTheme="minorHAnsi"/>
        </w:rPr>
      </w:pPr>
    </w:p>
    <w:p w:rsidR="00DD6D81" w:rsidRPr="009E6131" w:rsidRDefault="00DD6D81" w:rsidP="00DD6D81">
      <w:pPr>
        <w:rPr>
          <w:rFonts w:asciiTheme="minorHAnsi" w:hAnsiTheme="minorHAnsi"/>
          <w:b/>
        </w:rPr>
      </w:pPr>
      <w:r w:rsidRPr="009E6131">
        <w:rPr>
          <w:rFonts w:asciiTheme="minorHAnsi" w:hAnsiTheme="minorHAnsi"/>
          <w:b/>
        </w:rPr>
        <w:t>About the Project</w:t>
      </w:r>
    </w:p>
    <w:p w:rsidR="00DD6D81" w:rsidRPr="00DD6D81" w:rsidRDefault="00DD6D81" w:rsidP="00DD6D81">
      <w:pPr>
        <w:rPr>
          <w:rFonts w:asciiTheme="minorHAnsi" w:hAnsiTheme="minorHAnsi"/>
        </w:rPr>
      </w:pPr>
      <w:r w:rsidRPr="00DD6D81">
        <w:rPr>
          <w:rFonts w:asciiTheme="minorHAnsi" w:hAnsiTheme="minorHAnsi"/>
        </w:rPr>
        <w:t xml:space="preserve">The </w:t>
      </w:r>
      <w:proofErr w:type="spellStart"/>
      <w:r w:rsidRPr="00DD6D81">
        <w:rPr>
          <w:rFonts w:asciiTheme="minorHAnsi" w:hAnsiTheme="minorHAnsi"/>
        </w:rPr>
        <w:t>BALT</w:t>
      </w:r>
      <w:proofErr w:type="spellEnd"/>
      <w:r w:rsidRPr="00DD6D81">
        <w:rPr>
          <w:rFonts w:asciiTheme="minorHAnsi" w:hAnsiTheme="minorHAnsi"/>
        </w:rPr>
        <w:t>-FIN-CIDER project aims to initiate the export of authentic apple cider produced in Latvia, Estonia, and Finland to Australia under a joint Baltic-Finnish cider brand. The project is initiated by the Latvian Country Tourism Association “</w:t>
      </w:r>
      <w:proofErr w:type="spellStart"/>
      <w:r w:rsidRPr="00DD6D81">
        <w:rPr>
          <w:rFonts w:asciiTheme="minorHAnsi" w:hAnsiTheme="minorHAnsi"/>
        </w:rPr>
        <w:t>Lauku</w:t>
      </w:r>
      <w:proofErr w:type="spellEnd"/>
      <w:r w:rsidRPr="00DD6D81">
        <w:rPr>
          <w:rFonts w:asciiTheme="minorHAnsi" w:hAnsiTheme="minorHAnsi"/>
        </w:rPr>
        <w:t xml:space="preserve"> </w:t>
      </w:r>
      <w:proofErr w:type="spellStart"/>
      <w:r w:rsidRPr="00DD6D81">
        <w:rPr>
          <w:rFonts w:asciiTheme="minorHAnsi" w:hAnsiTheme="minorHAnsi"/>
        </w:rPr>
        <w:t>ceļotājs</w:t>
      </w:r>
      <w:proofErr w:type="spellEnd"/>
      <w:r w:rsidRPr="00DD6D81">
        <w:rPr>
          <w:rFonts w:asciiTheme="minorHAnsi" w:hAnsiTheme="minorHAnsi"/>
        </w:rPr>
        <w:t>”.</w:t>
      </w:r>
    </w:p>
    <w:p w:rsidR="008873AC" w:rsidRPr="00E2141A" w:rsidRDefault="00DD6D81" w:rsidP="00DD6D81">
      <w:pPr>
        <w:rPr>
          <w:rFonts w:asciiTheme="minorHAnsi" w:hAnsiTheme="minorHAnsi"/>
        </w:rPr>
      </w:pPr>
      <w:r w:rsidRPr="00DD6D81">
        <w:rPr>
          <w:rFonts w:asciiTheme="minorHAnsi" w:hAnsiTheme="minorHAnsi"/>
        </w:rPr>
        <w:t xml:space="preserve">Follow project updates at: </w:t>
      </w:r>
      <w:hyperlink r:id="rId26" w:history="1">
        <w:r w:rsidRPr="009E6131">
          <w:rPr>
            <w:rStyle w:val="Hyperlink"/>
            <w:rFonts w:asciiTheme="minorHAnsi" w:hAnsiTheme="minorHAnsi"/>
          </w:rPr>
          <w:t>https://</w:t>
        </w:r>
        <w:proofErr w:type="spellStart"/>
        <w:r w:rsidRPr="009E6131">
          <w:rPr>
            <w:rStyle w:val="Hyperlink"/>
            <w:rFonts w:asciiTheme="minorHAnsi" w:hAnsiTheme="minorHAnsi"/>
          </w:rPr>
          <w:t>www.celotajs.lv</w:t>
        </w:r>
        <w:proofErr w:type="spellEnd"/>
        <w:r w:rsidRPr="009E6131">
          <w:rPr>
            <w:rStyle w:val="Hyperlink"/>
            <w:rFonts w:asciiTheme="minorHAnsi" w:hAnsiTheme="minorHAnsi"/>
          </w:rPr>
          <w:t>/</w:t>
        </w:r>
        <w:proofErr w:type="spellStart"/>
        <w:r w:rsidRPr="009E6131">
          <w:rPr>
            <w:rStyle w:val="Hyperlink"/>
            <w:rFonts w:asciiTheme="minorHAnsi" w:hAnsiTheme="minorHAnsi"/>
          </w:rPr>
          <w:t>en</w:t>
        </w:r>
        <w:proofErr w:type="spellEnd"/>
        <w:r w:rsidRPr="009E6131">
          <w:rPr>
            <w:rStyle w:val="Hyperlink"/>
            <w:rFonts w:asciiTheme="minorHAnsi" w:hAnsiTheme="minorHAnsi"/>
          </w:rPr>
          <w:t>/project/45</w:t>
        </w:r>
      </w:hyperlink>
    </w:p>
    <w:p w:rsidR="001E36EF" w:rsidRPr="00E2141A" w:rsidRDefault="001E36EF" w:rsidP="008270A5">
      <w:pPr>
        <w:rPr>
          <w:rFonts w:asciiTheme="minorHAnsi" w:hAnsiTheme="minorHAnsi"/>
        </w:rPr>
      </w:pPr>
    </w:p>
    <w:p w:rsidR="00E2141A" w:rsidRPr="00E2141A" w:rsidRDefault="00E2141A" w:rsidP="008270A5">
      <w:pPr>
        <w:rPr>
          <w:rFonts w:asciiTheme="minorHAnsi" w:hAnsiTheme="minorHAnsi"/>
        </w:rPr>
      </w:pPr>
      <w:r w:rsidRPr="00E2141A">
        <w:rPr>
          <w:rFonts w:asciiTheme="minorHAnsi" w:hAnsiTheme="minorHAnsi"/>
          <w:b/>
          <w:i/>
          <w:noProof/>
          <w:lang w:val="en-US"/>
        </w:rPr>
        <w:drawing>
          <wp:inline distT="114300" distB="114300" distL="114300" distR="114300" wp14:anchorId="291FF170" wp14:editId="497E10E1">
            <wp:extent cx="796251" cy="521682"/>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7"/>
                    <a:srcRect/>
                    <a:stretch>
                      <a:fillRect/>
                    </a:stretch>
                  </pic:blipFill>
                  <pic:spPr>
                    <a:xfrm>
                      <a:off x="0" y="0"/>
                      <a:ext cx="796251" cy="521682"/>
                    </a:xfrm>
                    <a:prstGeom prst="rect">
                      <a:avLst/>
                    </a:prstGeom>
                    <a:ln/>
                  </pic:spPr>
                </pic:pic>
              </a:graphicData>
            </a:graphic>
          </wp:inline>
        </w:drawing>
      </w:r>
    </w:p>
    <w:p w:rsidR="001E36EF" w:rsidRPr="00E2141A" w:rsidRDefault="004F6ACB" w:rsidP="008270A5">
      <w:pPr>
        <w:rPr>
          <w:rFonts w:asciiTheme="minorHAnsi" w:hAnsiTheme="minorHAnsi"/>
        </w:rPr>
      </w:pPr>
      <w:proofErr w:type="spellStart"/>
      <w:r w:rsidRPr="00E2141A">
        <w:rPr>
          <w:rFonts w:asciiTheme="minorHAnsi" w:hAnsiTheme="minorHAnsi"/>
        </w:rPr>
        <w:t>Asnāte</w:t>
      </w:r>
      <w:proofErr w:type="spellEnd"/>
      <w:r w:rsidRPr="00E2141A">
        <w:rPr>
          <w:rFonts w:asciiTheme="minorHAnsi" w:hAnsiTheme="minorHAnsi"/>
        </w:rPr>
        <w:t xml:space="preserve"> </w:t>
      </w:r>
      <w:proofErr w:type="spellStart"/>
      <w:r w:rsidRPr="00E2141A">
        <w:rPr>
          <w:rFonts w:asciiTheme="minorHAnsi" w:hAnsiTheme="minorHAnsi"/>
        </w:rPr>
        <w:t>Ziemele</w:t>
      </w:r>
      <w:proofErr w:type="spellEnd"/>
    </w:p>
    <w:p w:rsidR="001E36EF" w:rsidRPr="00E2141A" w:rsidRDefault="009E6131" w:rsidP="008270A5">
      <w:pPr>
        <w:rPr>
          <w:rFonts w:asciiTheme="minorHAnsi" w:hAnsiTheme="minorHAnsi"/>
        </w:rPr>
      </w:pPr>
      <w:proofErr w:type="spellStart"/>
      <w:r>
        <w:rPr>
          <w:rFonts w:asciiTheme="minorHAnsi" w:hAnsiTheme="minorHAnsi"/>
        </w:rPr>
        <w:t>LLTA</w:t>
      </w:r>
      <w:proofErr w:type="spellEnd"/>
      <w:r>
        <w:rPr>
          <w:rFonts w:asciiTheme="minorHAnsi" w:hAnsiTheme="minorHAnsi"/>
        </w:rPr>
        <w:t xml:space="preserve"> “</w:t>
      </w:r>
      <w:proofErr w:type="spellStart"/>
      <w:r>
        <w:rPr>
          <w:rFonts w:asciiTheme="minorHAnsi" w:hAnsiTheme="minorHAnsi"/>
        </w:rPr>
        <w:t>Lauku</w:t>
      </w:r>
      <w:proofErr w:type="spellEnd"/>
      <w:r>
        <w:rPr>
          <w:rFonts w:asciiTheme="minorHAnsi" w:hAnsiTheme="minorHAnsi"/>
        </w:rPr>
        <w:t xml:space="preserve"> </w:t>
      </w:r>
      <w:proofErr w:type="spellStart"/>
      <w:r>
        <w:rPr>
          <w:rFonts w:asciiTheme="minorHAnsi" w:hAnsiTheme="minorHAnsi"/>
        </w:rPr>
        <w:t>ceļotājs</w:t>
      </w:r>
      <w:proofErr w:type="spellEnd"/>
      <w:r>
        <w:rPr>
          <w:rFonts w:asciiTheme="minorHAnsi" w:hAnsiTheme="minorHAnsi"/>
        </w:rPr>
        <w:t>” / Baltic Cider</w:t>
      </w:r>
    </w:p>
    <w:p w:rsidR="001E36EF" w:rsidRPr="00E2141A" w:rsidRDefault="004F6ACB" w:rsidP="008270A5">
      <w:pPr>
        <w:rPr>
          <w:rFonts w:asciiTheme="minorHAnsi" w:hAnsiTheme="minorHAnsi"/>
        </w:rPr>
      </w:pPr>
      <w:r w:rsidRPr="00E2141A">
        <w:rPr>
          <w:rFonts w:asciiTheme="minorHAnsi" w:hAnsiTheme="minorHAnsi"/>
        </w:rPr>
        <w:t>T.: +</w:t>
      </w:r>
      <w:proofErr w:type="gramStart"/>
      <w:r w:rsidRPr="00E2141A">
        <w:rPr>
          <w:rFonts w:asciiTheme="minorHAnsi" w:hAnsiTheme="minorHAnsi"/>
        </w:rPr>
        <w:t>371  29285756</w:t>
      </w:r>
      <w:proofErr w:type="gramEnd"/>
    </w:p>
    <w:p w:rsidR="001E36EF" w:rsidRPr="00E2141A" w:rsidRDefault="001E36EF" w:rsidP="008270A5">
      <w:pPr>
        <w:rPr>
          <w:rFonts w:asciiTheme="minorHAnsi" w:hAnsiTheme="minorHAnsi"/>
        </w:rPr>
      </w:pPr>
    </w:p>
    <w:p w:rsidR="001E36EF" w:rsidRPr="009E6131" w:rsidRDefault="009E6131" w:rsidP="008270A5">
      <w:pPr>
        <w:rPr>
          <w:rFonts w:asciiTheme="minorHAnsi" w:hAnsiTheme="minorHAnsi"/>
          <w:i/>
        </w:rPr>
      </w:pPr>
      <w:r w:rsidRPr="009E6131">
        <w:rPr>
          <w:rFonts w:asciiTheme="minorHAnsi" w:hAnsiTheme="minorHAnsi"/>
          <w:i/>
        </w:rPr>
        <w:t xml:space="preserve">This activity was supported as part of an </w:t>
      </w:r>
      <w:proofErr w:type="spellStart"/>
      <w:r w:rsidRPr="009E6131">
        <w:rPr>
          <w:rFonts w:asciiTheme="minorHAnsi" w:hAnsiTheme="minorHAnsi"/>
          <w:i/>
        </w:rPr>
        <w:t>Interreg</w:t>
      </w:r>
      <w:proofErr w:type="spellEnd"/>
      <w:r w:rsidRPr="009E6131">
        <w:rPr>
          <w:rFonts w:asciiTheme="minorHAnsi" w:hAnsiTheme="minorHAnsi"/>
          <w:i/>
        </w:rPr>
        <w:t xml:space="preserve"> Central Baltic </w:t>
      </w:r>
      <w:proofErr w:type="spellStart"/>
      <w:r w:rsidRPr="009E6131">
        <w:rPr>
          <w:rFonts w:asciiTheme="minorHAnsi" w:hAnsiTheme="minorHAnsi"/>
          <w:i/>
        </w:rPr>
        <w:t>Programme</w:t>
      </w:r>
      <w:proofErr w:type="spellEnd"/>
      <w:r w:rsidRPr="009E6131">
        <w:rPr>
          <w:rFonts w:asciiTheme="minorHAnsi" w:hAnsiTheme="minorHAnsi"/>
          <w:i/>
        </w:rPr>
        <w:t xml:space="preserve"> 2021-2027 project "Exports of the Baltic and Finnish Craft Ciders to Australia”, co-funded by the European Union. This publication has been produced with the financial assistance of the European Union. The contents of this publication are the sole responsibility of Latvian Country Tourism Association "</w:t>
      </w:r>
      <w:proofErr w:type="spellStart"/>
      <w:r w:rsidRPr="009E6131">
        <w:rPr>
          <w:rFonts w:asciiTheme="minorHAnsi" w:hAnsiTheme="minorHAnsi"/>
          <w:i/>
        </w:rPr>
        <w:t>Lauku</w:t>
      </w:r>
      <w:proofErr w:type="spellEnd"/>
      <w:r w:rsidRPr="009E6131">
        <w:rPr>
          <w:rFonts w:asciiTheme="minorHAnsi" w:hAnsiTheme="minorHAnsi"/>
          <w:i/>
        </w:rPr>
        <w:t xml:space="preserve"> </w:t>
      </w:r>
      <w:proofErr w:type="spellStart"/>
      <w:r w:rsidRPr="009E6131">
        <w:rPr>
          <w:rFonts w:asciiTheme="minorHAnsi" w:hAnsiTheme="minorHAnsi"/>
          <w:i/>
        </w:rPr>
        <w:t>celotajs</w:t>
      </w:r>
      <w:proofErr w:type="spellEnd"/>
      <w:r w:rsidRPr="009E6131">
        <w:rPr>
          <w:rFonts w:asciiTheme="minorHAnsi" w:hAnsiTheme="minorHAnsi"/>
          <w:i/>
        </w:rPr>
        <w:t>" and can under no circumstances be regarded as reflecting the position of the European Union.</w:t>
      </w:r>
    </w:p>
    <w:p w:rsidR="009E6131" w:rsidRPr="009E6131" w:rsidRDefault="009E6131">
      <w:pPr>
        <w:rPr>
          <w:rFonts w:asciiTheme="minorHAnsi" w:hAnsiTheme="minorHAnsi"/>
          <w:i/>
        </w:rPr>
      </w:pPr>
    </w:p>
    <w:sectPr w:rsidR="009E6131" w:rsidRPr="009E6131" w:rsidSect="00E2141A">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27D0"/>
    <w:multiLevelType w:val="hybridMultilevel"/>
    <w:tmpl w:val="3DA6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270BD1"/>
    <w:multiLevelType w:val="multilevel"/>
    <w:tmpl w:val="E124C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D2550C6"/>
    <w:multiLevelType w:val="hybridMultilevel"/>
    <w:tmpl w:val="11CA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E36EF"/>
    <w:rsid w:val="001E36EF"/>
    <w:rsid w:val="004F2242"/>
    <w:rsid w:val="004F6ACB"/>
    <w:rsid w:val="008270A5"/>
    <w:rsid w:val="008873AC"/>
    <w:rsid w:val="00893E5C"/>
    <w:rsid w:val="009E6131"/>
    <w:rsid w:val="00DD6D81"/>
    <w:rsid w:val="00E2141A"/>
    <w:rsid w:val="00F9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2"/>
        <w:szCs w:val="22"/>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E2141A"/>
    <w:rPr>
      <w:rFonts w:ascii="Tahoma" w:hAnsi="Tahoma" w:cs="Tahoma"/>
      <w:sz w:val="16"/>
      <w:szCs w:val="16"/>
    </w:rPr>
  </w:style>
  <w:style w:type="character" w:customStyle="1" w:styleId="BalloonTextChar">
    <w:name w:val="Balloon Text Char"/>
    <w:basedOn w:val="DefaultParagraphFont"/>
    <w:link w:val="BalloonText"/>
    <w:uiPriority w:val="99"/>
    <w:semiHidden/>
    <w:rsid w:val="00E2141A"/>
    <w:rPr>
      <w:rFonts w:ascii="Tahoma" w:hAnsi="Tahoma" w:cs="Tahoma"/>
      <w:sz w:val="16"/>
      <w:szCs w:val="16"/>
    </w:rPr>
  </w:style>
  <w:style w:type="paragraph" w:styleId="ListParagraph">
    <w:name w:val="List Paragraph"/>
    <w:basedOn w:val="Normal"/>
    <w:uiPriority w:val="34"/>
    <w:qFormat/>
    <w:rsid w:val="00E2141A"/>
    <w:pPr>
      <w:ind w:left="720"/>
      <w:contextualSpacing/>
    </w:pPr>
  </w:style>
  <w:style w:type="character" w:styleId="Hyperlink">
    <w:name w:val="Hyperlink"/>
    <w:basedOn w:val="DefaultParagraphFont"/>
    <w:uiPriority w:val="99"/>
    <w:unhideWhenUsed/>
    <w:rsid w:val="008873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sz w:val="22"/>
        <w:szCs w:val="22"/>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E2141A"/>
    <w:rPr>
      <w:rFonts w:ascii="Tahoma" w:hAnsi="Tahoma" w:cs="Tahoma"/>
      <w:sz w:val="16"/>
      <w:szCs w:val="16"/>
    </w:rPr>
  </w:style>
  <w:style w:type="character" w:customStyle="1" w:styleId="BalloonTextChar">
    <w:name w:val="Balloon Text Char"/>
    <w:basedOn w:val="DefaultParagraphFont"/>
    <w:link w:val="BalloonText"/>
    <w:uiPriority w:val="99"/>
    <w:semiHidden/>
    <w:rsid w:val="00E2141A"/>
    <w:rPr>
      <w:rFonts w:ascii="Tahoma" w:hAnsi="Tahoma" w:cs="Tahoma"/>
      <w:sz w:val="16"/>
      <w:szCs w:val="16"/>
    </w:rPr>
  </w:style>
  <w:style w:type="paragraph" w:styleId="ListParagraph">
    <w:name w:val="List Paragraph"/>
    <w:basedOn w:val="Normal"/>
    <w:uiPriority w:val="34"/>
    <w:qFormat/>
    <w:rsid w:val="00E2141A"/>
    <w:pPr>
      <w:ind w:left="720"/>
      <w:contextualSpacing/>
    </w:pPr>
  </w:style>
  <w:style w:type="character" w:styleId="Hyperlink">
    <w:name w:val="Hyperlink"/>
    <w:basedOn w:val="DefaultParagraphFont"/>
    <w:uiPriority w:val="99"/>
    <w:unhideWhenUsed/>
    <w:rsid w:val="00887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elotajs.lv/en/news/item/view/1428" TargetMode="External"/><Relationship Id="rId13" Type="http://schemas.openxmlformats.org/officeDocument/2006/relationships/hyperlink" Target="https://balticcider.com/lv/cidery/abuls" TargetMode="External"/><Relationship Id="rId18" Type="http://schemas.openxmlformats.org/officeDocument/2006/relationships/hyperlink" Target="https://balticcider.com/lv/cidery/turkalne" TargetMode="External"/><Relationship Id="rId26" Type="http://schemas.openxmlformats.org/officeDocument/2006/relationships/hyperlink" Target="https://www.celotajs.lv/en/project/45" TargetMode="External"/><Relationship Id="rId3" Type="http://schemas.microsoft.com/office/2007/relationships/stylesWithEffects" Target="stylesWithEffects.xml"/><Relationship Id="rId21" Type="http://schemas.openxmlformats.org/officeDocument/2006/relationships/hyperlink" Target="https://balticcider.com/lv/cidery/kodas" TargetMode="External"/><Relationship Id="rId7" Type="http://schemas.openxmlformats.org/officeDocument/2006/relationships/image" Target="media/image2.png"/><Relationship Id="rId12" Type="http://schemas.openxmlformats.org/officeDocument/2006/relationships/hyperlink" Target="https://balticcider.com/lv/cidery/murbudu" TargetMode="External"/><Relationship Id="rId17" Type="http://schemas.openxmlformats.org/officeDocument/2006/relationships/hyperlink" Target="https://balticcider.com/lv/cidery/herbsts" TargetMode="External"/><Relationship Id="rId25" Type="http://schemas.openxmlformats.org/officeDocument/2006/relationships/hyperlink" Target="file:///C:\Users\anna\Downloads\www.celotajs.lv\sidracels" TargetMode="External"/><Relationship Id="rId2" Type="http://schemas.openxmlformats.org/officeDocument/2006/relationships/styles" Target="styles.xml"/><Relationship Id="rId16" Type="http://schemas.openxmlformats.org/officeDocument/2006/relationships/hyperlink" Target="https://balticcider.com/lv/cidery/pienjani" TargetMode="External"/><Relationship Id="rId20" Type="http://schemas.openxmlformats.org/officeDocument/2006/relationships/hyperlink" Target="https://balticcider.com/lv/cidery/tor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alticcider.com/lv/cidery/talava" TargetMode="External"/><Relationship Id="rId24" Type="http://schemas.openxmlformats.org/officeDocument/2006/relationships/hyperlink" Target="https://balticcider.com/lv/cidery/lepoladrinks" TargetMode="External"/><Relationship Id="rId5" Type="http://schemas.openxmlformats.org/officeDocument/2006/relationships/webSettings" Target="webSettings.xml"/><Relationship Id="rId15" Type="http://schemas.openxmlformats.org/officeDocument/2006/relationships/hyperlink" Target="https://balticcider.com/lv/cidery/abavas" TargetMode="External"/><Relationship Id="rId23" Type="http://schemas.openxmlformats.org/officeDocument/2006/relationships/hyperlink" Target="https://balticcider.com/lv/cidery/jaanihanso" TargetMode="External"/><Relationship Id="rId28" Type="http://schemas.openxmlformats.org/officeDocument/2006/relationships/fontTable" Target="fontTable.xml"/><Relationship Id="rId10" Type="http://schemas.openxmlformats.org/officeDocument/2006/relationships/hyperlink" Target="https://balticcider.com/lv/cidery/mrplume" TargetMode="External"/><Relationship Id="rId19" Type="http://schemas.openxmlformats.org/officeDocument/2006/relationships/hyperlink" Target="https://balticcider.com/lv/cidery/lauskis" TargetMode="External"/><Relationship Id="rId4" Type="http://schemas.openxmlformats.org/officeDocument/2006/relationships/settings" Target="settings.xml"/><Relationship Id="rId9" Type="http://schemas.openxmlformats.org/officeDocument/2006/relationships/hyperlink" Target="http://www.balticcider.com" TargetMode="External"/><Relationship Id="rId14" Type="http://schemas.openxmlformats.org/officeDocument/2006/relationships/hyperlink" Target="https://balticcider.com/lv/cidery/sabiles-sidrs" TargetMode="External"/><Relationship Id="rId22" Type="http://schemas.openxmlformats.org/officeDocument/2006/relationships/hyperlink" Target="https://balticcider.com/lv/cidery/kloostrimetsa" TargetMode="External"/><Relationship Id="rId27"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2025-10-07T07:42:00Z</dcterms:created>
  <dcterms:modified xsi:type="dcterms:W3CDTF">2025-10-07T07:43:00Z</dcterms:modified>
</cp:coreProperties>
</file>