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9E" w:rsidRDefault="003E62C5">
      <w:pPr>
        <w:jc w:val="both"/>
        <w:rPr>
          <w:sz w:val="22"/>
          <w:szCs w:val="22"/>
          <w:highlight w:val="white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Ziņa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presei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  <w:highlight w:val="white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>14.10.2024</w:t>
      </w:r>
    </w:p>
    <w:p w:rsidR="0018259E" w:rsidRDefault="0018259E">
      <w:pPr>
        <w:jc w:val="both"/>
        <w:rPr>
          <w:sz w:val="22"/>
          <w:szCs w:val="22"/>
        </w:rPr>
      </w:pPr>
    </w:p>
    <w:p w:rsidR="00E35ACB" w:rsidRDefault="00E35ACB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18259E" w:rsidRPr="00E35ACB" w:rsidRDefault="003E62C5">
      <w:pPr>
        <w:jc w:val="center"/>
        <w:rPr>
          <w:rFonts w:ascii="Calibri" w:hAnsi="Calibri" w:cs="Calibri"/>
          <w:b/>
          <w:i/>
          <w:color w:val="000000"/>
        </w:rPr>
      </w:pPr>
      <w:r w:rsidRPr="00E35ACB">
        <w:rPr>
          <w:rFonts w:ascii="Calibri" w:hAnsi="Calibri" w:cs="Calibri"/>
          <w:b/>
          <w:i/>
          <w:color w:val="000000"/>
        </w:rPr>
        <w:t xml:space="preserve">20. </w:t>
      </w:r>
      <w:proofErr w:type="spellStart"/>
      <w:proofErr w:type="gramStart"/>
      <w:r w:rsidRPr="00E35ACB">
        <w:rPr>
          <w:rFonts w:ascii="Calibri" w:hAnsi="Calibri" w:cs="Calibri"/>
          <w:b/>
          <w:i/>
          <w:color w:val="000000"/>
        </w:rPr>
        <w:t>oktobrī</w:t>
      </w:r>
      <w:proofErr w:type="spellEnd"/>
      <w:proofErr w:type="gram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Latvijas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ābolu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sidri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būs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nobaudāmi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Āgenskalna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tirgus</w:t>
      </w:r>
      <w:proofErr w:type="spellEnd"/>
      <w:r w:rsidRPr="00E35ACB">
        <w:rPr>
          <w:rFonts w:ascii="Calibri" w:hAnsi="Calibri" w:cs="Calibri"/>
          <w:b/>
          <w:i/>
          <w:color w:val="000000"/>
        </w:rPr>
        <w:t xml:space="preserve"> </w:t>
      </w:r>
      <w:proofErr w:type="spellStart"/>
      <w:r w:rsidRPr="00E35ACB">
        <w:rPr>
          <w:rFonts w:ascii="Calibri" w:hAnsi="Calibri" w:cs="Calibri"/>
          <w:b/>
          <w:i/>
          <w:color w:val="000000"/>
        </w:rPr>
        <w:t>Ābolsvētkos</w:t>
      </w:r>
      <w:proofErr w:type="spellEnd"/>
    </w:p>
    <w:p w:rsidR="00E35ACB" w:rsidRDefault="00E35ACB">
      <w:pPr>
        <w:jc w:val="center"/>
        <w:rPr>
          <w:sz w:val="22"/>
          <w:szCs w:val="22"/>
        </w:rPr>
      </w:pPr>
    </w:p>
    <w:p w:rsidR="0018259E" w:rsidRDefault="003E62C5">
      <w:pPr>
        <w:jc w:val="both"/>
        <w:rPr>
          <w:sz w:val="22"/>
          <w:szCs w:val="22"/>
        </w:rPr>
      </w:pP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Īsto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darīts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ābeļdārzos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augušiem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āboliem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varēs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nogaršot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iegādāt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Āgenskalna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Tirgus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Ābolsvētkos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20. </w:t>
      </w:r>
      <w:proofErr w:type="spellStart"/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oktobrī</w:t>
      </w:r>
      <w:proofErr w:type="spellEnd"/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Svētkos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piedalīsies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Sidra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Ceļa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sidrdari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stāstot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saviem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ābeļdārziem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un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piedāvājot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pircējiem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savus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labākos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sidrus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18259E" w:rsidRDefault="0018259E">
      <w:pPr>
        <w:jc w:val="both"/>
        <w:rPr>
          <w:sz w:val="22"/>
          <w:szCs w:val="22"/>
        </w:rPr>
      </w:pPr>
    </w:p>
    <w:p w:rsidR="0018259E" w:rsidRDefault="003E62C5">
      <w:pPr>
        <w:jc w:val="both"/>
        <w:rPr>
          <w:b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Sidrdari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Ābolsvētkos</w:t>
      </w:r>
      <w:proofErr w:type="spellEnd"/>
    </w:p>
    <w:p w:rsidR="0018259E" w:rsidRDefault="003E62C5">
      <w:pPr>
        <w:jc w:val="both"/>
        <w:rPr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Rudens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varen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darbīgs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jāpaspēj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ievākt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raža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savos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ābeļdārzos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jāspiež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līdz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pavasarim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paspētu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noraudzēt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jauno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Neraugoties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lielo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aizņemtību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atvēlējuši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satiktu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cienītājus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Āgenskalna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Ābolsvētkos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Piedalīsies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E35ACB" w:rsidRDefault="00E35ACB" w:rsidP="00E35AC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35ACB" w:rsidRPr="00E35ACB" w:rsidRDefault="003E62C5" w:rsidP="00E35ACB">
      <w:pPr>
        <w:pStyle w:val="ListParagraph"/>
        <w:numPr>
          <w:ilvl w:val="0"/>
          <w:numId w:val="3"/>
        </w:numPr>
        <w:jc w:val="both"/>
      </w:pPr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Mr.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Plūme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sidra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Jumpravas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pagasta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Lielvārdes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Piedāvājumā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Perijs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bumbieru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dzirkstošais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), Vintage 2021,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Sausais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Pussausais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Saldais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Brut </w:t>
      </w:r>
      <w:proofErr w:type="spellStart"/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Ipa</w:t>
      </w:r>
      <w:proofErr w:type="spellEnd"/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Cider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apiņots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).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Jaunums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šīs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vasaras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lejamais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Apple Safari (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mežāboliem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).</w:t>
      </w:r>
    </w:p>
    <w:p w:rsidR="00E35ACB" w:rsidRPr="00E35ACB" w:rsidRDefault="00E35ACB" w:rsidP="00E35ACB">
      <w:pPr>
        <w:pStyle w:val="ListParagraph"/>
        <w:ind w:left="720"/>
        <w:jc w:val="both"/>
      </w:pPr>
    </w:p>
    <w:p w:rsidR="00E35ACB" w:rsidRPr="00E35ACB" w:rsidRDefault="003E62C5" w:rsidP="00E35ACB">
      <w:pPr>
        <w:pStyle w:val="ListParagraph"/>
        <w:numPr>
          <w:ilvl w:val="0"/>
          <w:numId w:val="3"/>
        </w:numPr>
        <w:jc w:val="both"/>
      </w:pP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Mūrbūdu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sidra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Ērģemes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Valkas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Paši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savu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sauc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Nenormāls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jo</w:t>
      </w:r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nemitīgi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eksperimentē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dažādām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darīšanas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metodēm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garšām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 </w:t>
      </w:r>
      <w:proofErr w:type="spellStart"/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Piedāvājumā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aroniju</w:t>
      </w:r>
      <w:proofErr w:type="spellEnd"/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pussausais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pussaldais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melnais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un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sezonālais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aveņu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Būs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ziemas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citronu-ingvera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Lejamie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sirdi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sausais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medu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ābolu-cidoniju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.</w:t>
      </w:r>
    </w:p>
    <w:p w:rsidR="00E35ACB" w:rsidRPr="00E35ACB" w:rsidRDefault="00E35ACB" w:rsidP="00E35ACB">
      <w:pPr>
        <w:jc w:val="both"/>
      </w:pPr>
    </w:p>
    <w:p w:rsidR="00E35ACB" w:rsidRPr="00E35ACB" w:rsidRDefault="003E62C5" w:rsidP="00E35ACB">
      <w:pPr>
        <w:pStyle w:val="ListParagraph"/>
        <w:numPr>
          <w:ilvl w:val="0"/>
          <w:numId w:val="3"/>
        </w:numPr>
        <w:jc w:val="both"/>
      </w:pPr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Sidra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Herbsts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Gramzdas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pagasta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Dienvidkurzemes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Pieci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dažādi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sausie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pussausie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ābeļdārzu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āboliem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mežāboliem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Divi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jaunumi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: ‘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Sārts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’ -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aronijām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, un ‘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Buķete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’ -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ābolmētru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trīs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dažādiem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apiņiem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.</w:t>
      </w:r>
    </w:p>
    <w:p w:rsidR="00E35ACB" w:rsidRPr="00E35ACB" w:rsidRDefault="00E35ACB" w:rsidP="00E35ACB">
      <w:pPr>
        <w:pStyle w:val="ListParagraph"/>
        <w:rPr>
          <w:rFonts w:ascii="Calibri" w:hAnsi="Calibri" w:cs="Calibri"/>
          <w:b/>
          <w:color w:val="000000"/>
          <w:sz w:val="22"/>
          <w:szCs w:val="22"/>
        </w:rPr>
      </w:pPr>
    </w:p>
    <w:p w:rsidR="00E35ACB" w:rsidRPr="00E35ACB" w:rsidRDefault="003E62C5" w:rsidP="00E35ACB">
      <w:pPr>
        <w:pStyle w:val="ListParagraph"/>
        <w:numPr>
          <w:ilvl w:val="0"/>
          <w:numId w:val="3"/>
        </w:numPr>
        <w:jc w:val="both"/>
      </w:pP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Vīna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Pr="00E35ACB">
        <w:rPr>
          <w:rFonts w:ascii="Calibri" w:hAnsi="Calibri" w:cs="Calibri"/>
          <w:b/>
          <w:color w:val="000000"/>
          <w:sz w:val="22"/>
          <w:szCs w:val="22"/>
        </w:rPr>
        <w:t>un</w:t>
      </w:r>
      <w:proofErr w:type="gram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sidra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Lauskis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Lēdmanes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pagasta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Lielvārdes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pussausie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pussaldie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papildu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garšām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rabarberu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cidoniju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aroniju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.</w:t>
      </w:r>
    </w:p>
    <w:p w:rsidR="00E35ACB" w:rsidRPr="00E35ACB" w:rsidRDefault="00E35ACB" w:rsidP="00E35ACB">
      <w:pPr>
        <w:pStyle w:val="ListParagraph"/>
        <w:rPr>
          <w:rFonts w:ascii="Calibri" w:hAnsi="Calibri" w:cs="Calibri"/>
          <w:b/>
          <w:color w:val="000000"/>
          <w:sz w:val="22"/>
          <w:szCs w:val="22"/>
        </w:rPr>
      </w:pPr>
    </w:p>
    <w:p w:rsidR="00E35ACB" w:rsidRPr="00E35ACB" w:rsidRDefault="003E62C5" w:rsidP="00E35ACB">
      <w:pPr>
        <w:pStyle w:val="ListParagraph"/>
        <w:numPr>
          <w:ilvl w:val="0"/>
          <w:numId w:val="3"/>
        </w:numPr>
        <w:jc w:val="both"/>
      </w:pPr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Sidra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Pienjāņi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Skaistkalnes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pagasta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Bauskas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vienīgais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bioloģiskais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Latvijā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piedāvājumā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svaigi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E35ACB"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sula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"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Jēpis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".</w:t>
      </w:r>
    </w:p>
    <w:p w:rsidR="00E35ACB" w:rsidRPr="00E35ACB" w:rsidRDefault="00E35ACB" w:rsidP="00E35ACB">
      <w:pPr>
        <w:pStyle w:val="ListParagraph"/>
        <w:rPr>
          <w:rFonts w:ascii="Calibri" w:hAnsi="Calibri" w:cs="Calibri"/>
          <w:b/>
          <w:color w:val="000000"/>
          <w:sz w:val="22"/>
          <w:szCs w:val="22"/>
        </w:rPr>
      </w:pPr>
    </w:p>
    <w:p w:rsidR="0018259E" w:rsidRDefault="003E62C5" w:rsidP="00E35ACB">
      <w:pPr>
        <w:pStyle w:val="ListParagraph"/>
        <w:numPr>
          <w:ilvl w:val="0"/>
          <w:numId w:val="3"/>
        </w:numPr>
        <w:jc w:val="both"/>
      </w:pP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Abavas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vīna</w:t>
      </w:r>
      <w:proofErr w:type="spellEnd"/>
      <w:r w:rsidRPr="00E35AC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b/>
          <w:color w:val="000000"/>
          <w:sz w:val="22"/>
          <w:szCs w:val="22"/>
        </w:rPr>
        <w:t>darītava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Slampes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pagasta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Tukuma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novadā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klasiskie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papildu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garšām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kā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bezalkoholiskie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svētku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E35ACB">
        <w:rPr>
          <w:rFonts w:ascii="Calibri" w:hAnsi="Calibri" w:cs="Calibri"/>
          <w:color w:val="000000"/>
          <w:sz w:val="22"/>
          <w:szCs w:val="22"/>
        </w:rPr>
        <w:t>dzērieni</w:t>
      </w:r>
      <w:proofErr w:type="spellEnd"/>
      <w:r w:rsidRPr="00E35ACB">
        <w:rPr>
          <w:rFonts w:ascii="Calibri" w:hAnsi="Calibri" w:cs="Calibri"/>
          <w:color w:val="000000"/>
          <w:sz w:val="22"/>
          <w:szCs w:val="22"/>
        </w:rPr>
        <w:t>.</w:t>
      </w:r>
    </w:p>
    <w:p w:rsidR="0018259E" w:rsidRDefault="0018259E">
      <w:pPr>
        <w:jc w:val="both"/>
        <w:rPr>
          <w:sz w:val="22"/>
          <w:szCs w:val="22"/>
        </w:rPr>
      </w:pPr>
    </w:p>
    <w:p w:rsidR="0018259E" w:rsidRDefault="003E62C5">
      <w:pPr>
        <w:jc w:val="both"/>
        <w:rPr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Sidrdari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būs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atrodami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Āgenskalna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tirgus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stāvā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Būs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lejamais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ko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baudīt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ēšanas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zonā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kopā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maltīti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pudelēs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līdzņemšanai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Tirgus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stāvā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Mūrbūdu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darītavas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saimnieku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ģimene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tirgos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svaigi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spiestu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Savukārt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Valmiermuižas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stendā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7A28">
        <w:rPr>
          <w:rFonts w:ascii="Calibri" w:hAnsi="Calibri" w:cs="Calibri"/>
          <w:color w:val="000000"/>
          <w:sz w:val="22"/>
          <w:szCs w:val="22"/>
        </w:rPr>
        <w:t xml:space="preserve">no </w:t>
      </w:r>
      <w:proofErr w:type="spellStart"/>
      <w:r w:rsidR="00137A28">
        <w:rPr>
          <w:rFonts w:ascii="Calibri" w:hAnsi="Calibri" w:cs="Calibri"/>
          <w:color w:val="000000"/>
          <w:sz w:val="22"/>
          <w:szCs w:val="22"/>
        </w:rPr>
        <w:t>plkst</w:t>
      </w:r>
      <w:proofErr w:type="spellEnd"/>
      <w:r w:rsidR="00137A28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 w:rsidR="00137A28">
        <w:rPr>
          <w:rFonts w:ascii="Calibri" w:hAnsi="Calibri" w:cs="Calibri"/>
          <w:color w:val="000000"/>
          <w:sz w:val="22"/>
          <w:szCs w:val="22"/>
        </w:rPr>
        <w:t xml:space="preserve"> 11:00-15:30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notiks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degustācija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piedalīsies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Mūrbūdu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Abavas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18259E" w:rsidRDefault="0018259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8259E" w:rsidRDefault="003E62C5">
      <w:pPr>
        <w:jc w:val="both"/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Baltijas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Sidrs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īpašu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garšu</w:t>
      </w:r>
      <w:proofErr w:type="spellEnd"/>
    </w:p>
    <w:p w:rsidR="0018259E" w:rsidRDefault="003E62C5">
      <w:pPr>
        <w:jc w:val="both"/>
        <w:rPr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Ābolsvētku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sadarbības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partneris</w:t>
      </w:r>
      <w:proofErr w:type="spellEnd"/>
      <w:r w:rsidR="00C8579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85798">
        <w:rPr>
          <w:rFonts w:ascii="Calibri" w:hAnsi="Calibri" w:cs="Calibri"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Dārzkopības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Institūts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kas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kopā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zinātniekiem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sarūpēs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izglītojošas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radošas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darbnīcas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lieliem</w:t>
      </w:r>
      <w:proofErr w:type="spellEnd"/>
      <w:r w:rsidR="00137A28" w:rsidRPr="00137A28"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 w:rsidR="00137A28" w:rsidRPr="00137A28">
        <w:rPr>
          <w:rFonts w:ascii="Calibri" w:hAnsi="Calibri" w:cs="Calibri"/>
          <w:color w:val="000000"/>
          <w:sz w:val="22"/>
          <w:szCs w:val="22"/>
        </w:rPr>
        <w:t>maziem</w:t>
      </w:r>
      <w:proofErr w:type="spellEnd"/>
      <w:r w:rsidR="00137A28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137A28">
        <w:rPr>
          <w:rFonts w:ascii="Calibri" w:hAnsi="Calibri" w:cs="Calibri"/>
          <w:color w:val="000000"/>
          <w:sz w:val="22"/>
          <w:szCs w:val="22"/>
        </w:rPr>
        <w:t>kā</w:t>
      </w:r>
      <w:proofErr w:type="spellEnd"/>
      <w:r w:rsidR="00137A28">
        <w:rPr>
          <w:rFonts w:ascii="Calibri" w:hAnsi="Calibri" w:cs="Calibri"/>
          <w:color w:val="000000"/>
          <w:sz w:val="22"/>
          <w:szCs w:val="22"/>
        </w:rPr>
        <w:t xml:space="preserve"> arī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svētkos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piedalīsies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šķirņu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izstādi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Starp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arī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sidrāboli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Sidra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darīšanai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nederēs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saldie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vasaras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deserta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šķirnes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Labs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sidrābols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būs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sīvs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pat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rūgtens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mežābols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Dārzkopības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Institūts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sadarbojas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kultivējot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derīgas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šķirnes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Šobrīd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institūts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kopīgā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projektā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>Baltic Cider</w:t>
      </w:r>
      <w:r>
        <w:rPr>
          <w:rFonts w:ascii="Calibri" w:hAnsi="Calibri" w:cs="Calibri"/>
          <w:color w:val="000000"/>
          <w:sz w:val="22"/>
          <w:szCs w:val="22"/>
        </w:rPr>
        <w:t xml:space="preserve">*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Latvijas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tūrisma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asociāciju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“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ceļotājs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”,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piedaloties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Latvijas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Igaunijas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ābeļdārzos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augošo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sulas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bioķīmiskās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analīzes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radītu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Baltijas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Sidra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garšas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zīmolu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nosakot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mūsu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reģionam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raksturīgās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garšas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18259E" w:rsidRDefault="0018259E">
      <w:pPr>
        <w:jc w:val="both"/>
        <w:rPr>
          <w:sz w:val="22"/>
          <w:szCs w:val="22"/>
        </w:rPr>
      </w:pPr>
    </w:p>
    <w:p w:rsidR="00E35ACB" w:rsidRDefault="00E35AC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8259E" w:rsidRDefault="003E62C5">
      <w:pPr>
        <w:jc w:val="both"/>
        <w:rPr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Uz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tikšanos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Ābolsvētkos</w:t>
      </w:r>
      <w:proofErr w:type="spellEnd"/>
      <w:r w:rsidR="00FB78C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FB78C6">
        <w:rPr>
          <w:rFonts w:ascii="Calibri" w:hAnsi="Calibri" w:cs="Calibri"/>
          <w:b/>
          <w:color w:val="000000"/>
          <w:sz w:val="22"/>
          <w:szCs w:val="22"/>
        </w:rPr>
        <w:t>Rīgā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!</w:t>
      </w:r>
    </w:p>
    <w:p w:rsidR="0018259E" w:rsidRDefault="003E62C5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Nāciet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svētkiem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baudītu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kopā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citiem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ābolu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labumiem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pašiem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sidrdariem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dzirdētu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stāstus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tapšanu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ābeļdārza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līdz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glāzei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varbūt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iedvesmotos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ābeļdārza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stādīšanai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dzīvesveidam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FB78C6" w:rsidRDefault="00FB78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B78C6" w:rsidRPr="00FB78C6" w:rsidRDefault="00FB78C6" w:rsidP="00FB78C6">
      <w:p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</w:rPr>
        <w:t>Ciemošanās</w:t>
      </w:r>
      <w:proofErr w:type="spellEnd"/>
      <w:r w:rsidRPr="00FB78C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Sidra </w:t>
      </w:r>
      <w:proofErr w:type="spellStart"/>
      <w:r w:rsidRPr="00FB78C6">
        <w:rPr>
          <w:rFonts w:asciiTheme="minorHAnsi" w:hAnsiTheme="minorHAnsi" w:cstheme="minorHAnsi"/>
          <w:b/>
          <w:color w:val="auto"/>
          <w:sz w:val="22"/>
          <w:szCs w:val="22"/>
        </w:rPr>
        <w:t>ceļā</w:t>
      </w:r>
      <w:proofErr w:type="spellEnd"/>
      <w:r w:rsidRPr="00FB78C6">
        <w:rPr>
          <w:rFonts w:asciiTheme="minorHAnsi" w:hAnsiTheme="minorHAnsi" w:cstheme="minorHAnsi"/>
          <w:b/>
          <w:color w:val="auto"/>
          <w:sz w:val="22"/>
          <w:szCs w:val="22"/>
        </w:rPr>
        <w:t>!</w:t>
      </w:r>
    </w:p>
    <w:p w:rsidR="00FB78C6" w:rsidRPr="00FB78C6" w:rsidRDefault="00FB78C6" w:rsidP="00FB78C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Visi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sidrdari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gaida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ciemos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arī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savās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saimniecībās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izstaigāt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ābeļdārzus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apskatīt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sidra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ražošanas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procesu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nogaršot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dzērienu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uzklausīt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aizraujošos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sidra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stāstus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Pr="00FB78C6">
        <w:rPr>
          <w:rFonts w:asciiTheme="minorHAnsi" w:hAnsiTheme="minorHAnsi" w:cstheme="minorHAnsi"/>
          <w:color w:val="auto"/>
          <w:sz w:val="22"/>
          <w:szCs w:val="22"/>
        </w:rPr>
        <w:t>un</w:t>
      </w:r>
      <w:proofErr w:type="gram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uzzināt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kā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atrast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un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izvēlēties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īsto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sidru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veikalu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plauktos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Brauciet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ciemos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lai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atklātu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īstā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sidra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jautro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dzirkstošo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FB78C6">
        <w:rPr>
          <w:rFonts w:asciiTheme="minorHAnsi" w:hAnsiTheme="minorHAnsi" w:cstheme="minorHAnsi"/>
          <w:color w:val="auto"/>
          <w:sz w:val="22"/>
          <w:szCs w:val="22"/>
        </w:rPr>
        <w:t>un</w:t>
      </w:r>
      <w:proofErr w:type="gram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daudzveidīgo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FB78C6">
        <w:rPr>
          <w:rFonts w:asciiTheme="minorHAnsi" w:hAnsiTheme="minorHAnsi" w:cstheme="minorHAnsi"/>
          <w:color w:val="auto"/>
          <w:sz w:val="22"/>
          <w:szCs w:val="22"/>
        </w:rPr>
        <w:t>dabu</w:t>
      </w:r>
      <w:proofErr w:type="spellEnd"/>
      <w:r w:rsidRPr="00FB78C6">
        <w:rPr>
          <w:rFonts w:asciiTheme="minorHAnsi" w:hAnsiTheme="minorHAnsi" w:cstheme="minorHAnsi"/>
          <w:color w:val="auto"/>
          <w:sz w:val="22"/>
          <w:szCs w:val="22"/>
        </w:rPr>
        <w:t xml:space="preserve">! </w:t>
      </w:r>
      <w:hyperlink r:id="rId9" w:history="1">
        <w:r w:rsidRPr="00FB78C6">
          <w:rPr>
            <w:rStyle w:val="Hyperlink"/>
            <w:rFonts w:asciiTheme="minorHAnsi" w:hAnsiTheme="minorHAnsi" w:cstheme="minorHAnsi"/>
            <w:sz w:val="22"/>
            <w:szCs w:val="22"/>
          </w:rPr>
          <w:t>http://</w:t>
        </w:r>
        <w:proofErr w:type="spellStart"/>
        <w:r w:rsidRPr="00FB78C6">
          <w:rPr>
            <w:rStyle w:val="Hyperlink"/>
            <w:rFonts w:asciiTheme="minorHAnsi" w:hAnsiTheme="minorHAnsi" w:cstheme="minorHAnsi"/>
            <w:sz w:val="22"/>
            <w:szCs w:val="22"/>
          </w:rPr>
          <w:t>celotajs.lv</w:t>
        </w:r>
        <w:proofErr w:type="spellEnd"/>
        <w:r w:rsidRPr="00FB78C6">
          <w:rPr>
            <w:rStyle w:val="Hyperlink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Pr="00FB78C6">
          <w:rPr>
            <w:rStyle w:val="Hyperlink"/>
            <w:rFonts w:asciiTheme="minorHAnsi" w:hAnsiTheme="minorHAnsi" w:cstheme="minorHAnsi"/>
            <w:sz w:val="22"/>
            <w:szCs w:val="22"/>
          </w:rPr>
          <w:t>sidracels</w:t>
        </w:r>
        <w:proofErr w:type="spellEnd"/>
      </w:hyperlink>
    </w:p>
    <w:p w:rsidR="0018259E" w:rsidRDefault="0018259E">
      <w:pPr>
        <w:jc w:val="both"/>
        <w:rPr>
          <w:sz w:val="22"/>
          <w:szCs w:val="22"/>
        </w:rPr>
      </w:pPr>
    </w:p>
    <w:p w:rsidR="0018259E" w:rsidRDefault="0018259E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heading=h.jirgdbafs68q" w:colFirst="0" w:colLast="0"/>
      <w:bookmarkEnd w:id="1"/>
    </w:p>
    <w:p w:rsidR="0018259E" w:rsidRDefault="003E62C5">
      <w:pPr>
        <w:jc w:val="both"/>
        <w:rPr>
          <w:rFonts w:ascii="Calibri" w:hAnsi="Calibri" w:cs="Calibri"/>
          <w:sz w:val="22"/>
          <w:szCs w:val="22"/>
        </w:rPr>
      </w:pPr>
      <w:bookmarkStart w:id="2" w:name="_heading=h.30j0zll" w:colFirst="0" w:colLast="0"/>
      <w:bookmarkEnd w:id="2"/>
      <w:proofErr w:type="spellStart"/>
      <w:r>
        <w:rPr>
          <w:rFonts w:ascii="Calibri" w:hAnsi="Calibri" w:cs="Calibri"/>
          <w:color w:val="000000"/>
          <w:sz w:val="22"/>
          <w:szCs w:val="22"/>
        </w:rPr>
        <w:t>Asnāte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Ziemele</w:t>
      </w:r>
      <w:proofErr w:type="spellEnd"/>
    </w:p>
    <w:p w:rsidR="0018259E" w:rsidRDefault="003E62C5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LLTA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“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ceļotājs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prezidente</w:t>
      </w:r>
      <w:proofErr w:type="spellEnd"/>
    </w:p>
    <w:p w:rsidR="0018259E" w:rsidRDefault="003E62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T.: +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371  29285756</w:t>
      </w:r>
      <w:proofErr w:type="gramEnd"/>
    </w:p>
    <w:p w:rsidR="0018259E" w:rsidRDefault="0018259E">
      <w:pPr>
        <w:rPr>
          <w:rFonts w:ascii="Calibri" w:hAnsi="Calibri" w:cs="Calibri"/>
          <w:color w:val="000000"/>
          <w:sz w:val="22"/>
          <w:szCs w:val="22"/>
        </w:rPr>
      </w:pPr>
    </w:p>
    <w:p w:rsidR="0018259E" w:rsidRDefault="003E62C5">
      <w:pPr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Par </w:t>
      </w:r>
      <w:proofErr w:type="spellStart"/>
      <w:r>
        <w:rPr>
          <w:rFonts w:ascii="Calibri" w:hAnsi="Calibri" w:cs="Calibri"/>
          <w:color w:val="000000"/>
          <w:sz w:val="22"/>
          <w:szCs w:val="22"/>
          <w:u w:val="single"/>
        </w:rPr>
        <w:t>projektu</w:t>
      </w:r>
      <w:proofErr w:type="spellEnd"/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  <w:u w:val="single"/>
        </w:rPr>
        <w:t>Baltic Cider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Projekta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“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Zināšanās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balstīta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Baltijas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ražošana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zīmola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izveide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MVU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izaugsmei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konkurētspējai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(Baltic Cider)”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mērķis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izveidot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zināšanās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balstītu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Baltijas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zīmolu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veicināt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ražotāju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konkurētspēju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Igaunijā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Projektā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iesaistīti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sidra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ražotāji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no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Vidzemes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Kurzemes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reģioniem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arī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Rietumigaunijas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Dienvidigaunijas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reģioniem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Igaunijā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Projekts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tiek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īstenots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Eiropas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Savienības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Interreg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Igaunija-Latvija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programmas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2021-2027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finansiālu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atbalstu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Šī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preses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ziņa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atspoguļo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autora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viedokli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Programmas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vadošā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iestāde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neatbild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par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tajā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ietvertās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informācijas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iespējamo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izmantošanu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</w:t>
      </w:r>
      <w:proofErr w:type="gramEnd"/>
    </w:p>
    <w:p w:rsidR="0018259E" w:rsidRDefault="0018259E">
      <w:pPr>
        <w:jc w:val="both"/>
        <w:rPr>
          <w:sz w:val="22"/>
          <w:szCs w:val="22"/>
        </w:rPr>
      </w:pPr>
    </w:p>
    <w:p w:rsidR="0018259E" w:rsidRDefault="0018259E">
      <w:pPr>
        <w:jc w:val="both"/>
        <w:rPr>
          <w:sz w:val="22"/>
          <w:szCs w:val="22"/>
        </w:rPr>
      </w:pPr>
    </w:p>
    <w:p w:rsidR="0018259E" w:rsidRDefault="003E62C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Par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  <w:u w:val="single"/>
        </w:rPr>
        <w:t>biedrību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„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  <w:u w:val="single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  <w:u w:val="single"/>
        </w:rPr>
        <w:t>ceļotājs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  <w:u w:val="single"/>
        </w:rPr>
        <w:t>”</w:t>
      </w:r>
    </w:p>
    <w:p w:rsidR="0018259E" w:rsidRDefault="003E62C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Biedrība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„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ceļotājs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vecākā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spēcīgākā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tūrisma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organizācija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dibināta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1993. </w:t>
      </w:r>
      <w:proofErr w:type="spellStart"/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gadā</w:t>
      </w:r>
      <w:proofErr w:type="spellEnd"/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Biedrības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mērķis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tūrisma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attīstība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kopējā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ekonomikas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kontekstā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sadarbojoties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lauksaimniecības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pašvaldību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dabas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aizsardzības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citām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nozarēm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 „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ceļotājs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pārstāv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savu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biedru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intereses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iesaistās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uzņēmējiem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labvēlīgas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politikas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veidošanā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kalpo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kā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profesionālas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informācijas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forums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un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mārketinga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platforma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i/>
          <w:color w:val="000000"/>
          <w:sz w:val="22"/>
          <w:szCs w:val="22"/>
        </w:rPr>
        <w:t>„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ceļotāja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”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biedri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ir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lauku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tūrisma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lauksaimniecības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amatniecības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uzņēmēji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visos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Latvijas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color w:val="000000"/>
          <w:sz w:val="22"/>
          <w:szCs w:val="22"/>
        </w:rPr>
        <w:t>novados</w:t>
      </w:r>
      <w:proofErr w:type="spellEnd"/>
      <w:r>
        <w:rPr>
          <w:rFonts w:ascii="Calibri" w:hAnsi="Calibri" w:cs="Calibri"/>
          <w:i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:rsidR="0018259E" w:rsidRDefault="0018259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18259E" w:rsidRDefault="003E62C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ascii="Calibri" w:hAnsi="Calibri" w:cs="Calibri"/>
          <w:i/>
          <w:noProof/>
          <w:color w:val="000000"/>
          <w:sz w:val="22"/>
          <w:szCs w:val="22"/>
          <w:lang w:val="en-US"/>
        </w:rPr>
        <w:drawing>
          <wp:inline distT="0" distB="0" distL="0" distR="0">
            <wp:extent cx="4482465" cy="1351280"/>
            <wp:effectExtent l="0" t="0" r="0" b="0"/>
            <wp:docPr id="4" name="image2.jpg" descr="https://pilv.rtk.ee/apps/files_sharing/publicpreview/5XLqkPg8nmctKzX?file=/English%20jpg_png/jpg/Logo%20Estonia%20-%20Latvia%20Pantone%20Color-01.jpg&amp;fileId=107825&amp;x=2560&amp;y=1440&amp;a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pilv.rtk.ee/apps/files_sharing/publicpreview/5XLqkPg8nmctKzX?file=/English%20jpg_png/jpg/Logo%20Estonia%20-%20Latvia%20Pantone%20Color-01.jpg&amp;fileId=107825&amp;x=2560&amp;y=1440&amp;a=tru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1351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8259E">
      <w:headerReference w:type="default" r:id="rId11"/>
      <w:footerReference w:type="default" r:id="rId12"/>
      <w:pgSz w:w="11906" w:h="16838"/>
      <w:pgMar w:top="1440" w:right="1440" w:bottom="1440" w:left="1440" w:header="36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6F" w:rsidRDefault="004B276F">
      <w:r>
        <w:separator/>
      </w:r>
    </w:p>
  </w:endnote>
  <w:endnote w:type="continuationSeparator" w:id="0">
    <w:p w:rsidR="004B276F" w:rsidRDefault="004B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9E" w:rsidRDefault="003E62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  <w:lang w:val="en-US"/>
      </w:rPr>
      <w:drawing>
        <wp:inline distT="0" distB="0" distL="0" distR="0">
          <wp:extent cx="5286375" cy="552450"/>
          <wp:effectExtent l="0" t="0" r="0" b="0"/>
          <wp:docPr id="5" name="image3.jpg" descr="LC_veidlapa_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C_veidlapa_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6F" w:rsidRDefault="004B276F">
      <w:r>
        <w:separator/>
      </w:r>
    </w:p>
  </w:footnote>
  <w:footnote w:type="continuationSeparator" w:id="0">
    <w:p w:rsidR="004B276F" w:rsidRDefault="004B2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9E" w:rsidRDefault="003E62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  <w:lang w:val="en-US"/>
      </w:rPr>
      <w:drawing>
        <wp:inline distT="0" distB="0" distL="0" distR="0">
          <wp:extent cx="649125" cy="448778"/>
          <wp:effectExtent l="0" t="0" r="0" b="0"/>
          <wp:docPr id="6" name="image1.jpg" descr="LC_veidlapa_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C_veidlapa_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125" cy="448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2D0"/>
    <w:multiLevelType w:val="multilevel"/>
    <w:tmpl w:val="B7804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C96CC2"/>
    <w:multiLevelType w:val="hybridMultilevel"/>
    <w:tmpl w:val="202C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E307E"/>
    <w:multiLevelType w:val="hybridMultilevel"/>
    <w:tmpl w:val="35F8F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259E"/>
    <w:rsid w:val="00137A28"/>
    <w:rsid w:val="0018259E"/>
    <w:rsid w:val="003E62C5"/>
    <w:rsid w:val="004B276F"/>
    <w:rsid w:val="00C85798"/>
    <w:rsid w:val="00CB042B"/>
    <w:rsid w:val="00E35ACB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235D"/>
        <w:sz w:val="24"/>
        <w:szCs w:val="24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95D"/>
    <w:pPr>
      <w:suppressAutoHyphens/>
    </w:pPr>
    <w:rPr>
      <w:rFonts w:eastAsia="Calibri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qFormat/>
    <w:rsid w:val="00FB09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qFormat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qFormat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qFormat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qFormat/>
    <w:rsid w:val="00FB095D"/>
    <w:rPr>
      <w:b/>
      <w:bCs/>
    </w:rPr>
  </w:style>
  <w:style w:type="character" w:customStyle="1" w:styleId="BodyTextChar">
    <w:name w:val="Body Text Char"/>
    <w:link w:val="BodyText"/>
    <w:uiPriority w:val="99"/>
    <w:qFormat/>
    <w:rsid w:val="00FB095D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qFormat/>
    <w:rsid w:val="00483278"/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uiPriority w:val="99"/>
    <w:semiHidden/>
    <w:qFormat/>
    <w:rsid w:val="00483278"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character" w:customStyle="1" w:styleId="st">
    <w:name w:val="st"/>
    <w:basedOn w:val="DefaultParagraphFont"/>
    <w:qFormat/>
    <w:rsid w:val="00964260"/>
  </w:style>
  <w:style w:type="character" w:styleId="Emphasis">
    <w:name w:val="Emphasis"/>
    <w:uiPriority w:val="20"/>
    <w:qFormat/>
    <w:rsid w:val="00964260"/>
    <w:rPr>
      <w:i/>
      <w:iCs/>
    </w:rPr>
  </w:style>
  <w:style w:type="character" w:styleId="Strong">
    <w:name w:val="Strong"/>
    <w:uiPriority w:val="22"/>
    <w:qFormat/>
    <w:rsid w:val="00D076AB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D076AB"/>
  </w:style>
  <w:style w:type="character" w:styleId="FollowedHyperlink">
    <w:name w:val="FollowedHyperlink"/>
    <w:uiPriority w:val="99"/>
    <w:semiHidden/>
    <w:unhideWhenUsed/>
    <w:rsid w:val="006F2CDC"/>
    <w:rPr>
      <w:color w:val="800080"/>
      <w:u w:val="single"/>
    </w:rPr>
  </w:style>
  <w:style w:type="character" w:customStyle="1" w:styleId="textexposedshow">
    <w:name w:val="text_exposed_show"/>
    <w:basedOn w:val="DefaultParagraphFont"/>
    <w:qFormat/>
    <w:rsid w:val="00414414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B0FD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1A7870"/>
    <w:rPr>
      <w:color w:val="605E5C"/>
      <w:shd w:val="clear" w:color="auto" w:fill="E1DFDD"/>
    </w:rPr>
  </w:style>
  <w:style w:type="character" w:customStyle="1" w:styleId="needstranslation">
    <w:name w:val="needstranslation"/>
    <w:basedOn w:val="DefaultParagraphFont"/>
    <w:qFormat/>
    <w:rsid w:val="00332C1C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4D4BE6"/>
    <w:rPr>
      <w:vanish/>
      <w:color w:val="00235D"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4D4BE6"/>
    <w:rPr>
      <w:vanish/>
      <w:color w:val="00235D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045D6"/>
    <w:rPr>
      <w:color w:val="605E5C"/>
      <w:shd w:val="clear" w:color="auto" w:fill="E1DFDD"/>
    </w:rPr>
  </w:style>
  <w:style w:type="character" w:customStyle="1" w:styleId="Bullets">
    <w:name w:val="Bullets"/>
    <w:qFormat/>
    <w:rsid w:val="003D100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3D1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paragraph" w:styleId="List">
    <w:name w:val="List"/>
    <w:basedOn w:val="BodyText"/>
    <w:rsid w:val="003D100E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D100E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3D100E"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uiPriority w:val="1"/>
    <w:qFormat/>
    <w:rsid w:val="00FB095D"/>
    <w:pPr>
      <w:suppressAutoHyphens/>
    </w:pPr>
    <w:rPr>
      <w:rFonts w:eastAsia="Calibri"/>
      <w:lang w:val="en-GB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customStyle="1" w:styleId="HeaderandFooter">
    <w:name w:val="Header and Footer"/>
    <w:basedOn w:val="Normal"/>
    <w:qFormat/>
    <w:rsid w:val="003D100E"/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3278"/>
    <w:rPr>
      <w:rFonts w:ascii="Tahoma" w:hAnsi="Tahoma" w:cs="Times New Roman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63E59"/>
    <w:pPr>
      <w:widowControl/>
      <w:spacing w:beforeAutospacing="1" w:afterAutospacing="1"/>
    </w:pPr>
    <w:rPr>
      <w:rFonts w:eastAsia="Times New Roman" w:cs="Times New Roman"/>
      <w:color w:val="auto"/>
      <w:lang w:val="en-US"/>
    </w:rPr>
  </w:style>
  <w:style w:type="paragraph" w:styleId="z-TopofForm">
    <w:name w:val="HTML Top of Form"/>
    <w:basedOn w:val="Normal"/>
    <w:next w:val="Normal"/>
    <w:link w:val="z-TopofFormChar"/>
    <w:uiPriority w:val="99"/>
    <w:semiHidden/>
    <w:unhideWhenUsed/>
    <w:qFormat/>
    <w:rsid w:val="004D4BE6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semiHidden/>
    <w:unhideWhenUsed/>
    <w:qFormat/>
    <w:rsid w:val="004D4BE6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235D"/>
        <w:sz w:val="24"/>
        <w:szCs w:val="24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95D"/>
    <w:pPr>
      <w:suppressAutoHyphens/>
    </w:pPr>
    <w:rPr>
      <w:rFonts w:eastAsia="Calibri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qFormat/>
    <w:rsid w:val="00FB09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"/>
    <w:qFormat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qFormat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qFormat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qFormat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qFormat/>
    <w:rsid w:val="00FB095D"/>
    <w:rPr>
      <w:b/>
      <w:bCs/>
    </w:rPr>
  </w:style>
  <w:style w:type="character" w:customStyle="1" w:styleId="BodyTextChar">
    <w:name w:val="Body Text Char"/>
    <w:link w:val="BodyText"/>
    <w:uiPriority w:val="99"/>
    <w:qFormat/>
    <w:rsid w:val="00FB095D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qFormat/>
    <w:rsid w:val="00483278"/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uiPriority w:val="99"/>
    <w:semiHidden/>
    <w:qFormat/>
    <w:rsid w:val="00483278"/>
    <w:rPr>
      <w:rFonts w:ascii="Times New Roman" w:hAnsi="Times New Roman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character" w:customStyle="1" w:styleId="st">
    <w:name w:val="st"/>
    <w:basedOn w:val="DefaultParagraphFont"/>
    <w:qFormat/>
    <w:rsid w:val="00964260"/>
  </w:style>
  <w:style w:type="character" w:styleId="Emphasis">
    <w:name w:val="Emphasis"/>
    <w:uiPriority w:val="20"/>
    <w:qFormat/>
    <w:rsid w:val="00964260"/>
    <w:rPr>
      <w:i/>
      <w:iCs/>
    </w:rPr>
  </w:style>
  <w:style w:type="character" w:styleId="Strong">
    <w:name w:val="Strong"/>
    <w:uiPriority w:val="22"/>
    <w:qFormat/>
    <w:rsid w:val="00D076AB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D076AB"/>
  </w:style>
  <w:style w:type="character" w:styleId="FollowedHyperlink">
    <w:name w:val="FollowedHyperlink"/>
    <w:uiPriority w:val="99"/>
    <w:semiHidden/>
    <w:unhideWhenUsed/>
    <w:rsid w:val="006F2CDC"/>
    <w:rPr>
      <w:color w:val="800080"/>
      <w:u w:val="single"/>
    </w:rPr>
  </w:style>
  <w:style w:type="character" w:customStyle="1" w:styleId="textexposedshow">
    <w:name w:val="text_exposed_show"/>
    <w:basedOn w:val="DefaultParagraphFont"/>
    <w:qFormat/>
    <w:rsid w:val="00414414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B0FD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1A7870"/>
    <w:rPr>
      <w:color w:val="605E5C"/>
      <w:shd w:val="clear" w:color="auto" w:fill="E1DFDD"/>
    </w:rPr>
  </w:style>
  <w:style w:type="character" w:customStyle="1" w:styleId="needstranslation">
    <w:name w:val="needstranslation"/>
    <w:basedOn w:val="DefaultParagraphFont"/>
    <w:qFormat/>
    <w:rsid w:val="00332C1C"/>
  </w:style>
  <w:style w:type="character" w:customStyle="1" w:styleId="z-TopofFormChar">
    <w:name w:val="z-Top of Form Char"/>
    <w:basedOn w:val="DefaultParagraphFont"/>
    <w:link w:val="z-TopofForm"/>
    <w:uiPriority w:val="99"/>
    <w:semiHidden/>
    <w:qFormat/>
    <w:rsid w:val="004D4BE6"/>
    <w:rPr>
      <w:vanish/>
      <w:color w:val="00235D"/>
      <w:sz w:val="16"/>
      <w:szCs w:val="16"/>
      <w:lang w:val="en-GB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qFormat/>
    <w:rsid w:val="004D4BE6"/>
    <w:rPr>
      <w:vanish/>
      <w:color w:val="00235D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045D6"/>
    <w:rPr>
      <w:color w:val="605E5C"/>
      <w:shd w:val="clear" w:color="auto" w:fill="E1DFDD"/>
    </w:rPr>
  </w:style>
  <w:style w:type="character" w:customStyle="1" w:styleId="Bullets">
    <w:name w:val="Bullets"/>
    <w:qFormat/>
    <w:rsid w:val="003D100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3D10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paragraph" w:styleId="List">
    <w:name w:val="List"/>
    <w:basedOn w:val="BodyText"/>
    <w:rsid w:val="003D100E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D100E"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rsid w:val="003D100E"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uiPriority w:val="1"/>
    <w:qFormat/>
    <w:rsid w:val="00FB095D"/>
    <w:pPr>
      <w:suppressAutoHyphens/>
    </w:pPr>
    <w:rPr>
      <w:rFonts w:eastAsia="Calibri"/>
      <w:lang w:val="en-GB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customStyle="1" w:styleId="HeaderandFooter">
    <w:name w:val="Header and Footer"/>
    <w:basedOn w:val="Normal"/>
    <w:qFormat/>
    <w:rsid w:val="003D100E"/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3278"/>
    <w:rPr>
      <w:rFonts w:ascii="Tahoma" w:hAnsi="Tahoma" w:cs="Times New Roman"/>
      <w:color w:val="auto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63E59"/>
    <w:pPr>
      <w:widowControl/>
      <w:spacing w:beforeAutospacing="1" w:afterAutospacing="1"/>
    </w:pPr>
    <w:rPr>
      <w:rFonts w:eastAsia="Times New Roman" w:cs="Times New Roman"/>
      <w:color w:val="auto"/>
      <w:lang w:val="en-US"/>
    </w:rPr>
  </w:style>
  <w:style w:type="paragraph" w:styleId="z-TopofForm">
    <w:name w:val="HTML Top of Form"/>
    <w:basedOn w:val="Normal"/>
    <w:next w:val="Normal"/>
    <w:link w:val="z-TopofFormChar"/>
    <w:uiPriority w:val="99"/>
    <w:semiHidden/>
    <w:unhideWhenUsed/>
    <w:qFormat/>
    <w:rsid w:val="004D4BE6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uiPriority w:val="99"/>
    <w:semiHidden/>
    <w:unhideWhenUsed/>
    <w:qFormat/>
    <w:rsid w:val="004D4BE6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celotajs.lv/sidrace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u43oh4xxQohRS94ZWk7c212PQ==">CgMxLjAyDmguamlyZ2RiYWZzNjhxMgloLjMwajB6bGw4AHIhMXp4elhXOFUxbDNKYVdtN01JY0xQal90clNOeE8xNjYt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Damberga</dc:creator>
  <cp:lastModifiedBy>anna</cp:lastModifiedBy>
  <cp:revision>5</cp:revision>
  <dcterms:created xsi:type="dcterms:W3CDTF">2024-05-12T07:16:00Z</dcterms:created>
  <dcterms:modified xsi:type="dcterms:W3CDTF">2024-10-14T11:41:00Z</dcterms:modified>
</cp:coreProperties>
</file>