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D9" w:rsidRDefault="000F03D9">
      <w:pPr>
        <w:jc w:val="both"/>
        <w:rPr>
          <w:rFonts w:ascii="Calibri" w:hAnsi="Calibri"/>
          <w:sz w:val="22"/>
          <w:szCs w:val="22"/>
        </w:rPr>
      </w:pPr>
    </w:p>
    <w:p w:rsidR="000F03D9" w:rsidRDefault="00312E57">
      <w:pPr>
        <w:jc w:val="both"/>
        <w:rPr>
          <w:rFonts w:ascii="Calibri" w:hAnsi="Calibri"/>
          <w:sz w:val="22"/>
          <w:szCs w:val="22"/>
        </w:rPr>
      </w:pPr>
      <w:r>
        <w:rPr>
          <w:rFonts w:ascii="Calibri" w:eastAsia="Calibri" w:hAnsi="Calibri" w:cs="Calibri"/>
          <w:color w:val="000000"/>
          <w:sz w:val="22"/>
          <w:szCs w:val="22"/>
          <w:u w:val="single"/>
        </w:rPr>
        <w:t>Preses ziņa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165C07" w:rsidRPr="00165C07">
        <w:rPr>
          <w:rFonts w:ascii="Calibri" w:eastAsia="Calibri" w:hAnsi="Calibri" w:cs="Calibri"/>
          <w:color w:val="000000"/>
          <w:sz w:val="22"/>
          <w:szCs w:val="22"/>
        </w:rPr>
        <w:t>11.10.2023</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0F03D9" w:rsidRDefault="00312E57" w:rsidP="00B63D2C">
      <w:pPr>
        <w:rPr>
          <w:rFonts w:ascii="Calibri" w:hAnsi="Calibri"/>
          <w:b/>
          <w:bCs/>
          <w:color w:val="auto"/>
          <w:sz w:val="22"/>
          <w:szCs w:val="22"/>
        </w:rPr>
      </w:pPr>
      <w:r>
        <w:rPr>
          <w:rFonts w:ascii="Calibri" w:hAnsi="Calibri"/>
          <w:b/>
          <w:bCs/>
          <w:color w:val="auto"/>
          <w:sz w:val="22"/>
          <w:szCs w:val="22"/>
        </w:rPr>
        <w:t>Populārās pārgājien</w:t>
      </w:r>
      <w:r w:rsidR="00341DFF">
        <w:rPr>
          <w:rFonts w:ascii="Calibri" w:hAnsi="Calibri"/>
          <w:b/>
          <w:bCs/>
          <w:color w:val="auto"/>
          <w:sz w:val="22"/>
          <w:szCs w:val="22"/>
        </w:rPr>
        <w:t>u takas Mežtaka un Jūrtaka kļūs</w:t>
      </w:r>
      <w:r>
        <w:rPr>
          <w:rFonts w:ascii="Calibri" w:hAnsi="Calibri"/>
          <w:b/>
          <w:bCs/>
          <w:color w:val="auto"/>
          <w:sz w:val="22"/>
          <w:szCs w:val="22"/>
        </w:rPr>
        <w:t xml:space="preserve"> pieejamākas dažādām sabiedrības grupām</w:t>
      </w:r>
    </w:p>
    <w:p w:rsidR="000F03D9" w:rsidRDefault="000F03D9">
      <w:pPr>
        <w:jc w:val="both"/>
        <w:rPr>
          <w:i/>
          <w:iCs/>
        </w:rPr>
      </w:pPr>
    </w:p>
    <w:p w:rsidR="000F03D9" w:rsidRDefault="00312E57">
      <w:pPr>
        <w:jc w:val="both"/>
        <w:rPr>
          <w:rFonts w:ascii="Calibri" w:hAnsi="Calibri"/>
          <w:color w:val="auto"/>
          <w:sz w:val="22"/>
          <w:szCs w:val="22"/>
        </w:rPr>
      </w:pPr>
      <w:r>
        <w:rPr>
          <w:rFonts w:ascii="Calibri" w:hAnsi="Calibri"/>
          <w:i/>
          <w:iCs/>
          <w:color w:val="auto"/>
          <w:sz w:val="22"/>
          <w:szCs w:val="22"/>
        </w:rPr>
        <w:t>Pārgājienu entuziastu kopiena turpina augt, tādēļ L</w:t>
      </w:r>
      <w:r w:rsidR="008241B8">
        <w:rPr>
          <w:rFonts w:ascii="Calibri" w:hAnsi="Calibri"/>
          <w:i/>
          <w:iCs/>
          <w:color w:val="auto"/>
          <w:sz w:val="22"/>
          <w:szCs w:val="22"/>
        </w:rPr>
        <w:t xml:space="preserve">atvijas </w:t>
      </w:r>
      <w:r>
        <w:rPr>
          <w:rFonts w:ascii="Calibri" w:hAnsi="Calibri"/>
          <w:i/>
          <w:iCs/>
          <w:color w:val="auto"/>
          <w:sz w:val="22"/>
          <w:szCs w:val="22"/>
        </w:rPr>
        <w:t>L</w:t>
      </w:r>
      <w:r w:rsidR="008241B8">
        <w:rPr>
          <w:rFonts w:ascii="Calibri" w:hAnsi="Calibri"/>
          <w:i/>
          <w:iCs/>
          <w:color w:val="auto"/>
          <w:sz w:val="22"/>
          <w:szCs w:val="22"/>
        </w:rPr>
        <w:t>auku tūrisma asociācija</w:t>
      </w:r>
      <w:r>
        <w:rPr>
          <w:rFonts w:ascii="Calibri" w:hAnsi="Calibri"/>
          <w:i/>
          <w:iCs/>
          <w:color w:val="auto"/>
          <w:sz w:val="22"/>
          <w:szCs w:val="22"/>
        </w:rPr>
        <w:t xml:space="preserve"> </w:t>
      </w:r>
      <w:r w:rsidR="008241B8">
        <w:rPr>
          <w:rFonts w:ascii="Calibri" w:hAnsi="Calibri"/>
          <w:i/>
          <w:iCs/>
          <w:color w:val="auto"/>
          <w:sz w:val="22"/>
          <w:szCs w:val="22"/>
        </w:rPr>
        <w:t>“</w:t>
      </w:r>
      <w:r>
        <w:rPr>
          <w:rFonts w:ascii="Calibri" w:hAnsi="Calibri"/>
          <w:i/>
          <w:iCs/>
          <w:color w:val="auto"/>
          <w:sz w:val="22"/>
          <w:szCs w:val="22"/>
        </w:rPr>
        <w:t>Lauku ceļotājs</w:t>
      </w:r>
      <w:r w:rsidR="008241B8">
        <w:rPr>
          <w:rFonts w:ascii="Calibri" w:hAnsi="Calibri"/>
          <w:i/>
          <w:iCs/>
          <w:color w:val="auto"/>
          <w:sz w:val="22"/>
          <w:szCs w:val="22"/>
        </w:rPr>
        <w:t>”</w:t>
      </w:r>
      <w:r w:rsidR="00246F6E">
        <w:rPr>
          <w:rFonts w:ascii="Calibri" w:hAnsi="Calibri"/>
          <w:i/>
          <w:iCs/>
          <w:color w:val="auto"/>
          <w:sz w:val="22"/>
          <w:szCs w:val="22"/>
        </w:rPr>
        <w:t xml:space="preserve"> nākusi</w:t>
      </w:r>
      <w:r>
        <w:rPr>
          <w:rFonts w:ascii="Calibri" w:hAnsi="Calibri"/>
          <w:i/>
          <w:iCs/>
          <w:color w:val="auto"/>
          <w:sz w:val="22"/>
          <w:szCs w:val="22"/>
        </w:rPr>
        <w:t xml:space="preserve"> klajā ar iniciatīvu padarīt </w:t>
      </w:r>
      <w:r w:rsidR="008241B8">
        <w:rPr>
          <w:rFonts w:ascii="Calibri" w:hAnsi="Calibri"/>
          <w:i/>
          <w:iCs/>
          <w:color w:val="auto"/>
          <w:sz w:val="22"/>
          <w:szCs w:val="22"/>
        </w:rPr>
        <w:t xml:space="preserve">garās distances pārgājienu maršrutus </w:t>
      </w:r>
      <w:hyperlink r:id="rId8" w:history="1">
        <w:r w:rsidR="008241B8" w:rsidRPr="000C0408">
          <w:rPr>
            <w:rStyle w:val="Hyperlink"/>
            <w:rFonts w:ascii="Calibri" w:hAnsi="Calibri"/>
            <w:b/>
            <w:i/>
            <w:iCs/>
            <w:sz w:val="22"/>
            <w:szCs w:val="22"/>
          </w:rPr>
          <w:t>“Mežtaka”</w:t>
        </w:r>
      </w:hyperlink>
      <w:r>
        <w:rPr>
          <w:rFonts w:ascii="Calibri" w:hAnsi="Calibri"/>
          <w:i/>
          <w:iCs/>
          <w:color w:val="auto"/>
          <w:sz w:val="22"/>
          <w:szCs w:val="22"/>
        </w:rPr>
        <w:t xml:space="preserve"> un </w:t>
      </w:r>
      <w:hyperlink r:id="rId9" w:history="1">
        <w:r w:rsidR="008241B8" w:rsidRPr="000C0408">
          <w:rPr>
            <w:rStyle w:val="Hyperlink"/>
            <w:rFonts w:ascii="Calibri" w:hAnsi="Calibri"/>
            <w:b/>
            <w:i/>
            <w:iCs/>
            <w:sz w:val="22"/>
            <w:szCs w:val="22"/>
          </w:rPr>
          <w:t>“</w:t>
        </w:r>
        <w:r w:rsidRPr="000C0408">
          <w:rPr>
            <w:rStyle w:val="Hyperlink"/>
            <w:rFonts w:ascii="Calibri" w:hAnsi="Calibri"/>
            <w:b/>
            <w:i/>
            <w:iCs/>
            <w:sz w:val="22"/>
            <w:szCs w:val="22"/>
          </w:rPr>
          <w:t>Jūrtak</w:t>
        </w:r>
        <w:r w:rsidR="008241B8" w:rsidRPr="000C0408">
          <w:rPr>
            <w:rStyle w:val="Hyperlink"/>
            <w:rFonts w:ascii="Calibri" w:hAnsi="Calibri"/>
            <w:b/>
            <w:i/>
            <w:iCs/>
            <w:sz w:val="22"/>
            <w:szCs w:val="22"/>
          </w:rPr>
          <w:t>a”</w:t>
        </w:r>
      </w:hyperlink>
      <w:r>
        <w:rPr>
          <w:rFonts w:ascii="Calibri" w:hAnsi="Calibri"/>
          <w:i/>
          <w:iCs/>
          <w:color w:val="auto"/>
          <w:sz w:val="22"/>
          <w:szCs w:val="22"/>
        </w:rPr>
        <w:t xml:space="preserve"> pieejamāku</w:t>
      </w:r>
      <w:r w:rsidR="00341DFF">
        <w:rPr>
          <w:rFonts w:ascii="Calibri" w:hAnsi="Calibri"/>
          <w:i/>
          <w:iCs/>
          <w:color w:val="auto"/>
          <w:sz w:val="22"/>
          <w:szCs w:val="22"/>
        </w:rPr>
        <w:t>s</w:t>
      </w:r>
      <w:r>
        <w:rPr>
          <w:rFonts w:ascii="Calibri" w:hAnsi="Calibri"/>
          <w:i/>
          <w:iCs/>
          <w:color w:val="auto"/>
          <w:sz w:val="22"/>
          <w:szCs w:val="22"/>
        </w:rPr>
        <w:t xml:space="preserve"> dažādām sabiedrības grupām, iekļaujot ģimenes ar maziem bērniem, seni</w:t>
      </w:r>
      <w:r w:rsidR="008241B8">
        <w:rPr>
          <w:rFonts w:ascii="Calibri" w:hAnsi="Calibri"/>
          <w:i/>
          <w:iCs/>
          <w:color w:val="auto"/>
          <w:sz w:val="22"/>
          <w:szCs w:val="22"/>
        </w:rPr>
        <w:t xml:space="preserve">orus, cilvēkus ar pārvietošanās </w:t>
      </w:r>
      <w:r>
        <w:rPr>
          <w:rFonts w:ascii="Calibri" w:hAnsi="Calibri"/>
          <w:i/>
          <w:iCs/>
          <w:color w:val="auto"/>
          <w:sz w:val="22"/>
          <w:szCs w:val="22"/>
        </w:rPr>
        <w:t xml:space="preserve">grūtībām vai citiem </w:t>
      </w:r>
      <w:r w:rsidR="00BF6896">
        <w:rPr>
          <w:rFonts w:ascii="Calibri" w:hAnsi="Calibri"/>
          <w:i/>
          <w:iCs/>
          <w:color w:val="auto"/>
          <w:sz w:val="22"/>
          <w:szCs w:val="22"/>
        </w:rPr>
        <w:t xml:space="preserve">ierobežojumiem. </w:t>
      </w:r>
      <w:r>
        <w:rPr>
          <w:rFonts w:ascii="Calibri" w:hAnsi="Calibri"/>
          <w:i/>
          <w:iCs/>
          <w:color w:val="auto"/>
          <w:sz w:val="22"/>
          <w:szCs w:val="22"/>
        </w:rPr>
        <w:t xml:space="preserve">Sadarbībā ar šo sabiedrības grupu organizācijām un </w:t>
      </w:r>
      <w:r w:rsidR="008241B8">
        <w:rPr>
          <w:rFonts w:ascii="Calibri" w:hAnsi="Calibri"/>
          <w:i/>
          <w:iCs/>
          <w:color w:val="auto"/>
          <w:sz w:val="22"/>
          <w:szCs w:val="22"/>
        </w:rPr>
        <w:t xml:space="preserve">projekta </w:t>
      </w:r>
      <w:r>
        <w:rPr>
          <w:rFonts w:ascii="Calibri" w:hAnsi="Calibri"/>
          <w:i/>
          <w:iCs/>
          <w:color w:val="auto"/>
          <w:sz w:val="22"/>
          <w:szCs w:val="22"/>
        </w:rPr>
        <w:t>partneriem no Latvijas un Igaunijas, tiks izstrādāti vides pieejamības risinājumi, dodot iespēju baudīt pārgājienu pieredzi plašākam sabiedrības lokam.</w:t>
      </w:r>
    </w:p>
    <w:p w:rsidR="000F03D9" w:rsidRDefault="000F03D9">
      <w:pPr>
        <w:jc w:val="both"/>
      </w:pPr>
    </w:p>
    <w:p w:rsidR="000F03D9" w:rsidRDefault="00312E57">
      <w:pPr>
        <w:jc w:val="both"/>
        <w:rPr>
          <w:rFonts w:ascii="Calibri" w:hAnsi="Calibri"/>
          <w:b/>
          <w:bCs/>
          <w:color w:val="auto"/>
          <w:sz w:val="22"/>
          <w:szCs w:val="22"/>
        </w:rPr>
      </w:pPr>
      <w:r>
        <w:rPr>
          <w:rFonts w:ascii="Calibri" w:hAnsi="Calibri"/>
          <w:b/>
          <w:bCs/>
          <w:color w:val="auto"/>
          <w:sz w:val="22"/>
          <w:szCs w:val="22"/>
        </w:rPr>
        <w:t>Pārgājieni paplašina robežas</w:t>
      </w:r>
    </w:p>
    <w:p w:rsidR="000F03D9" w:rsidRDefault="00312E57">
      <w:pPr>
        <w:jc w:val="both"/>
        <w:rPr>
          <w:rFonts w:ascii="Calibri" w:hAnsi="Calibri"/>
          <w:color w:val="auto"/>
          <w:sz w:val="22"/>
          <w:szCs w:val="22"/>
        </w:rPr>
      </w:pPr>
      <w:r>
        <w:rPr>
          <w:rFonts w:ascii="Calibri" w:hAnsi="Calibri"/>
          <w:color w:val="auto"/>
          <w:sz w:val="22"/>
          <w:szCs w:val="22"/>
        </w:rPr>
        <w:t>Ikvienam zināms, ka došanās dabā un pārgājieni ir lieliska aktivitāte fiziskās un garīgās veselības uzturēšanai. Taču mūsu sabiedrībā dažkārt šī aktivitāte nav pieejama tieši tiem, kuriem tā visvairāk nepieciešama. Eiropā un pasaulē pārgājienos dodas arī cilvēki ratiņkrēslos, ar dzirdes un redzes traucējumiem, arī seniori, kuriem ir savi spēju izaicinājumi, jaunās ģimenes, kuras mazuļa dēļ nevēlas atteikties no pārgājieniem. Lai šīs sabiedrības grupas varētu paplašināt savu iespēju robežas un  iekļauties pārgājienu entuziastu kopienā, pastāv visdažādākie risinājumi, kas pārgājienu vidi padara tām pieejamu, patīkamu, un drošu. Šādus risinājumus ieviest noteiktos Mežtakas un Jūrtakas posmos ir abu pārgājienu maršrutu veidotāju aktuāls uzdevums, ko projekta "Mežtakas un Jūrtakas pārgājienu taku pieejamības uzlabošana dažādām sociālajām grupām” partneri no Latvijas un Igaunijas uzsāka veikt, tiekoties šogad Rīgā 18. un 19. septembrī.</w:t>
      </w:r>
    </w:p>
    <w:p w:rsidR="000F03D9" w:rsidRDefault="000F03D9">
      <w:pPr>
        <w:jc w:val="both"/>
        <w:rPr>
          <w:rFonts w:ascii="Calibri" w:hAnsi="Calibri"/>
          <w:color w:val="auto"/>
          <w:sz w:val="22"/>
          <w:szCs w:val="22"/>
        </w:rPr>
      </w:pPr>
    </w:p>
    <w:p w:rsidR="000F03D9" w:rsidRDefault="00312E57">
      <w:pPr>
        <w:jc w:val="both"/>
        <w:rPr>
          <w:rFonts w:ascii="Calibri" w:hAnsi="Calibri"/>
          <w:b/>
          <w:bCs/>
          <w:color w:val="auto"/>
          <w:sz w:val="22"/>
          <w:szCs w:val="22"/>
        </w:rPr>
      </w:pPr>
      <w:r>
        <w:rPr>
          <w:rFonts w:ascii="Calibri" w:hAnsi="Calibri"/>
          <w:b/>
          <w:bCs/>
          <w:color w:val="auto"/>
          <w:sz w:val="22"/>
          <w:szCs w:val="22"/>
        </w:rPr>
        <w:t>Kopīgi pieejamības risinājumi</w:t>
      </w:r>
    </w:p>
    <w:p w:rsidR="008241B8" w:rsidRDefault="00312E57">
      <w:pPr>
        <w:jc w:val="both"/>
        <w:rPr>
          <w:rFonts w:ascii="Calibri" w:hAnsi="Calibri"/>
          <w:color w:val="auto"/>
          <w:sz w:val="22"/>
          <w:szCs w:val="22"/>
        </w:rPr>
      </w:pPr>
      <w:r>
        <w:rPr>
          <w:rFonts w:ascii="Calibri" w:hAnsi="Calibri"/>
          <w:color w:val="auto"/>
          <w:sz w:val="22"/>
          <w:szCs w:val="22"/>
        </w:rPr>
        <w:t>Sadarbojoties ar dažādām sociālo grupu organizācijām, vietējām kopienām, gidiem, uzņēmumiem un pašvaldībām, ir paredzēts izstrādāt vairākus pilotrisinājumus pieejamības uzlabošanai atsevišķ</w:t>
      </w:r>
      <w:r w:rsidR="004D16D7">
        <w:rPr>
          <w:rFonts w:ascii="Calibri" w:hAnsi="Calibri"/>
          <w:color w:val="auto"/>
          <w:sz w:val="22"/>
          <w:szCs w:val="22"/>
        </w:rPr>
        <w:t>os Mežtakas un Jūrtakas posmos.</w:t>
      </w:r>
      <w:bookmarkStart w:id="0" w:name="_GoBack"/>
      <w:bookmarkEnd w:id="0"/>
    </w:p>
    <w:p w:rsidR="008241B8" w:rsidRDefault="00312E57">
      <w:pPr>
        <w:jc w:val="both"/>
        <w:rPr>
          <w:rFonts w:ascii="Calibri" w:hAnsi="Calibri"/>
          <w:color w:val="auto"/>
          <w:sz w:val="22"/>
          <w:szCs w:val="22"/>
        </w:rPr>
      </w:pPr>
      <w:r>
        <w:rPr>
          <w:rFonts w:ascii="Calibri" w:hAnsi="Calibri"/>
          <w:color w:val="auto"/>
          <w:sz w:val="22"/>
          <w:szCs w:val="22"/>
        </w:rPr>
        <w:t>Tie ir: 1)</w:t>
      </w:r>
      <w:r w:rsidR="00337A02">
        <w:rPr>
          <w:rFonts w:ascii="Calibri" w:hAnsi="Calibri"/>
          <w:color w:val="auto"/>
          <w:sz w:val="22"/>
          <w:szCs w:val="22"/>
        </w:rPr>
        <w:t xml:space="preserve"> </w:t>
      </w:r>
      <w:r w:rsidR="00337A02" w:rsidRPr="00337A02">
        <w:rPr>
          <w:rFonts w:ascii="Calibri" w:hAnsi="Calibri"/>
          <w:color w:val="auto"/>
          <w:sz w:val="22"/>
          <w:szCs w:val="22"/>
        </w:rPr>
        <w:t>Ratiņkrēslu pieejamības risinājumi, lai atvieglotu pārgājienus/pārvietošanos ar ratiņkrēsliem pa dažādām virsmām.</w:t>
      </w:r>
      <w:r>
        <w:rPr>
          <w:rFonts w:ascii="Calibri" w:hAnsi="Calibri"/>
          <w:color w:val="auto"/>
          <w:sz w:val="22"/>
          <w:szCs w:val="22"/>
        </w:rPr>
        <w:t xml:space="preserve"> 2)</w:t>
      </w:r>
      <w:r w:rsidR="00337A02">
        <w:rPr>
          <w:rFonts w:ascii="Calibri" w:hAnsi="Calibri"/>
          <w:color w:val="auto"/>
          <w:sz w:val="22"/>
          <w:szCs w:val="22"/>
        </w:rPr>
        <w:t xml:space="preserve"> </w:t>
      </w:r>
      <w:r>
        <w:rPr>
          <w:rFonts w:ascii="Calibri" w:hAnsi="Calibri"/>
          <w:color w:val="auto"/>
          <w:sz w:val="22"/>
          <w:szCs w:val="22"/>
        </w:rPr>
        <w:t xml:space="preserve"> </w:t>
      </w:r>
      <w:r w:rsidR="00337A02" w:rsidRPr="00337A02">
        <w:rPr>
          <w:rFonts w:ascii="Calibri" w:hAnsi="Calibri"/>
          <w:color w:val="auto"/>
          <w:sz w:val="22"/>
          <w:szCs w:val="22"/>
        </w:rPr>
        <w:t>Pieejamības risinājumi cilvēkiem ar redzes traucējumiem (audiogidi, īpašas norādes, braila raksta iekļaušana u. c.).</w:t>
      </w:r>
      <w:r w:rsidR="00337A02">
        <w:rPr>
          <w:rFonts w:ascii="Calibri" w:hAnsi="Calibri"/>
          <w:color w:val="auto"/>
          <w:sz w:val="22"/>
          <w:szCs w:val="22"/>
        </w:rPr>
        <w:t xml:space="preserve"> </w:t>
      </w:r>
      <w:r>
        <w:rPr>
          <w:rFonts w:ascii="Calibri" w:hAnsi="Calibri"/>
          <w:color w:val="auto"/>
          <w:sz w:val="22"/>
          <w:szCs w:val="22"/>
        </w:rPr>
        <w:t xml:space="preserve">3) </w:t>
      </w:r>
      <w:r w:rsidR="00337A02" w:rsidRPr="00337A02">
        <w:rPr>
          <w:rFonts w:ascii="Calibri" w:hAnsi="Calibri"/>
          <w:color w:val="auto"/>
          <w:sz w:val="22"/>
          <w:szCs w:val="22"/>
        </w:rPr>
        <w:t>Tīmekļa kameru pieejamības risinājumi takas pašreizējā stāvokļa vizualizācijai pirms pārgājiena (droša pārgājiena plānošana senioriem, ģimenēm ar maziem bērniem).</w:t>
      </w:r>
      <w:r w:rsidR="00337A02">
        <w:rPr>
          <w:rFonts w:ascii="Calibri" w:hAnsi="Calibri"/>
          <w:color w:val="auto"/>
          <w:sz w:val="22"/>
          <w:szCs w:val="22"/>
        </w:rPr>
        <w:t xml:space="preserve"> </w:t>
      </w:r>
      <w:r>
        <w:rPr>
          <w:rFonts w:ascii="Calibri" w:hAnsi="Calibri"/>
          <w:color w:val="auto"/>
          <w:sz w:val="22"/>
          <w:szCs w:val="22"/>
        </w:rPr>
        <w:t>4)</w:t>
      </w:r>
      <w:r w:rsidR="00544708">
        <w:rPr>
          <w:rFonts w:ascii="Calibri" w:hAnsi="Calibri"/>
          <w:color w:val="auto"/>
          <w:sz w:val="22"/>
          <w:szCs w:val="22"/>
        </w:rPr>
        <w:t xml:space="preserve"> </w:t>
      </w:r>
      <w:r w:rsidR="00544708" w:rsidRPr="00544708">
        <w:rPr>
          <w:rFonts w:ascii="Calibri" w:hAnsi="Calibri"/>
          <w:color w:val="auto"/>
          <w:sz w:val="22"/>
          <w:szCs w:val="22"/>
        </w:rPr>
        <w:t>Pieejamības risinājumi, kas pielāgo pārgājienus ģimenēm ar maziem bērniem (īsas distances, pārgājienu cilpas takās, atraktīvas un dabas izglītojošas spēles,  3D objekti pārgājiena laikā).</w:t>
      </w:r>
      <w:r>
        <w:rPr>
          <w:rFonts w:ascii="Calibri" w:hAnsi="Calibri"/>
          <w:color w:val="auto"/>
          <w:sz w:val="22"/>
          <w:szCs w:val="22"/>
        </w:rPr>
        <w:t xml:space="preserve"> 5)</w:t>
      </w:r>
      <w:r w:rsidR="00544708">
        <w:rPr>
          <w:rFonts w:ascii="Calibri" w:hAnsi="Calibri"/>
          <w:color w:val="auto"/>
          <w:sz w:val="22"/>
          <w:szCs w:val="22"/>
        </w:rPr>
        <w:t xml:space="preserve"> </w:t>
      </w:r>
      <w:r w:rsidR="00544708" w:rsidRPr="00544708">
        <w:rPr>
          <w:rFonts w:ascii="Calibri" w:hAnsi="Calibri"/>
          <w:color w:val="auto"/>
          <w:sz w:val="22"/>
          <w:szCs w:val="22"/>
        </w:rPr>
        <w:t>Uzlabot pārgājienu veidošanas prasmes skolu jauniešiem.</w:t>
      </w:r>
      <w:r>
        <w:rPr>
          <w:rFonts w:ascii="Calibri" w:hAnsi="Calibri"/>
          <w:color w:val="auto"/>
          <w:sz w:val="22"/>
          <w:szCs w:val="22"/>
        </w:rPr>
        <w:t xml:space="preserve"> 6) </w:t>
      </w:r>
      <w:r w:rsidR="00544708" w:rsidRPr="00544708">
        <w:rPr>
          <w:rFonts w:ascii="Calibri" w:hAnsi="Calibri"/>
          <w:color w:val="auto"/>
          <w:sz w:val="22"/>
          <w:szCs w:val="22"/>
        </w:rPr>
        <w:t>Pārgājienu pielāgošana ārvalstnieku un starpkultūru sociālajām grupām.</w:t>
      </w:r>
      <w:r>
        <w:rPr>
          <w:rFonts w:ascii="Calibri" w:hAnsi="Calibri"/>
          <w:color w:val="auto"/>
          <w:sz w:val="22"/>
          <w:szCs w:val="22"/>
        </w:rPr>
        <w:t xml:space="preserve"> 7) </w:t>
      </w:r>
      <w:r w:rsidR="00544708" w:rsidRPr="00544708">
        <w:rPr>
          <w:rFonts w:ascii="Calibri" w:hAnsi="Calibri"/>
          <w:color w:val="auto"/>
          <w:sz w:val="22"/>
          <w:szCs w:val="22"/>
        </w:rPr>
        <w:t>Pārgājieni gida pavadībā cilvēkiem ar invaliditāti.</w:t>
      </w:r>
    </w:p>
    <w:p w:rsidR="00544708" w:rsidRDefault="00544708">
      <w:pPr>
        <w:jc w:val="both"/>
        <w:rPr>
          <w:rFonts w:ascii="Calibri" w:hAnsi="Calibri"/>
          <w:color w:val="auto"/>
          <w:sz w:val="22"/>
          <w:szCs w:val="22"/>
        </w:rPr>
      </w:pPr>
    </w:p>
    <w:p w:rsidR="000F03D9" w:rsidRDefault="00312E57">
      <w:pPr>
        <w:jc w:val="both"/>
        <w:rPr>
          <w:rFonts w:ascii="Calibri" w:hAnsi="Calibri"/>
          <w:color w:val="auto"/>
          <w:sz w:val="22"/>
          <w:szCs w:val="22"/>
        </w:rPr>
      </w:pPr>
      <w:r>
        <w:rPr>
          <w:rFonts w:ascii="Calibri" w:hAnsi="Calibri"/>
          <w:color w:val="auto"/>
          <w:sz w:val="22"/>
          <w:szCs w:val="22"/>
        </w:rPr>
        <w:t>Projektā plā</w:t>
      </w:r>
      <w:r w:rsidR="007D5787">
        <w:rPr>
          <w:rFonts w:ascii="Calibri" w:hAnsi="Calibri"/>
          <w:color w:val="auto"/>
          <w:sz w:val="22"/>
          <w:szCs w:val="22"/>
        </w:rPr>
        <w:t>nota arī šo risinājumu praktiska izmēģināšana</w:t>
      </w:r>
      <w:r>
        <w:rPr>
          <w:rFonts w:ascii="Calibri" w:hAnsi="Calibri"/>
          <w:color w:val="auto"/>
          <w:sz w:val="22"/>
          <w:szCs w:val="22"/>
        </w:rPr>
        <w:t xml:space="preserve"> kopā ar iesaistītajām pusēm un rekomendāciju sagatavošana risinājumu pārņemšanai citās vietās. Īstenošanas vietas Latvijā ir Apšuciems, Jūrmala, Carnikava, kā arī atsevišķi “Mežtakas” un “Jūrtakas” posmi Limbažu un Valmieras novados. Plānota dažādu noderīgu materiālu izstrāde un praktiskas apmācības tūrisma pakalpojumu snie</w:t>
      </w:r>
      <w:r w:rsidR="004D16D7">
        <w:rPr>
          <w:rFonts w:ascii="Calibri" w:hAnsi="Calibri"/>
          <w:color w:val="auto"/>
          <w:sz w:val="22"/>
          <w:szCs w:val="22"/>
        </w:rPr>
        <w:t>dzējiem par iekļaujošu tūrismu.</w:t>
      </w:r>
    </w:p>
    <w:p w:rsidR="000F03D9" w:rsidRPr="00B63D2C" w:rsidRDefault="000F03D9" w:rsidP="00B63D2C">
      <w:pPr>
        <w:jc w:val="both"/>
        <w:rPr>
          <w:rFonts w:ascii="Calibri" w:hAnsi="Calibri"/>
          <w:color w:val="auto"/>
          <w:sz w:val="22"/>
          <w:szCs w:val="22"/>
        </w:rPr>
      </w:pPr>
    </w:p>
    <w:p w:rsidR="004D16D7" w:rsidRPr="004D16D7" w:rsidRDefault="00BF6896" w:rsidP="00B63D2C">
      <w:pPr>
        <w:jc w:val="both"/>
        <w:rPr>
          <w:rFonts w:ascii="Calibri" w:hAnsi="Calibri"/>
          <w:b/>
          <w:color w:val="auto"/>
          <w:sz w:val="22"/>
          <w:szCs w:val="22"/>
        </w:rPr>
      </w:pPr>
      <w:r>
        <w:rPr>
          <w:rFonts w:ascii="Calibri" w:hAnsi="Calibri"/>
          <w:b/>
          <w:color w:val="auto"/>
          <w:sz w:val="22"/>
          <w:szCs w:val="22"/>
        </w:rPr>
        <w:t>Darbseminārs</w:t>
      </w:r>
      <w:r w:rsidR="004D16D7" w:rsidRPr="004D16D7">
        <w:rPr>
          <w:rFonts w:ascii="Calibri" w:hAnsi="Calibri"/>
          <w:b/>
          <w:color w:val="auto"/>
          <w:sz w:val="22"/>
          <w:szCs w:val="22"/>
        </w:rPr>
        <w:t xml:space="preserve"> "Mežtakas" un "Jūrtakas" pieejamības uzlabošanai un pārgājieni</w:t>
      </w:r>
    </w:p>
    <w:p w:rsidR="000F03D9" w:rsidRPr="00B63D2C" w:rsidRDefault="004D16D7" w:rsidP="00B63D2C">
      <w:pPr>
        <w:jc w:val="both"/>
        <w:rPr>
          <w:rFonts w:ascii="Calibri" w:hAnsi="Calibri"/>
          <w:color w:val="auto"/>
          <w:sz w:val="22"/>
          <w:szCs w:val="22"/>
        </w:rPr>
      </w:pPr>
      <w:r w:rsidRPr="004D16D7">
        <w:rPr>
          <w:rFonts w:ascii="Calibri" w:hAnsi="Calibri"/>
          <w:b/>
          <w:color w:val="auto"/>
          <w:sz w:val="22"/>
          <w:szCs w:val="22"/>
        </w:rPr>
        <w:t>7. novembrī</w:t>
      </w:r>
      <w:r w:rsidRPr="004D16D7">
        <w:rPr>
          <w:rFonts w:ascii="Calibri" w:hAnsi="Calibri"/>
          <w:color w:val="auto"/>
          <w:sz w:val="22"/>
          <w:szCs w:val="22"/>
        </w:rPr>
        <w:t xml:space="preserve"> Zvejniekciema kultūras namā Saulkrastu novadā notiks darbseminārs, kurā dalībnieki no Norvēģijas, Anglijas, Itālijas, Igaunijas un Latvijas dalīsies praktiskā pieredzē un risinājumos pārgājienu vides pieejamības uzlabošanai dažādām sabiedrības grupām. Norvēģijas Pašvaldību savienības pārstāvis stāstīs par to, kā pašvaldībās plāno un īsteno teritoriju pieejamību. </w:t>
      </w:r>
      <w:r w:rsidR="00246F6E">
        <w:rPr>
          <w:rFonts w:ascii="Calibri" w:hAnsi="Calibri"/>
          <w:color w:val="auto"/>
          <w:sz w:val="22"/>
          <w:szCs w:val="22"/>
        </w:rPr>
        <w:t xml:space="preserve">Seminārā </w:t>
      </w:r>
      <w:r w:rsidRPr="004D16D7">
        <w:rPr>
          <w:rFonts w:ascii="Calibri" w:hAnsi="Calibri"/>
          <w:color w:val="auto"/>
          <w:sz w:val="22"/>
          <w:szCs w:val="22"/>
        </w:rPr>
        <w:t xml:space="preserve">piedalīsies arī pārstāvis no Eiropas garo distanču pārgājienu asociācijas. </w:t>
      </w:r>
      <w:r w:rsidR="00246F6E">
        <w:rPr>
          <w:rFonts w:ascii="Calibri" w:hAnsi="Calibri"/>
          <w:color w:val="auto"/>
          <w:sz w:val="22"/>
          <w:szCs w:val="22"/>
        </w:rPr>
        <w:t>Šī</w:t>
      </w:r>
      <w:r w:rsidRPr="004D16D7">
        <w:rPr>
          <w:rFonts w:ascii="Calibri" w:hAnsi="Calibri"/>
          <w:color w:val="auto"/>
          <w:sz w:val="22"/>
          <w:szCs w:val="22"/>
        </w:rPr>
        <w:t xml:space="preserve"> organizācija </w:t>
      </w:r>
      <w:r w:rsidR="00246F6E">
        <w:rPr>
          <w:rFonts w:ascii="Calibri" w:hAnsi="Calibri"/>
          <w:color w:val="auto"/>
          <w:sz w:val="22"/>
          <w:szCs w:val="22"/>
        </w:rPr>
        <w:t xml:space="preserve">2023. gadu </w:t>
      </w:r>
      <w:r w:rsidRPr="004D16D7">
        <w:rPr>
          <w:rFonts w:ascii="Calibri" w:hAnsi="Calibri"/>
          <w:color w:val="auto"/>
          <w:sz w:val="22"/>
          <w:szCs w:val="22"/>
        </w:rPr>
        <w:t xml:space="preserve">ir pasludinājusi par garo distanču pārgājienu maršruta E9 gadu, īpaši to popularizējot. Jūrtaka ir E9 daļa Baltijas valstīs. Pēc prezentācijām un diskusijām 7. novembra vakarā dalībnieki dosies pārgājienā </w:t>
      </w:r>
      <w:r w:rsidRPr="004D16D7">
        <w:rPr>
          <w:rFonts w:ascii="Calibri" w:hAnsi="Calibri"/>
          <w:color w:val="auto"/>
          <w:sz w:val="22"/>
          <w:szCs w:val="22"/>
        </w:rPr>
        <w:lastRenderedPageBreak/>
        <w:t xml:space="preserve">Jūrtakas posmā Saulkrastos. Savukārt, </w:t>
      </w:r>
      <w:r w:rsidRPr="004D16D7">
        <w:rPr>
          <w:rFonts w:ascii="Calibri" w:hAnsi="Calibri"/>
          <w:b/>
          <w:color w:val="auto"/>
          <w:sz w:val="22"/>
          <w:szCs w:val="22"/>
        </w:rPr>
        <w:t>8. novembrī</w:t>
      </w:r>
      <w:r w:rsidRPr="004D16D7">
        <w:rPr>
          <w:rFonts w:ascii="Calibri" w:hAnsi="Calibri"/>
          <w:color w:val="auto"/>
          <w:sz w:val="22"/>
          <w:szCs w:val="22"/>
        </w:rPr>
        <w:t xml:space="preserve"> </w:t>
      </w:r>
      <w:r w:rsidR="00BF6896">
        <w:rPr>
          <w:rFonts w:ascii="Calibri" w:hAnsi="Calibri"/>
          <w:color w:val="auto"/>
          <w:sz w:val="22"/>
          <w:szCs w:val="22"/>
        </w:rPr>
        <w:t xml:space="preserve">paredzēts pārgājiens </w:t>
      </w:r>
      <w:r w:rsidRPr="004D16D7">
        <w:rPr>
          <w:rFonts w:ascii="Calibri" w:hAnsi="Calibri"/>
          <w:color w:val="auto"/>
          <w:sz w:val="22"/>
          <w:szCs w:val="22"/>
        </w:rPr>
        <w:t>posmā no Lilastes līdz Carnikavai, kur projekta ietvaros tiks izveidots pārgājienu vides pieejamības risinājums cilvēkiem ratiņkrēslos. Pārgājienā tiek aicināts ikviens interesents, īpaši dalībnieki no projektā iekļautajām mērķa grupām, lai kopīgi izzināto šo grupu vajadzības vides pielāgošanai.</w:t>
      </w:r>
    </w:p>
    <w:p w:rsidR="007D5787" w:rsidRDefault="007D5787">
      <w:pPr>
        <w:pStyle w:val="ListParagraph"/>
        <w:ind w:left="0"/>
        <w:jc w:val="both"/>
        <w:rPr>
          <w:rFonts w:ascii="Calibri" w:hAnsi="Calibri"/>
          <w:b/>
          <w:bCs/>
          <w:color w:val="auto"/>
          <w:sz w:val="22"/>
          <w:szCs w:val="22"/>
        </w:rPr>
      </w:pPr>
    </w:p>
    <w:p w:rsidR="000F03D9" w:rsidRDefault="00312E57">
      <w:pPr>
        <w:pStyle w:val="ListParagraph"/>
        <w:ind w:left="0"/>
        <w:jc w:val="both"/>
        <w:rPr>
          <w:rFonts w:ascii="Calibri" w:hAnsi="Calibri"/>
          <w:b/>
          <w:bCs/>
          <w:color w:val="auto"/>
          <w:sz w:val="22"/>
          <w:szCs w:val="22"/>
        </w:rPr>
      </w:pPr>
      <w:r>
        <w:rPr>
          <w:rFonts w:ascii="Calibri" w:hAnsi="Calibri"/>
          <w:b/>
          <w:bCs/>
          <w:color w:val="auto"/>
          <w:sz w:val="22"/>
          <w:szCs w:val="22"/>
        </w:rPr>
        <w:t>Par projektu</w:t>
      </w:r>
    </w:p>
    <w:p w:rsidR="000F03D9" w:rsidRDefault="00312E57">
      <w:pPr>
        <w:pStyle w:val="ListParagraph"/>
        <w:ind w:left="0"/>
        <w:jc w:val="both"/>
        <w:rPr>
          <w:rFonts w:ascii="Calibri" w:hAnsi="Calibri"/>
          <w:color w:val="auto"/>
          <w:sz w:val="22"/>
          <w:szCs w:val="22"/>
        </w:rPr>
      </w:pPr>
      <w:r>
        <w:rPr>
          <w:rFonts w:ascii="Calibri" w:hAnsi="Calibri"/>
          <w:color w:val="auto"/>
          <w:sz w:val="22"/>
          <w:szCs w:val="22"/>
        </w:rPr>
        <w:t>Projekts "Mežtakas un Jūrtakas pārgājienu taku pieejamības uzlabošana dažādām sociālajām grupām” tiek veikts ar ES Interreg EstL-Lat programmas atbalstu trīs gadu laikā -</w:t>
      </w:r>
      <w:r>
        <w:rPr>
          <w:rFonts w:ascii="Calibri" w:hAnsi="Calibri"/>
          <w:b/>
          <w:color w:val="auto"/>
          <w:sz w:val="22"/>
          <w:szCs w:val="22"/>
        </w:rPr>
        <w:t xml:space="preserve"> </w:t>
      </w:r>
      <w:r>
        <w:rPr>
          <w:rFonts w:ascii="Calibri" w:hAnsi="Calibri"/>
          <w:color w:val="auto"/>
          <w:sz w:val="22"/>
          <w:szCs w:val="22"/>
        </w:rPr>
        <w:t xml:space="preserve">no 2023 gada 1. jūlija līdz 2026. gada 30. jūnijam. Projekta vadošais partneris ir Latvijas lauku tūrisma asociācija "Lauku ceļotājs". Vairāk informācijas par projektu: </w:t>
      </w:r>
      <w:hyperlink r:id="rId10">
        <w:r>
          <w:rPr>
            <w:rStyle w:val="Hyperlink"/>
            <w:rFonts w:ascii="Calibri" w:hAnsi="Calibri"/>
            <w:sz w:val="22"/>
            <w:szCs w:val="22"/>
          </w:rPr>
          <w:t>"Mežtakas" un "Jūrtakas" pārgājienu taku pieejamības uzlabošana dažādām sociālajām grupām - Par projektu (celotajs.lv)</w:t>
        </w:r>
      </w:hyperlink>
      <w:r>
        <w:rPr>
          <w:rFonts w:ascii="Calibri" w:hAnsi="Calibri"/>
          <w:sz w:val="22"/>
          <w:szCs w:val="22"/>
        </w:rPr>
        <w:t xml:space="preserve"> </w:t>
      </w:r>
    </w:p>
    <w:p w:rsidR="000F03D9" w:rsidRDefault="000F03D9">
      <w:pPr>
        <w:jc w:val="both"/>
        <w:rPr>
          <w:rFonts w:ascii="Calibri" w:eastAsia="Calibri" w:hAnsi="Calibri" w:cs="Calibri"/>
          <w:color w:val="000000"/>
          <w:sz w:val="22"/>
          <w:szCs w:val="22"/>
        </w:rPr>
      </w:pPr>
    </w:p>
    <w:p w:rsidR="00142F69" w:rsidRPr="00142F69" w:rsidRDefault="00142F69" w:rsidP="00142F69">
      <w:pPr>
        <w:jc w:val="both"/>
        <w:rPr>
          <w:rFonts w:ascii="Calibri" w:eastAsia="Calibri" w:hAnsi="Calibri" w:cs="Calibri"/>
          <w:color w:val="000000"/>
          <w:sz w:val="22"/>
          <w:szCs w:val="22"/>
        </w:rPr>
      </w:pPr>
    </w:p>
    <w:p w:rsidR="000F03D9" w:rsidRDefault="00142F69">
      <w:pPr>
        <w:jc w:val="both"/>
        <w:rPr>
          <w:rFonts w:ascii="Calibri" w:eastAsia="Calibri" w:hAnsi="Calibri" w:cs="Calibri"/>
          <w:color w:val="000000"/>
          <w:sz w:val="22"/>
          <w:szCs w:val="22"/>
        </w:rPr>
      </w:pPr>
      <w:r>
        <w:rPr>
          <w:rFonts w:ascii="Calibri" w:eastAsia="Calibri" w:hAnsi="Calibri" w:cs="Calibri"/>
          <w:color w:val="000000"/>
          <w:sz w:val="22"/>
          <w:szCs w:val="22"/>
        </w:rPr>
        <w:t>Šī aktivitāte tiek veikta</w:t>
      </w:r>
      <w:r w:rsidRPr="00142F69">
        <w:rPr>
          <w:rFonts w:ascii="Calibri" w:eastAsia="Calibri" w:hAnsi="Calibri" w:cs="Calibri"/>
          <w:color w:val="000000"/>
          <w:sz w:val="22"/>
          <w:szCs w:val="22"/>
        </w:rPr>
        <w:t xml:space="preserve"> kā daļa no projekta</w:t>
      </w:r>
      <w:r>
        <w:rPr>
          <w:rFonts w:ascii="Calibri" w:eastAsia="Calibri" w:hAnsi="Calibri" w:cs="Calibri"/>
          <w:color w:val="000000"/>
          <w:sz w:val="22"/>
          <w:szCs w:val="22"/>
        </w:rPr>
        <w:t xml:space="preserve"> </w:t>
      </w:r>
      <w:r w:rsidRPr="00142F69">
        <w:rPr>
          <w:rFonts w:ascii="Calibri" w:eastAsia="Calibri" w:hAnsi="Calibri" w:cs="Calibri"/>
          <w:color w:val="000000"/>
          <w:sz w:val="22"/>
          <w:szCs w:val="22"/>
        </w:rPr>
        <w:t>"Mežtakas un Jūrtakas pārgājienu taku pieejamības uzlabošana dažādām sociālajām grupām”</w:t>
      </w:r>
      <w:r w:rsidRPr="00142F69">
        <w:rPr>
          <w:rFonts w:ascii="Calibri" w:eastAsia="Calibri" w:hAnsi="Calibri" w:cs="Calibri"/>
          <w:color w:val="000000"/>
          <w:sz w:val="22"/>
          <w:szCs w:val="22"/>
        </w:rPr>
        <w:t xml:space="preserve"> </w:t>
      </w:r>
      <w:r>
        <w:rPr>
          <w:rFonts w:ascii="Calibri" w:eastAsia="Calibri" w:hAnsi="Calibri" w:cs="Calibri"/>
          <w:color w:val="000000"/>
          <w:sz w:val="22"/>
          <w:szCs w:val="22"/>
        </w:rPr>
        <w:t>(EE-LV00013). Projekts tiek īstenots ar Eiropas Savienības</w:t>
      </w:r>
      <w:r w:rsidRPr="00142F69">
        <w:rPr>
          <w:rFonts w:ascii="Calibri" w:eastAsia="Calibri" w:hAnsi="Calibri" w:cs="Calibri"/>
          <w:color w:val="000000"/>
          <w:sz w:val="22"/>
          <w:szCs w:val="22"/>
        </w:rPr>
        <w:t xml:space="preserve"> Interreg Igaunija-Latvija programma</w:t>
      </w:r>
      <w:r>
        <w:rPr>
          <w:rFonts w:ascii="Calibri" w:eastAsia="Calibri" w:hAnsi="Calibri" w:cs="Calibri"/>
          <w:color w:val="000000"/>
          <w:sz w:val="22"/>
          <w:szCs w:val="22"/>
        </w:rPr>
        <w:t>s</w:t>
      </w:r>
      <w:r w:rsidRPr="00142F69">
        <w:rPr>
          <w:rFonts w:ascii="Calibri" w:eastAsia="Calibri" w:hAnsi="Calibri" w:cs="Calibri"/>
          <w:color w:val="000000"/>
          <w:sz w:val="22"/>
          <w:szCs w:val="22"/>
        </w:rPr>
        <w:t xml:space="preserve"> 2021-2027</w:t>
      </w:r>
      <w:r>
        <w:rPr>
          <w:rFonts w:ascii="Calibri" w:eastAsia="Calibri" w:hAnsi="Calibri" w:cs="Calibri"/>
          <w:color w:val="000000"/>
          <w:sz w:val="22"/>
          <w:szCs w:val="22"/>
        </w:rPr>
        <w:t xml:space="preserve"> finansiālu atblastu. Šī preses ziņa</w:t>
      </w:r>
      <w:r w:rsidRPr="00142F69">
        <w:rPr>
          <w:rFonts w:ascii="Calibri" w:eastAsia="Calibri" w:hAnsi="Calibri" w:cs="Calibri"/>
          <w:color w:val="000000"/>
          <w:sz w:val="22"/>
          <w:szCs w:val="22"/>
        </w:rPr>
        <w:t xml:space="preserve"> </w:t>
      </w:r>
      <w:r w:rsidR="00C208DA">
        <w:rPr>
          <w:rFonts w:ascii="Calibri" w:eastAsia="Calibri" w:hAnsi="Calibri" w:cs="Calibri"/>
          <w:color w:val="000000"/>
          <w:sz w:val="22"/>
          <w:szCs w:val="22"/>
        </w:rPr>
        <w:t xml:space="preserve">atspoguļo autora viedokli. </w:t>
      </w:r>
      <w:r w:rsidRPr="00142F69">
        <w:rPr>
          <w:rFonts w:ascii="Calibri" w:eastAsia="Calibri" w:hAnsi="Calibri" w:cs="Calibri"/>
          <w:color w:val="000000"/>
          <w:sz w:val="22"/>
          <w:szCs w:val="22"/>
        </w:rPr>
        <w:t>Programmas vadošā iestāde neatbild par tajā ietvertās informācijas iespējamo izmantošanu.</w:t>
      </w:r>
    </w:p>
    <w:p w:rsidR="000C0408" w:rsidRDefault="000C0408">
      <w:pPr>
        <w:jc w:val="both"/>
        <w:rPr>
          <w:rFonts w:ascii="Calibri" w:hAnsi="Calibri"/>
          <w:color w:val="auto"/>
          <w:sz w:val="22"/>
          <w:szCs w:val="22"/>
        </w:rPr>
      </w:pPr>
    </w:p>
    <w:p w:rsidR="000F03D9" w:rsidRDefault="000C0408" w:rsidP="000C0408">
      <w:pPr>
        <w:rPr>
          <w:rFonts w:ascii="Calibri" w:hAnsi="Calibri"/>
          <w:sz w:val="22"/>
          <w:szCs w:val="22"/>
        </w:rPr>
      </w:pPr>
      <w:r>
        <w:rPr>
          <w:rFonts w:ascii="Calibri" w:hAnsi="Calibri"/>
          <w:color w:val="auto"/>
          <w:sz w:val="22"/>
          <w:szCs w:val="22"/>
        </w:rPr>
        <w:t>Ar cieņu</w:t>
      </w:r>
      <w:r>
        <w:rPr>
          <w:rFonts w:ascii="Calibri" w:hAnsi="Calibri"/>
          <w:color w:val="auto"/>
          <w:sz w:val="22"/>
          <w:szCs w:val="22"/>
        </w:rPr>
        <w:br/>
      </w:r>
      <w:r w:rsidR="00312E57">
        <w:rPr>
          <w:rFonts w:ascii="Calibri" w:hAnsi="Calibri"/>
          <w:color w:val="auto"/>
          <w:sz w:val="22"/>
          <w:szCs w:val="22"/>
        </w:rPr>
        <w:t>Asnate Ziemele</w:t>
      </w:r>
    </w:p>
    <w:p w:rsidR="000F03D9" w:rsidRDefault="00312E57" w:rsidP="000C0408">
      <w:pPr>
        <w:rPr>
          <w:rFonts w:ascii="Calibri" w:hAnsi="Calibri"/>
          <w:sz w:val="22"/>
          <w:szCs w:val="22"/>
        </w:rPr>
      </w:pPr>
      <w:r>
        <w:rPr>
          <w:rFonts w:ascii="Calibri" w:hAnsi="Calibri"/>
          <w:color w:val="auto"/>
          <w:sz w:val="22"/>
          <w:szCs w:val="22"/>
        </w:rPr>
        <w:t>LLTA “Lauku ceļotājs” prezidente</w:t>
      </w:r>
    </w:p>
    <w:p w:rsidR="000F03D9" w:rsidRDefault="00312E57" w:rsidP="000C0408">
      <w:pPr>
        <w:rPr>
          <w:rFonts w:ascii="Calibri" w:hAnsi="Calibri"/>
          <w:sz w:val="22"/>
          <w:szCs w:val="22"/>
        </w:rPr>
      </w:pPr>
      <w:r>
        <w:rPr>
          <w:rFonts w:ascii="Calibri" w:hAnsi="Calibri"/>
          <w:color w:val="auto"/>
          <w:sz w:val="22"/>
          <w:szCs w:val="22"/>
        </w:rPr>
        <w:t>T.: +371  29285756</w:t>
      </w:r>
    </w:p>
    <w:p w:rsidR="000F03D9" w:rsidRDefault="000F03D9">
      <w:pPr>
        <w:jc w:val="both"/>
        <w:rPr>
          <w:rFonts w:ascii="Calibri" w:eastAsia="Calibri" w:hAnsi="Calibri" w:cs="Calibri"/>
          <w:i/>
          <w:iCs/>
          <w:color w:val="000000"/>
          <w:sz w:val="22"/>
          <w:szCs w:val="22"/>
        </w:rPr>
      </w:pPr>
    </w:p>
    <w:p w:rsidR="000F03D9" w:rsidRDefault="00F07101">
      <w:pPr>
        <w:jc w:val="both"/>
        <w:rPr>
          <w:rFonts w:ascii="Calibri" w:hAnsi="Calibri"/>
          <w:sz w:val="22"/>
          <w:szCs w:val="22"/>
        </w:rPr>
      </w:pPr>
      <w:r w:rsidRPr="00F07101">
        <w:rPr>
          <w:rFonts w:ascii="Calibri" w:hAnsi="Calibri"/>
          <w:noProof/>
          <w:sz w:val="22"/>
          <w:szCs w:val="22"/>
          <w:lang w:val="en-US" w:eastAsia="en-US"/>
        </w:rPr>
        <w:drawing>
          <wp:inline distT="0" distB="0" distL="0" distR="0">
            <wp:extent cx="5731510" cy="1727945"/>
            <wp:effectExtent l="19050" t="0" r="2540" b="0"/>
            <wp:docPr id="6" name="Picture 1" descr="https://pilv.rtk.ee/apps/files_sharing/publicpreview/5XLqkPg8nmctKzX?file=/English%20jpg_png/jpg/Logo%20Estonia%20-%20Latvia%20Pantone%20Color-01.jpg&amp;fileId=107825&amp;x=2560&amp;y=144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lv.rtk.ee/apps/files_sharing/publicpreview/5XLqkPg8nmctKzX?file=/English%20jpg_png/jpg/Logo%20Estonia%20-%20Latvia%20Pantone%20Color-01.jpg&amp;fileId=107825&amp;x=2560&amp;y=1440&amp;a=true"/>
                    <pic:cNvPicPr>
                      <a:picLocks noChangeAspect="1" noChangeArrowheads="1"/>
                    </pic:cNvPicPr>
                  </pic:nvPicPr>
                  <pic:blipFill>
                    <a:blip r:embed="rId11" cstate="print"/>
                    <a:srcRect/>
                    <a:stretch>
                      <a:fillRect/>
                    </a:stretch>
                  </pic:blipFill>
                  <pic:spPr bwMode="auto">
                    <a:xfrm>
                      <a:off x="0" y="0"/>
                      <a:ext cx="5731510" cy="1727945"/>
                    </a:xfrm>
                    <a:prstGeom prst="rect">
                      <a:avLst/>
                    </a:prstGeom>
                    <a:noFill/>
                    <a:ln w="9525">
                      <a:noFill/>
                      <a:miter lim="800000"/>
                      <a:headEnd/>
                      <a:tailEnd/>
                    </a:ln>
                  </pic:spPr>
                </pic:pic>
              </a:graphicData>
            </a:graphic>
          </wp:inline>
        </w:drawing>
      </w:r>
    </w:p>
    <w:p w:rsidR="000F03D9" w:rsidRDefault="000F03D9">
      <w:pPr>
        <w:jc w:val="both"/>
        <w:rPr>
          <w:rFonts w:ascii="Calibri" w:hAnsi="Calibri"/>
          <w:b/>
          <w:sz w:val="22"/>
          <w:szCs w:val="22"/>
        </w:rPr>
      </w:pPr>
    </w:p>
    <w:p w:rsidR="000F03D9" w:rsidRDefault="000F03D9">
      <w:pPr>
        <w:tabs>
          <w:tab w:val="left" w:pos="3206"/>
        </w:tabs>
        <w:rPr>
          <w:rFonts w:ascii="Calibri" w:hAnsi="Calibri"/>
          <w:b/>
          <w:sz w:val="22"/>
          <w:szCs w:val="22"/>
        </w:rPr>
      </w:pPr>
    </w:p>
    <w:p w:rsidR="000F03D9" w:rsidRDefault="000F03D9">
      <w:pPr>
        <w:tabs>
          <w:tab w:val="left" w:pos="3206"/>
        </w:tabs>
        <w:rPr>
          <w:rFonts w:ascii="Calibri" w:hAnsi="Calibri"/>
          <w:b/>
          <w:sz w:val="22"/>
          <w:szCs w:val="22"/>
        </w:rPr>
      </w:pPr>
    </w:p>
    <w:p w:rsidR="000F03D9" w:rsidRDefault="000F03D9">
      <w:pPr>
        <w:tabs>
          <w:tab w:val="left" w:pos="3206"/>
        </w:tabs>
        <w:rPr>
          <w:rFonts w:ascii="Calibri" w:hAnsi="Calibri"/>
          <w:sz w:val="22"/>
          <w:szCs w:val="22"/>
        </w:rPr>
      </w:pPr>
    </w:p>
    <w:p w:rsidR="000F03D9" w:rsidRDefault="000F03D9">
      <w:pPr>
        <w:tabs>
          <w:tab w:val="left" w:pos="3206"/>
        </w:tabs>
        <w:rPr>
          <w:rFonts w:ascii="Calibri" w:hAnsi="Calibri"/>
          <w:sz w:val="22"/>
          <w:szCs w:val="22"/>
        </w:rPr>
      </w:pPr>
    </w:p>
    <w:p w:rsidR="000F03D9" w:rsidRDefault="000F03D9">
      <w:pPr>
        <w:rPr>
          <w:rFonts w:ascii="Calibri" w:hAnsi="Calibri"/>
          <w:sz w:val="22"/>
          <w:szCs w:val="22"/>
        </w:rPr>
      </w:pPr>
    </w:p>
    <w:sectPr w:rsidR="000F03D9" w:rsidSect="000F03D9">
      <w:headerReference w:type="default" r:id="rId12"/>
      <w:footerReference w:type="default" r:id="rId13"/>
      <w:pgSz w:w="11906" w:h="16838"/>
      <w:pgMar w:top="1440" w:right="1440" w:bottom="1440" w:left="1440"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14" w:rsidRDefault="00DA4014" w:rsidP="000F03D9">
      <w:r>
        <w:separator/>
      </w:r>
    </w:p>
  </w:endnote>
  <w:endnote w:type="continuationSeparator" w:id="0">
    <w:p w:rsidR="00DA4014" w:rsidRDefault="00DA4014" w:rsidP="000F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3D9" w:rsidRDefault="00312E57">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2"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14" w:rsidRDefault="00DA4014" w:rsidP="000F03D9">
      <w:r>
        <w:separator/>
      </w:r>
    </w:p>
  </w:footnote>
  <w:footnote w:type="continuationSeparator" w:id="0">
    <w:p w:rsidR="00DA4014" w:rsidRDefault="00DA4014" w:rsidP="000F0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3D9" w:rsidRDefault="00312E57" w:rsidP="00B63D2C">
    <w:pPr>
      <w:tabs>
        <w:tab w:val="center" w:pos="4680"/>
        <w:tab w:val="right" w:pos="9360"/>
      </w:tabs>
      <w:jc w:val="center"/>
      <w:rPr>
        <w:color w:val="000000"/>
        <w:sz w:val="20"/>
        <w:szCs w:val="20"/>
      </w:rPr>
    </w:pPr>
    <w:r>
      <w:rPr>
        <w:noProof/>
        <w:lang w:val="en-US" w:eastAsia="en-US"/>
      </w:rPr>
      <w:drawing>
        <wp:inline distT="0" distB="0" distL="0" distR="0" wp14:anchorId="61CA9917" wp14:editId="345FF101">
          <wp:extent cx="706056" cy="486447"/>
          <wp:effectExtent l="0" t="0" r="0" b="0"/>
          <wp:docPr id="1"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C_veidlapa_header"/>
                  <pic:cNvPicPr>
                    <a:picLocks noChangeAspect="1" noChangeArrowheads="1"/>
                  </pic:cNvPicPr>
                </pic:nvPicPr>
                <pic:blipFill>
                  <a:blip r:embed="rId1"/>
                  <a:stretch>
                    <a:fillRect/>
                  </a:stretch>
                </pic:blipFill>
                <pic:spPr bwMode="auto">
                  <a:xfrm>
                    <a:off x="0" y="0"/>
                    <a:ext cx="706616" cy="4868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AA5"/>
    <w:multiLevelType w:val="multilevel"/>
    <w:tmpl w:val="296EB1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293684B"/>
    <w:multiLevelType w:val="multilevel"/>
    <w:tmpl w:val="BFC20F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5D6C3E36"/>
    <w:multiLevelType w:val="multilevel"/>
    <w:tmpl w:val="A148E2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D9"/>
    <w:rsid w:val="000C0408"/>
    <w:rsid w:val="000F03D9"/>
    <w:rsid w:val="00142F69"/>
    <w:rsid w:val="00165C07"/>
    <w:rsid w:val="00246F6E"/>
    <w:rsid w:val="00267F51"/>
    <w:rsid w:val="00312E57"/>
    <w:rsid w:val="00337A02"/>
    <w:rsid w:val="00341DFF"/>
    <w:rsid w:val="004D16D7"/>
    <w:rsid w:val="00544708"/>
    <w:rsid w:val="007D5787"/>
    <w:rsid w:val="008241B8"/>
    <w:rsid w:val="00B63D2C"/>
    <w:rsid w:val="00BF6896"/>
    <w:rsid w:val="00C208DA"/>
    <w:rsid w:val="00DA4014"/>
    <w:rsid w:val="00F0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ltictrails.eu/lv/fores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lotajs.lv/lv/project/40?3" TargetMode="External"/><Relationship Id="rId4" Type="http://schemas.openxmlformats.org/officeDocument/2006/relationships/settings" Target="settings.xml"/><Relationship Id="rId9" Type="http://schemas.openxmlformats.org/officeDocument/2006/relationships/hyperlink" Target="https://baltictrails.eu/lv/coast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8</cp:revision>
  <dcterms:created xsi:type="dcterms:W3CDTF">2023-10-11T09:22:00Z</dcterms:created>
  <dcterms:modified xsi:type="dcterms:W3CDTF">2023-10-11T12:31:00Z</dcterms:modified>
  <dc:language>en-GB</dc:language>
</cp:coreProperties>
</file>