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90" w:rsidRDefault="001B3090" w:rsidP="001B3090">
      <w:pPr>
        <w:pStyle w:val="NormalWeb"/>
        <w:spacing w:before="0" w:beforeAutospacing="0" w:after="0" w:afterAutospacing="0"/>
        <w:jc w:val="both"/>
        <w:rPr>
          <w:sz w:val="20"/>
          <w:szCs w:val="20"/>
        </w:rPr>
      </w:pPr>
      <w:r>
        <w:rPr>
          <w:sz w:val="20"/>
          <w:szCs w:val="20"/>
          <w:u w:val="single"/>
        </w:rPr>
        <w:t>News release</w:t>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r>
      <w:r w:rsidR="00B02CF2">
        <w:rPr>
          <w:sz w:val="20"/>
          <w:szCs w:val="20"/>
        </w:rPr>
        <w:tab/>
        <w:t>July 11</w:t>
      </w:r>
      <w:r>
        <w:rPr>
          <w:sz w:val="20"/>
          <w:szCs w:val="20"/>
        </w:rPr>
        <w:t>, 2022</w:t>
      </w:r>
    </w:p>
    <w:p w:rsidR="001B3090" w:rsidRDefault="001B3090" w:rsidP="001B3090">
      <w:pPr>
        <w:pStyle w:val="NormalWeb"/>
        <w:spacing w:before="0" w:beforeAutospacing="0" w:after="0" w:afterAutospacing="0"/>
        <w:jc w:val="both"/>
        <w:rPr>
          <w:sz w:val="20"/>
          <w:szCs w:val="20"/>
        </w:rPr>
      </w:pPr>
    </w:p>
    <w:p w:rsidR="001B3090" w:rsidRDefault="000C5031" w:rsidP="001B3090">
      <w:pPr>
        <w:pStyle w:val="NormalWeb"/>
        <w:spacing w:before="0" w:beforeAutospacing="0" w:after="0" w:afterAutospacing="0"/>
        <w:jc w:val="center"/>
        <w:rPr>
          <w:b/>
          <w:bCs/>
          <w:sz w:val="20"/>
          <w:szCs w:val="20"/>
        </w:rPr>
      </w:pPr>
      <w:r>
        <w:rPr>
          <w:b/>
          <w:bCs/>
          <w:sz w:val="20"/>
          <w:szCs w:val="20"/>
        </w:rPr>
        <w:t>Rural Lifestyle</w:t>
      </w:r>
      <w:r w:rsidR="001B3090">
        <w:rPr>
          <w:b/>
          <w:bCs/>
          <w:sz w:val="20"/>
          <w:szCs w:val="20"/>
        </w:rPr>
        <w:t xml:space="preserve"> as a Tourism Offer</w:t>
      </w:r>
    </w:p>
    <w:p w:rsidR="001B3090" w:rsidRDefault="001B3090" w:rsidP="001B3090">
      <w:pPr>
        <w:pStyle w:val="NormalWeb"/>
        <w:spacing w:before="0" w:beforeAutospacing="0" w:after="0" w:afterAutospacing="0"/>
        <w:rPr>
          <w:b/>
          <w:bCs/>
          <w:sz w:val="20"/>
          <w:szCs w:val="20"/>
        </w:rPr>
      </w:pPr>
    </w:p>
    <w:p w:rsidR="001B3090" w:rsidRDefault="001B3090" w:rsidP="001B3090">
      <w:pPr>
        <w:pStyle w:val="NormalWeb"/>
        <w:spacing w:before="0" w:beforeAutospacing="0" w:after="0" w:afterAutospacing="0"/>
        <w:rPr>
          <w:sz w:val="20"/>
          <w:szCs w:val="20"/>
        </w:rPr>
      </w:pPr>
      <w:r>
        <w:rPr>
          <w:sz w:val="20"/>
          <w:szCs w:val="20"/>
        </w:rPr>
        <w:t xml:space="preserve">As we observe public interest in a healthy and natural </w:t>
      </w:r>
      <w:r w:rsidR="00597224">
        <w:rPr>
          <w:sz w:val="20"/>
          <w:szCs w:val="20"/>
        </w:rPr>
        <w:t>life environment</w:t>
      </w:r>
      <w:r>
        <w:rPr>
          <w:sz w:val="20"/>
          <w:szCs w:val="20"/>
        </w:rPr>
        <w:t xml:space="preserve">, there is a new way of learning about countryside tourism.  This allows urban residents to “adapt” to a </w:t>
      </w:r>
      <w:r w:rsidR="000C5031">
        <w:rPr>
          <w:sz w:val="20"/>
          <w:szCs w:val="20"/>
        </w:rPr>
        <w:t>rural</w:t>
      </w:r>
      <w:r>
        <w:rPr>
          <w:sz w:val="20"/>
          <w:szCs w:val="20"/>
        </w:rPr>
        <w:t xml:space="preserve"> life model so as to think about a lifestyle change or simply spend a few days like a “rural resident.”  This is a story about a lifestyle that changes accustomed ideas about the countryside, creating a rural environment which merges traditional and contemporary values.</w:t>
      </w:r>
    </w:p>
    <w:p w:rsidR="001B3090" w:rsidRDefault="001B3090" w:rsidP="001B3090">
      <w:pPr>
        <w:pStyle w:val="NormalWeb"/>
        <w:spacing w:before="0" w:beforeAutospacing="0" w:after="0" w:afterAutospacing="0"/>
        <w:rPr>
          <w:sz w:val="20"/>
          <w:szCs w:val="20"/>
        </w:rPr>
      </w:pPr>
    </w:p>
    <w:p w:rsidR="001B3090" w:rsidRDefault="001B3090" w:rsidP="001B3090">
      <w:pPr>
        <w:pStyle w:val="NormalWeb"/>
        <w:spacing w:before="0" w:beforeAutospacing="0" w:after="0" w:afterAutospacing="0"/>
        <w:rPr>
          <w:sz w:val="20"/>
          <w:szCs w:val="20"/>
        </w:rPr>
      </w:pPr>
      <w:r>
        <w:rPr>
          <w:sz w:val="20"/>
          <w:szCs w:val="20"/>
        </w:rPr>
        <w:t xml:space="preserve">Guests </w:t>
      </w:r>
      <w:r w:rsidR="00597224">
        <w:rPr>
          <w:sz w:val="20"/>
          <w:szCs w:val="20"/>
        </w:rPr>
        <w:t>c</w:t>
      </w:r>
      <w:r>
        <w:rPr>
          <w:sz w:val="20"/>
          <w:szCs w:val="20"/>
        </w:rPr>
        <w:t xml:space="preserve">an learn about various life models in the countryside by taking part in the everyday work of a farm.  They can watch everyday processes or join with the owners in doing the work.  The hosts may include former residents of Riga who have returned to their childhood home and are now enjoying an unhurried and happy life.  There are present-day noblemen for whom local history and the restoration and maintenance of an estate are a matter of the heart.  Elsewhere guests can enjoy the rhythm of a small and natural farm, where people care for orchards, berry gardens, greenhouses, chickens and bees.  Owners will allow guests to take a look at the lifestyle which involves an appropriate business niche such as meadow plant elixirs, soy wax candles or </w:t>
      </w:r>
      <w:proofErr w:type="spellStart"/>
      <w:r>
        <w:rPr>
          <w:sz w:val="20"/>
          <w:szCs w:val="20"/>
        </w:rPr>
        <w:t>etheric</w:t>
      </w:r>
      <w:proofErr w:type="spellEnd"/>
      <w:r>
        <w:rPr>
          <w:sz w:val="20"/>
          <w:szCs w:val="20"/>
        </w:rPr>
        <w:t xml:space="preserve"> oils.  Farmers who grow and process cranberries will be able to talk about the specifics of this type of business.  Farm women will offer master classes about how to prepare farm produce for the winter.  Life in the countryside is inviolably linked to nature, which means that the offer is </w:t>
      </w:r>
      <w:r w:rsidR="00597224">
        <w:rPr>
          <w:sz w:val="20"/>
          <w:szCs w:val="20"/>
        </w:rPr>
        <w:t>related</w:t>
      </w:r>
      <w:r>
        <w:rPr>
          <w:sz w:val="20"/>
          <w:szCs w:val="20"/>
        </w:rPr>
        <w:t xml:space="preserve"> to </w:t>
      </w:r>
      <w:r w:rsidR="00597224">
        <w:rPr>
          <w:sz w:val="20"/>
          <w:szCs w:val="20"/>
        </w:rPr>
        <w:t>seasons of the year</w:t>
      </w:r>
      <w:r w:rsidR="009C6596">
        <w:rPr>
          <w:sz w:val="20"/>
          <w:szCs w:val="20"/>
        </w:rPr>
        <w:t>.</w:t>
      </w:r>
    </w:p>
    <w:p w:rsidR="009C6596" w:rsidRDefault="009C6596" w:rsidP="001B3090">
      <w:pPr>
        <w:pStyle w:val="NormalWeb"/>
        <w:spacing w:before="0" w:beforeAutospacing="0" w:after="0" w:afterAutospacing="0"/>
        <w:rPr>
          <w:sz w:val="20"/>
          <w:szCs w:val="20"/>
        </w:rPr>
      </w:pPr>
    </w:p>
    <w:p w:rsidR="009C6596" w:rsidRDefault="009C6596" w:rsidP="001B3090">
      <w:pPr>
        <w:pStyle w:val="NormalWeb"/>
        <w:spacing w:before="0" w:beforeAutospacing="0" w:after="0" w:afterAutospacing="0"/>
        <w:rPr>
          <w:sz w:val="20"/>
          <w:szCs w:val="20"/>
        </w:rPr>
      </w:pPr>
      <w:r>
        <w:rPr>
          <w:sz w:val="20"/>
          <w:szCs w:val="20"/>
        </w:rPr>
        <w:t xml:space="preserve">A five-minute video is available on YouTube to learn about the countryside life in four neighbouring countries.  This is a digital trip through Latvia, Estonia, southern Finland and the Aaland Islands, and the west coast of Sweden.  See </w:t>
      </w:r>
      <w:hyperlink r:id="rId7" w:history="1">
        <w:r w:rsidRPr="00D44738">
          <w:rPr>
            <w:rStyle w:val="Hyperlink"/>
            <w:sz w:val="20"/>
            <w:szCs w:val="20"/>
          </w:rPr>
          <w:t>https://www.youtube.com/atch?v=IESZwmnKhlc</w:t>
        </w:r>
      </w:hyperlink>
      <w:r>
        <w:rPr>
          <w:sz w:val="20"/>
          <w:szCs w:val="20"/>
        </w:rPr>
        <w:t xml:space="preserve">. </w:t>
      </w:r>
    </w:p>
    <w:p w:rsidR="009C6596" w:rsidRDefault="009C6596" w:rsidP="001B3090">
      <w:pPr>
        <w:pStyle w:val="NormalWeb"/>
        <w:spacing w:before="0" w:beforeAutospacing="0" w:after="0" w:afterAutospacing="0"/>
        <w:rPr>
          <w:sz w:val="20"/>
          <w:szCs w:val="20"/>
        </w:rPr>
      </w:pPr>
    </w:p>
    <w:p w:rsidR="009C6596" w:rsidRDefault="009C6596" w:rsidP="001B3090">
      <w:pPr>
        <w:pStyle w:val="NormalWeb"/>
        <w:spacing w:before="0" w:beforeAutospacing="0" w:after="0" w:afterAutospacing="0"/>
        <w:rPr>
          <w:sz w:val="20"/>
          <w:szCs w:val="20"/>
        </w:rPr>
      </w:pPr>
      <w:r>
        <w:rPr>
          <w:sz w:val="20"/>
          <w:szCs w:val="20"/>
        </w:rPr>
        <w:t xml:space="preserve">The homepage </w:t>
      </w:r>
      <w:hyperlink r:id="rId8" w:history="1">
        <w:r w:rsidR="00114B55" w:rsidRPr="00FD4FDA">
          <w:rPr>
            <w:rStyle w:val="Hyperlink"/>
          </w:rPr>
          <w:t>https://balticsea.countryholidays.info/</w:t>
        </w:r>
      </w:hyperlink>
      <w:r w:rsidR="00114B55">
        <w:t xml:space="preserve"> </w:t>
      </w:r>
      <w:r>
        <w:rPr>
          <w:sz w:val="20"/>
          <w:szCs w:val="20"/>
        </w:rPr>
        <w:t xml:space="preserve">in turn, offers a list of farms that offer country lifestyle experience to visitors </w:t>
      </w:r>
      <w:r w:rsidR="00114B55">
        <w:rPr>
          <w:sz w:val="20"/>
          <w:szCs w:val="20"/>
        </w:rPr>
        <w:t>Latvia, Estonia, and in small regions in Finland or Sweden</w:t>
      </w:r>
      <w:r>
        <w:rPr>
          <w:sz w:val="20"/>
          <w:szCs w:val="20"/>
        </w:rPr>
        <w:t>.  Please make sure that you contact the venue in advance, because not all farms accept tourists, and their basic operations involve manufacturing or other activities.  For that reason, such venues have special times and/or days when guests will be welcomed.</w:t>
      </w:r>
    </w:p>
    <w:p w:rsidR="009C6596" w:rsidRDefault="009C6596" w:rsidP="001B3090">
      <w:pPr>
        <w:pStyle w:val="NormalWeb"/>
        <w:spacing w:before="0" w:beforeAutospacing="0" w:after="0" w:afterAutospacing="0"/>
        <w:rPr>
          <w:sz w:val="20"/>
          <w:szCs w:val="20"/>
        </w:rPr>
      </w:pPr>
    </w:p>
    <w:p w:rsidR="009C6596" w:rsidRDefault="009C6596" w:rsidP="001B3090">
      <w:pPr>
        <w:pStyle w:val="NormalWeb"/>
        <w:spacing w:before="0" w:beforeAutospacing="0" w:after="0" w:afterAutospacing="0"/>
        <w:rPr>
          <w:sz w:val="20"/>
          <w:szCs w:val="20"/>
        </w:rPr>
      </w:pPr>
      <w:r>
        <w:rPr>
          <w:sz w:val="20"/>
          <w:szCs w:val="20"/>
        </w:rPr>
        <w:t>The “Rural Lifestyle” guidebook in English</w:t>
      </w:r>
      <w:r w:rsidR="000C5031">
        <w:rPr>
          <w:sz w:val="20"/>
          <w:szCs w:val="20"/>
        </w:rPr>
        <w:t>,</w:t>
      </w:r>
      <w:r>
        <w:rPr>
          <w:sz w:val="20"/>
          <w:szCs w:val="20"/>
        </w:rPr>
        <w:t xml:space="preserve"> German </w:t>
      </w:r>
      <w:r w:rsidR="000C5031">
        <w:rPr>
          <w:sz w:val="20"/>
          <w:szCs w:val="20"/>
        </w:rPr>
        <w:t xml:space="preserve">and Japanese </w:t>
      </w:r>
      <w:r>
        <w:rPr>
          <w:sz w:val="20"/>
          <w:szCs w:val="20"/>
        </w:rPr>
        <w:t xml:space="preserve">will provide offers related to </w:t>
      </w:r>
      <w:proofErr w:type="gramStart"/>
      <w:r w:rsidR="00114B55">
        <w:rPr>
          <w:sz w:val="20"/>
          <w:szCs w:val="20"/>
        </w:rPr>
        <w:t>Rural</w:t>
      </w:r>
      <w:proofErr w:type="gramEnd"/>
      <w:r w:rsidR="00114B55">
        <w:rPr>
          <w:sz w:val="20"/>
          <w:szCs w:val="20"/>
        </w:rPr>
        <w:t xml:space="preserve"> lifestyle</w:t>
      </w:r>
      <w:r>
        <w:rPr>
          <w:sz w:val="20"/>
          <w:szCs w:val="20"/>
        </w:rPr>
        <w:t xml:space="preserve">.  Interest in “a different approach toward tourism” is small, sincere and real throughout the world, increasing all the time, and particularly since the pandemic.  See </w:t>
      </w:r>
      <w:hyperlink r:id="rId9" w:history="1">
        <w:r w:rsidRPr="00D44738">
          <w:rPr>
            <w:rStyle w:val="Hyperlink"/>
            <w:sz w:val="20"/>
            <w:szCs w:val="20"/>
          </w:rPr>
          <w:t>https://www.celotajs.lv/lv/p/view/RL_manual_2022?3</w:t>
        </w:r>
      </w:hyperlink>
      <w:r>
        <w:rPr>
          <w:sz w:val="20"/>
          <w:szCs w:val="20"/>
        </w:rPr>
        <w:t xml:space="preserve"> to download the guidebook.</w:t>
      </w:r>
    </w:p>
    <w:p w:rsidR="009C6596" w:rsidRDefault="009C6596" w:rsidP="001B3090">
      <w:pPr>
        <w:pStyle w:val="NormalWeb"/>
        <w:spacing w:before="0" w:beforeAutospacing="0" w:after="0" w:afterAutospacing="0"/>
        <w:rPr>
          <w:sz w:val="20"/>
          <w:szCs w:val="20"/>
        </w:rPr>
      </w:pPr>
    </w:p>
    <w:p w:rsidR="009C6596" w:rsidRDefault="000C5031" w:rsidP="001B3090">
      <w:pPr>
        <w:pStyle w:val="NormalWeb"/>
        <w:spacing w:before="0" w:beforeAutospacing="0" w:after="0" w:afterAutospacing="0"/>
        <w:rPr>
          <w:sz w:val="20"/>
          <w:szCs w:val="20"/>
        </w:rPr>
      </w:pPr>
      <w:r>
        <w:rPr>
          <w:sz w:val="20"/>
          <w:szCs w:val="20"/>
        </w:rPr>
        <w:t>Rural</w:t>
      </w:r>
      <w:r w:rsidR="009C6596">
        <w:rPr>
          <w:sz w:val="20"/>
          <w:szCs w:val="20"/>
        </w:rPr>
        <w:t xml:space="preserve"> lifestyle tourism offers peace and quiet which involves nature and calm activities which lead to tangible, beautiful aromatic and delicious results.  This autumn we plan to engage in marketing offers aimed at popularising this offer in nearby and distant markets, including Germany, the UK, Japan, Singapore, etc.  We will also talk to </w:t>
      </w:r>
      <w:proofErr w:type="spellStart"/>
      <w:r w:rsidR="00597224">
        <w:rPr>
          <w:sz w:val="20"/>
          <w:szCs w:val="20"/>
        </w:rPr>
        <w:t>diaspora</w:t>
      </w:r>
      <w:proofErr w:type="spellEnd"/>
      <w:r w:rsidR="00597224">
        <w:rPr>
          <w:sz w:val="20"/>
          <w:szCs w:val="20"/>
        </w:rPr>
        <w:t xml:space="preserve"> </w:t>
      </w:r>
      <w:r w:rsidR="009C6596">
        <w:rPr>
          <w:sz w:val="20"/>
          <w:szCs w:val="20"/>
        </w:rPr>
        <w:t>who live elsewhere in the world.</w:t>
      </w:r>
    </w:p>
    <w:p w:rsidR="009C6596" w:rsidRDefault="009C6596" w:rsidP="001B3090">
      <w:pPr>
        <w:pStyle w:val="NormalWeb"/>
        <w:spacing w:before="0" w:beforeAutospacing="0" w:after="0" w:afterAutospacing="0"/>
        <w:rPr>
          <w:sz w:val="20"/>
          <w:szCs w:val="20"/>
        </w:rPr>
      </w:pPr>
    </w:p>
    <w:p w:rsidR="009C6596" w:rsidRDefault="009C6596" w:rsidP="001B3090">
      <w:pPr>
        <w:pStyle w:val="NormalWeb"/>
        <w:spacing w:before="0" w:beforeAutospacing="0" w:after="0" w:afterAutospacing="0"/>
        <w:rPr>
          <w:sz w:val="20"/>
          <w:szCs w:val="20"/>
        </w:rPr>
      </w:pPr>
      <w:proofErr w:type="spellStart"/>
      <w:r>
        <w:rPr>
          <w:sz w:val="20"/>
          <w:szCs w:val="20"/>
        </w:rPr>
        <w:t>Asnāte</w:t>
      </w:r>
      <w:proofErr w:type="spellEnd"/>
      <w:r>
        <w:rPr>
          <w:sz w:val="20"/>
          <w:szCs w:val="20"/>
        </w:rPr>
        <w:t xml:space="preserve"> </w:t>
      </w:r>
      <w:proofErr w:type="spellStart"/>
      <w:r>
        <w:rPr>
          <w:sz w:val="20"/>
          <w:szCs w:val="20"/>
        </w:rPr>
        <w:t>Ziemele</w:t>
      </w:r>
      <w:proofErr w:type="spellEnd"/>
    </w:p>
    <w:p w:rsidR="009C6596" w:rsidRDefault="009C6596" w:rsidP="001B3090">
      <w:pPr>
        <w:pStyle w:val="NormalWeb"/>
        <w:spacing w:before="0" w:beforeAutospacing="0" w:after="0" w:afterAutospacing="0"/>
        <w:rPr>
          <w:sz w:val="20"/>
          <w:szCs w:val="20"/>
        </w:rPr>
      </w:pPr>
      <w:r>
        <w:rPr>
          <w:sz w:val="20"/>
          <w:szCs w:val="20"/>
        </w:rPr>
        <w:t>LLTA “</w:t>
      </w:r>
      <w:proofErr w:type="spellStart"/>
      <w:r w:rsidR="000C5031">
        <w:rPr>
          <w:sz w:val="20"/>
          <w:szCs w:val="20"/>
        </w:rPr>
        <w:t>Lauku</w:t>
      </w:r>
      <w:proofErr w:type="spellEnd"/>
      <w:r w:rsidR="000C5031">
        <w:rPr>
          <w:sz w:val="20"/>
          <w:szCs w:val="20"/>
        </w:rPr>
        <w:t xml:space="preserve"> </w:t>
      </w:r>
      <w:proofErr w:type="spellStart"/>
      <w:r w:rsidR="000C5031">
        <w:rPr>
          <w:sz w:val="20"/>
          <w:szCs w:val="20"/>
        </w:rPr>
        <w:t>celotajs</w:t>
      </w:r>
      <w:proofErr w:type="spellEnd"/>
      <w:r>
        <w:rPr>
          <w:sz w:val="20"/>
          <w:szCs w:val="20"/>
        </w:rPr>
        <w:t>”</w:t>
      </w:r>
    </w:p>
    <w:p w:rsidR="009C6596" w:rsidRDefault="009C6596" w:rsidP="001B3090">
      <w:pPr>
        <w:pStyle w:val="NormalWeb"/>
        <w:spacing w:before="0" w:beforeAutospacing="0" w:after="0" w:afterAutospacing="0"/>
        <w:rPr>
          <w:sz w:val="20"/>
          <w:szCs w:val="20"/>
        </w:rPr>
      </w:pPr>
      <w:r>
        <w:rPr>
          <w:sz w:val="20"/>
          <w:szCs w:val="20"/>
        </w:rPr>
        <w:t>+371-2928-5756</w:t>
      </w:r>
    </w:p>
    <w:p w:rsidR="00597224" w:rsidRDefault="00597224" w:rsidP="001B3090">
      <w:pPr>
        <w:pStyle w:val="NormalWeb"/>
        <w:spacing w:before="0" w:beforeAutospacing="0" w:after="0" w:afterAutospacing="0"/>
        <w:rPr>
          <w:sz w:val="20"/>
          <w:szCs w:val="20"/>
        </w:rPr>
      </w:pPr>
    </w:p>
    <w:p w:rsidR="00597224" w:rsidRPr="00597224" w:rsidRDefault="00597224" w:rsidP="001B3090">
      <w:pPr>
        <w:pStyle w:val="NormalWeb"/>
        <w:spacing w:before="0" w:beforeAutospacing="0" w:after="0" w:afterAutospacing="0"/>
        <w:rPr>
          <w:i/>
          <w:iCs/>
          <w:sz w:val="20"/>
          <w:szCs w:val="20"/>
        </w:rPr>
      </w:pPr>
      <w:r>
        <w:rPr>
          <w:sz w:val="20"/>
          <w:szCs w:val="20"/>
          <w:u w:val="single"/>
        </w:rPr>
        <w:t>The project</w:t>
      </w:r>
      <w:r>
        <w:rPr>
          <w:sz w:val="20"/>
          <w:szCs w:val="20"/>
        </w:rPr>
        <w:t xml:space="preserve">:  </w:t>
      </w:r>
      <w:r>
        <w:rPr>
          <w:i/>
          <w:iCs/>
          <w:sz w:val="20"/>
          <w:szCs w:val="20"/>
        </w:rPr>
        <w:t xml:space="preserve">The </w:t>
      </w:r>
      <w:r w:rsidR="000C5031">
        <w:rPr>
          <w:i/>
          <w:iCs/>
          <w:sz w:val="20"/>
          <w:szCs w:val="20"/>
        </w:rPr>
        <w:t>Rural</w:t>
      </w:r>
      <w:r>
        <w:rPr>
          <w:i/>
          <w:iCs/>
          <w:sz w:val="20"/>
          <w:szCs w:val="20"/>
        </w:rPr>
        <w:t xml:space="preserve"> Lifestyle project offers attractive destinations where this can be found.  It began in 2020 and will continue throughout 2022, with eight partners which offer knowledge and experience:  The </w:t>
      </w:r>
      <w:proofErr w:type="spellStart"/>
      <w:r>
        <w:rPr>
          <w:i/>
          <w:iCs/>
          <w:sz w:val="20"/>
          <w:szCs w:val="20"/>
        </w:rPr>
        <w:t>Ruralia</w:t>
      </w:r>
      <w:proofErr w:type="spellEnd"/>
      <w:r>
        <w:rPr>
          <w:i/>
          <w:iCs/>
          <w:sz w:val="20"/>
          <w:szCs w:val="20"/>
        </w:rPr>
        <w:t xml:space="preserve"> Institute at the University of Helsinki, the town of </w:t>
      </w:r>
      <w:proofErr w:type="spellStart"/>
      <w:r>
        <w:rPr>
          <w:i/>
          <w:iCs/>
          <w:sz w:val="20"/>
          <w:szCs w:val="20"/>
        </w:rPr>
        <w:t>Lohja</w:t>
      </w:r>
      <w:proofErr w:type="spellEnd"/>
      <w:r>
        <w:rPr>
          <w:i/>
          <w:iCs/>
          <w:sz w:val="20"/>
          <w:szCs w:val="20"/>
        </w:rPr>
        <w:t xml:space="preserve">, the Enterprising Archipelago in Finland, </w:t>
      </w:r>
      <w:proofErr w:type="spellStart"/>
      <w:r>
        <w:rPr>
          <w:i/>
          <w:iCs/>
          <w:sz w:val="20"/>
          <w:szCs w:val="20"/>
        </w:rPr>
        <w:t>Söderhamn</w:t>
      </w:r>
      <w:proofErr w:type="spellEnd"/>
      <w:r>
        <w:rPr>
          <w:i/>
          <w:iCs/>
          <w:sz w:val="20"/>
          <w:szCs w:val="20"/>
        </w:rPr>
        <w:t xml:space="preserve"> in Sweden, the Estonian Rural Tourism Organisation, the </w:t>
      </w:r>
      <w:proofErr w:type="spellStart"/>
      <w:r>
        <w:rPr>
          <w:i/>
          <w:iCs/>
          <w:sz w:val="20"/>
          <w:szCs w:val="20"/>
        </w:rPr>
        <w:t>Gauja</w:t>
      </w:r>
      <w:proofErr w:type="spellEnd"/>
      <w:r>
        <w:rPr>
          <w:i/>
          <w:iCs/>
          <w:sz w:val="20"/>
          <w:szCs w:val="20"/>
        </w:rPr>
        <w:t xml:space="preserve"> National Park Tourism Association, the Latvian country tourism association “Country Traveller,” and the leading partner – the Estonian Life Science University.  The project is supported by the Central Baltic Programme of the European Union and the European Regional Development Fund.</w:t>
      </w:r>
    </w:p>
    <w:sectPr w:rsidR="00597224" w:rsidRPr="00597224" w:rsidSect="00292013">
      <w:headerReference w:type="default" r:id="rId10"/>
      <w:footerReference w:type="default" r:id="rId11"/>
      <w:pgSz w:w="11907" w:h="16839" w:code="9"/>
      <w:pgMar w:top="1440" w:right="1080" w:bottom="1440" w:left="1080" w:header="36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C92" w:rsidRDefault="00644C92" w:rsidP="00483278">
      <w:r>
        <w:separator/>
      </w:r>
    </w:p>
  </w:endnote>
  <w:endnote w:type="continuationSeparator" w:id="0">
    <w:p w:rsidR="00644C92" w:rsidRDefault="00644C92" w:rsidP="00483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78" w:rsidRDefault="009760D0" w:rsidP="00DF7290">
    <w:pPr>
      <w:pStyle w:val="Footer"/>
      <w:jc w:val="center"/>
    </w:pPr>
    <w:r>
      <w:rPr>
        <w:noProof/>
        <w:lang w:val="en-US"/>
      </w:rPr>
      <w:drawing>
        <wp:inline distT="0" distB="0" distL="0" distR="0">
          <wp:extent cx="5286375" cy="552450"/>
          <wp:effectExtent l="19050" t="0" r="9525" b="0"/>
          <wp:docPr id="2" name="Picture 2" descr="LC_veidlap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_veidlapa_footer"/>
                  <pic:cNvPicPr>
                    <a:picLocks noChangeAspect="1" noChangeArrowheads="1"/>
                  </pic:cNvPicPr>
                </pic:nvPicPr>
                <pic:blipFill>
                  <a:blip r:embed="rId1"/>
                  <a:srcRect/>
                  <a:stretch>
                    <a:fillRect/>
                  </a:stretch>
                </pic:blipFill>
                <pic:spPr bwMode="auto">
                  <a:xfrm>
                    <a:off x="0" y="0"/>
                    <a:ext cx="5286375" cy="5524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C92" w:rsidRDefault="00644C92" w:rsidP="00483278">
      <w:r>
        <w:separator/>
      </w:r>
    </w:p>
  </w:footnote>
  <w:footnote w:type="continuationSeparator" w:id="0">
    <w:p w:rsidR="00644C92" w:rsidRDefault="00644C92" w:rsidP="00483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78" w:rsidRDefault="009760D0" w:rsidP="001022E4">
    <w:pPr>
      <w:pStyle w:val="Header"/>
      <w:jc w:val="center"/>
    </w:pPr>
    <w:r>
      <w:rPr>
        <w:noProof/>
        <w:lang w:val="en-US"/>
      </w:rPr>
      <w:drawing>
        <wp:inline distT="0" distB="0" distL="0" distR="0">
          <wp:extent cx="877673" cy="604520"/>
          <wp:effectExtent l="0" t="0" r="0" b="5080"/>
          <wp:docPr id="1" name="Picture 1" descr="LC_veidlap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veidlapa_header"/>
                  <pic:cNvPicPr>
                    <a:picLocks noChangeAspect="1" noChangeArrowheads="1"/>
                  </pic:cNvPicPr>
                </pic:nvPicPr>
                <pic:blipFill>
                  <a:blip r:embed="rId1"/>
                  <a:srcRect/>
                  <a:stretch>
                    <a:fillRect/>
                  </a:stretch>
                </pic:blipFill>
                <pic:spPr bwMode="auto">
                  <a:xfrm>
                    <a:off x="0" y="0"/>
                    <a:ext cx="899180" cy="619333"/>
                  </a:xfrm>
                  <a:prstGeom prst="rect">
                    <a:avLst/>
                  </a:prstGeom>
                  <a:noFill/>
                  <a:ln w="9525">
                    <a:noFill/>
                    <a:miter lim="800000"/>
                    <a:headEnd/>
                    <a:tailEnd/>
                  </a:ln>
                </pic:spPr>
              </pic:pic>
            </a:graphicData>
          </a:graphic>
        </wp:inline>
      </w:drawing>
    </w:r>
    <w:r w:rsidR="00AB40BE" w:rsidRPr="00AB40BE">
      <w:rPr>
        <w:rFonts w:asciiTheme="majorHAnsi" w:hAnsiTheme="majorHAnsi"/>
        <w:b/>
        <w:noProof/>
        <w:sz w:val="22"/>
        <w:szCs w:val="22"/>
        <w:lang w:val="lv-LV" w:eastAsia="lv-LV"/>
      </w:rPr>
      <w:t xml:space="preserve"> </w:t>
    </w:r>
    <w:r w:rsidR="00701115">
      <w:rPr>
        <w:rFonts w:asciiTheme="majorHAnsi" w:hAnsiTheme="majorHAnsi"/>
        <w:b/>
        <w:noProof/>
        <w:sz w:val="22"/>
        <w:szCs w:val="22"/>
        <w:lang w:val="lv-LV" w:eastAsia="lv-LV"/>
      </w:rPr>
      <w:t xml:space="preserve"> </w:t>
    </w:r>
    <w:r w:rsidR="00AB40BE" w:rsidRPr="00AB40BE">
      <w:rPr>
        <w:rFonts w:asciiTheme="majorHAnsi" w:hAnsiTheme="majorHAnsi"/>
        <w:b/>
        <w:noProof/>
        <w:sz w:val="22"/>
        <w:szCs w:val="22"/>
        <w:lang w:val="lv-LV" w:eastAsia="lv-LV"/>
      </w:rPr>
      <w:t xml:space="preserve"> </w:t>
    </w:r>
    <w:r w:rsidR="00AB40BE" w:rsidRPr="00E71C71">
      <w:rPr>
        <w:rFonts w:asciiTheme="majorHAnsi" w:hAnsiTheme="majorHAnsi"/>
        <w:b/>
        <w:noProof/>
        <w:sz w:val="22"/>
        <w:szCs w:val="22"/>
        <w:lang w:val="en-US"/>
      </w:rPr>
      <w:drawing>
        <wp:inline distT="0" distB="0" distL="0" distR="0">
          <wp:extent cx="2171700" cy="601401"/>
          <wp:effectExtent l="0" t="0" r="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 English horizontal RGB.jpg"/>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210721" cy="612207"/>
                  </a:xfrm>
                  <a:prstGeom prst="rect">
                    <a:avLst/>
                  </a:prstGeom>
                </pic:spPr>
              </pic:pic>
            </a:graphicData>
          </a:graphic>
        </wp:inline>
      </w:drawing>
    </w:r>
    <w:r w:rsidR="00AB40BE">
      <w:rPr>
        <w:rFonts w:asciiTheme="majorHAnsi" w:hAnsiTheme="majorHAnsi"/>
        <w:b/>
        <w:noProof/>
        <w:sz w:val="22"/>
        <w:szCs w:val="22"/>
        <w:lang w:val="lv-LV" w:eastAsia="lv-LV"/>
      </w:rPr>
      <w:t xml:space="preserve">  </w:t>
    </w:r>
    <w:r w:rsidR="00AB40BE" w:rsidRPr="00AB40BE">
      <w:rPr>
        <w:rFonts w:asciiTheme="majorHAnsi" w:hAnsiTheme="majorHAnsi"/>
        <w:b/>
        <w:noProof/>
        <w:sz w:val="22"/>
        <w:szCs w:val="22"/>
        <w:lang w:val="lv-LV" w:eastAsia="lv-LV"/>
      </w:rPr>
      <w:t xml:space="preserve"> </w:t>
    </w:r>
    <w:r w:rsidR="00AB40BE" w:rsidRPr="00E71C71">
      <w:rPr>
        <w:rFonts w:asciiTheme="majorHAnsi" w:hAnsiTheme="majorHAnsi"/>
        <w:b/>
        <w:noProof/>
        <w:sz w:val="22"/>
        <w:szCs w:val="22"/>
        <w:lang w:val="en-US"/>
      </w:rPr>
      <w:drawing>
        <wp:inline distT="0" distB="0" distL="0" distR="0">
          <wp:extent cx="1803549" cy="544195"/>
          <wp:effectExtent l="0" t="0" r="6350" b="825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 logo RGB.jpg"/>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15502" cy="54780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AD67CD"/>
    <w:multiLevelType w:val="hybridMultilevel"/>
    <w:tmpl w:val="C788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E53F86"/>
    <w:multiLevelType w:val="multilevel"/>
    <w:tmpl w:val="7B60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033676"/>
    <w:multiLevelType w:val="hybridMultilevel"/>
    <w:tmpl w:val="F016403E"/>
    <w:lvl w:ilvl="0" w:tplc="0148A644">
      <w:start w:val="2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465278E4"/>
    <w:multiLevelType w:val="hybridMultilevel"/>
    <w:tmpl w:val="A5424774"/>
    <w:lvl w:ilvl="0" w:tplc="986AB454">
      <w:start w:val="1"/>
      <w:numFmt w:val="decimal"/>
      <w:lvlText w:val="%1."/>
      <w:lvlJc w:val="left"/>
      <w:pPr>
        <w:ind w:left="360" w:hanging="360"/>
      </w:pPr>
      <w:rPr>
        <w:rFonts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5473BE"/>
    <w:multiLevelType w:val="hybridMultilevel"/>
    <w:tmpl w:val="3F842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FF86FBA"/>
    <w:multiLevelType w:val="multilevel"/>
    <w:tmpl w:val="E4F2A37A"/>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5B0BD3"/>
    <w:multiLevelType w:val="multilevel"/>
    <w:tmpl w:val="990C0268"/>
    <w:lvl w:ilvl="0">
      <w:start w:val="12"/>
      <w:numFmt w:val="decimal"/>
      <w:lvlText w:val="%1.0"/>
      <w:lvlJc w:val="left"/>
      <w:pPr>
        <w:ind w:left="525" w:hanging="525"/>
      </w:pPr>
      <w:rPr>
        <w:rFonts w:hint="default"/>
      </w:rPr>
    </w:lvl>
    <w:lvl w:ilvl="1">
      <w:start w:val="1"/>
      <w:numFmt w:val="decimalZero"/>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C7B69CB"/>
    <w:multiLevelType w:val="multilevel"/>
    <w:tmpl w:val="A2A88AC0"/>
    <w:lvl w:ilvl="0">
      <w:start w:val="12"/>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6ECC5FF0"/>
    <w:multiLevelType w:val="hybridMultilevel"/>
    <w:tmpl w:val="AB80F2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8"/>
  </w:num>
  <w:num w:numId="6">
    <w:abstractNumId w:val="7"/>
  </w:num>
  <w:num w:numId="7">
    <w:abstractNumId w:val="6"/>
  </w:num>
  <w:num w:numId="8">
    <w:abstractNumId w:val="9"/>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83278"/>
    <w:rsid w:val="000015CD"/>
    <w:rsid w:val="000061EE"/>
    <w:rsid w:val="00021282"/>
    <w:rsid w:val="000357D3"/>
    <w:rsid w:val="000428C9"/>
    <w:rsid w:val="000755BE"/>
    <w:rsid w:val="00087A01"/>
    <w:rsid w:val="00094931"/>
    <w:rsid w:val="000970FE"/>
    <w:rsid w:val="000B06BB"/>
    <w:rsid w:val="000C5031"/>
    <w:rsid w:val="000D0679"/>
    <w:rsid w:val="000D18B7"/>
    <w:rsid w:val="000E12BC"/>
    <w:rsid w:val="000E1AAD"/>
    <w:rsid w:val="000E7199"/>
    <w:rsid w:val="000F0FFD"/>
    <w:rsid w:val="001022E4"/>
    <w:rsid w:val="00113A7E"/>
    <w:rsid w:val="00114B55"/>
    <w:rsid w:val="00127A33"/>
    <w:rsid w:val="00127B82"/>
    <w:rsid w:val="001520B7"/>
    <w:rsid w:val="00171BF3"/>
    <w:rsid w:val="00172E00"/>
    <w:rsid w:val="00184DB0"/>
    <w:rsid w:val="00186DB0"/>
    <w:rsid w:val="0019099A"/>
    <w:rsid w:val="0019769A"/>
    <w:rsid w:val="001A685E"/>
    <w:rsid w:val="001A6C43"/>
    <w:rsid w:val="001B3090"/>
    <w:rsid w:val="001B4B68"/>
    <w:rsid w:val="001B6B81"/>
    <w:rsid w:val="001D0C30"/>
    <w:rsid w:val="001E2B27"/>
    <w:rsid w:val="00214A53"/>
    <w:rsid w:val="00216E0B"/>
    <w:rsid w:val="00226FA8"/>
    <w:rsid w:val="00242CCF"/>
    <w:rsid w:val="0025693A"/>
    <w:rsid w:val="002616B2"/>
    <w:rsid w:val="00264E2A"/>
    <w:rsid w:val="002672D6"/>
    <w:rsid w:val="00281417"/>
    <w:rsid w:val="00281B15"/>
    <w:rsid w:val="002830CF"/>
    <w:rsid w:val="00292013"/>
    <w:rsid w:val="002A2FEC"/>
    <w:rsid w:val="002B321E"/>
    <w:rsid w:val="002B3FC7"/>
    <w:rsid w:val="002C17BA"/>
    <w:rsid w:val="002D0954"/>
    <w:rsid w:val="002D15C5"/>
    <w:rsid w:val="002E2781"/>
    <w:rsid w:val="002E2CA0"/>
    <w:rsid w:val="002F0E44"/>
    <w:rsid w:val="00316783"/>
    <w:rsid w:val="00326C61"/>
    <w:rsid w:val="0034567F"/>
    <w:rsid w:val="00356D73"/>
    <w:rsid w:val="0038592E"/>
    <w:rsid w:val="00397C08"/>
    <w:rsid w:val="003A21AF"/>
    <w:rsid w:val="003A2A06"/>
    <w:rsid w:val="003B2CA8"/>
    <w:rsid w:val="003C14CC"/>
    <w:rsid w:val="003C1E9F"/>
    <w:rsid w:val="003C7D65"/>
    <w:rsid w:val="003D70E3"/>
    <w:rsid w:val="003D7E6F"/>
    <w:rsid w:val="003E7DCE"/>
    <w:rsid w:val="00416982"/>
    <w:rsid w:val="00426320"/>
    <w:rsid w:val="004320D9"/>
    <w:rsid w:val="004377DF"/>
    <w:rsid w:val="0047738D"/>
    <w:rsid w:val="00483278"/>
    <w:rsid w:val="004974DF"/>
    <w:rsid w:val="004A070F"/>
    <w:rsid w:val="004B504B"/>
    <w:rsid w:val="004B571E"/>
    <w:rsid w:val="004C5832"/>
    <w:rsid w:val="004C6B33"/>
    <w:rsid w:val="004D23FE"/>
    <w:rsid w:val="004D243A"/>
    <w:rsid w:val="004D7BFF"/>
    <w:rsid w:val="004F6BE6"/>
    <w:rsid w:val="00500505"/>
    <w:rsid w:val="00522FB0"/>
    <w:rsid w:val="00544FC3"/>
    <w:rsid w:val="00547DCD"/>
    <w:rsid w:val="00555C2D"/>
    <w:rsid w:val="00580051"/>
    <w:rsid w:val="00597224"/>
    <w:rsid w:val="005A5713"/>
    <w:rsid w:val="005C080B"/>
    <w:rsid w:val="005D1406"/>
    <w:rsid w:val="005D1AC7"/>
    <w:rsid w:val="005D43CF"/>
    <w:rsid w:val="005D462B"/>
    <w:rsid w:val="005E0733"/>
    <w:rsid w:val="005E38A3"/>
    <w:rsid w:val="005F5561"/>
    <w:rsid w:val="00600A9C"/>
    <w:rsid w:val="00600B82"/>
    <w:rsid w:val="00600E0C"/>
    <w:rsid w:val="00604993"/>
    <w:rsid w:val="00610134"/>
    <w:rsid w:val="0062647C"/>
    <w:rsid w:val="006303AE"/>
    <w:rsid w:val="006352AF"/>
    <w:rsid w:val="00644C92"/>
    <w:rsid w:val="006606AF"/>
    <w:rsid w:val="00675C8B"/>
    <w:rsid w:val="0067613D"/>
    <w:rsid w:val="00680702"/>
    <w:rsid w:val="00680FE4"/>
    <w:rsid w:val="006A1C8B"/>
    <w:rsid w:val="006A242A"/>
    <w:rsid w:val="006A24A0"/>
    <w:rsid w:val="006A46DA"/>
    <w:rsid w:val="006A75E6"/>
    <w:rsid w:val="006D6FCA"/>
    <w:rsid w:val="006E0FE6"/>
    <w:rsid w:val="006E1815"/>
    <w:rsid w:val="006E4B3E"/>
    <w:rsid w:val="00701115"/>
    <w:rsid w:val="00737E39"/>
    <w:rsid w:val="00797D7C"/>
    <w:rsid w:val="007B1915"/>
    <w:rsid w:val="007C15F6"/>
    <w:rsid w:val="007C42F7"/>
    <w:rsid w:val="007D28F7"/>
    <w:rsid w:val="007E5550"/>
    <w:rsid w:val="007F3547"/>
    <w:rsid w:val="007F6358"/>
    <w:rsid w:val="00814012"/>
    <w:rsid w:val="00851AC9"/>
    <w:rsid w:val="008537A0"/>
    <w:rsid w:val="00861D2B"/>
    <w:rsid w:val="00896B6F"/>
    <w:rsid w:val="008A7275"/>
    <w:rsid w:val="008C15A2"/>
    <w:rsid w:val="008C7EB9"/>
    <w:rsid w:val="008D6DB3"/>
    <w:rsid w:val="008E785D"/>
    <w:rsid w:val="009074CD"/>
    <w:rsid w:val="009225D1"/>
    <w:rsid w:val="00933098"/>
    <w:rsid w:val="009579BC"/>
    <w:rsid w:val="009612E1"/>
    <w:rsid w:val="0097095C"/>
    <w:rsid w:val="009760D0"/>
    <w:rsid w:val="0098525C"/>
    <w:rsid w:val="00986042"/>
    <w:rsid w:val="0099170D"/>
    <w:rsid w:val="0099649D"/>
    <w:rsid w:val="009A0D36"/>
    <w:rsid w:val="009A2893"/>
    <w:rsid w:val="009B685F"/>
    <w:rsid w:val="009C6596"/>
    <w:rsid w:val="009D257A"/>
    <w:rsid w:val="009E78EB"/>
    <w:rsid w:val="009F5210"/>
    <w:rsid w:val="00A22409"/>
    <w:rsid w:val="00A235DC"/>
    <w:rsid w:val="00A26F46"/>
    <w:rsid w:val="00A33433"/>
    <w:rsid w:val="00A34616"/>
    <w:rsid w:val="00A363C3"/>
    <w:rsid w:val="00A44A46"/>
    <w:rsid w:val="00A453FB"/>
    <w:rsid w:val="00A46085"/>
    <w:rsid w:val="00A613E4"/>
    <w:rsid w:val="00A75A09"/>
    <w:rsid w:val="00A7753E"/>
    <w:rsid w:val="00A94859"/>
    <w:rsid w:val="00A94DC9"/>
    <w:rsid w:val="00AA684E"/>
    <w:rsid w:val="00AB40BE"/>
    <w:rsid w:val="00AC20E6"/>
    <w:rsid w:val="00AF30E2"/>
    <w:rsid w:val="00B02CF2"/>
    <w:rsid w:val="00B104B6"/>
    <w:rsid w:val="00B22AD1"/>
    <w:rsid w:val="00B26CE0"/>
    <w:rsid w:val="00B31967"/>
    <w:rsid w:val="00B32269"/>
    <w:rsid w:val="00B4438B"/>
    <w:rsid w:val="00B47497"/>
    <w:rsid w:val="00B54B6C"/>
    <w:rsid w:val="00B7248F"/>
    <w:rsid w:val="00B77F56"/>
    <w:rsid w:val="00B8150F"/>
    <w:rsid w:val="00BB305D"/>
    <w:rsid w:val="00BC0316"/>
    <w:rsid w:val="00BE2AA3"/>
    <w:rsid w:val="00BE678B"/>
    <w:rsid w:val="00BF4044"/>
    <w:rsid w:val="00C0738E"/>
    <w:rsid w:val="00C142D4"/>
    <w:rsid w:val="00C217B8"/>
    <w:rsid w:val="00C3095D"/>
    <w:rsid w:val="00C36FD4"/>
    <w:rsid w:val="00C40A29"/>
    <w:rsid w:val="00C47241"/>
    <w:rsid w:val="00C51963"/>
    <w:rsid w:val="00C54679"/>
    <w:rsid w:val="00C577F3"/>
    <w:rsid w:val="00C6362E"/>
    <w:rsid w:val="00C644E7"/>
    <w:rsid w:val="00C819B6"/>
    <w:rsid w:val="00C978DB"/>
    <w:rsid w:val="00CA25BE"/>
    <w:rsid w:val="00CC2ED2"/>
    <w:rsid w:val="00CD713A"/>
    <w:rsid w:val="00CE1023"/>
    <w:rsid w:val="00CF193F"/>
    <w:rsid w:val="00CF197E"/>
    <w:rsid w:val="00CF678E"/>
    <w:rsid w:val="00D02EBF"/>
    <w:rsid w:val="00D1161F"/>
    <w:rsid w:val="00D172B2"/>
    <w:rsid w:val="00D2128F"/>
    <w:rsid w:val="00D4200F"/>
    <w:rsid w:val="00D60A2B"/>
    <w:rsid w:val="00D60D3E"/>
    <w:rsid w:val="00D676F0"/>
    <w:rsid w:val="00D928E4"/>
    <w:rsid w:val="00DA2B5E"/>
    <w:rsid w:val="00DD4B6F"/>
    <w:rsid w:val="00DF7290"/>
    <w:rsid w:val="00E105C6"/>
    <w:rsid w:val="00E17E9E"/>
    <w:rsid w:val="00E30CE6"/>
    <w:rsid w:val="00E35254"/>
    <w:rsid w:val="00E35A90"/>
    <w:rsid w:val="00E508E5"/>
    <w:rsid w:val="00E54AFF"/>
    <w:rsid w:val="00E71C71"/>
    <w:rsid w:val="00E82C43"/>
    <w:rsid w:val="00E8360F"/>
    <w:rsid w:val="00E925F8"/>
    <w:rsid w:val="00EA0717"/>
    <w:rsid w:val="00EA2AF7"/>
    <w:rsid w:val="00EB09A0"/>
    <w:rsid w:val="00EB440C"/>
    <w:rsid w:val="00EB768F"/>
    <w:rsid w:val="00EC1C64"/>
    <w:rsid w:val="00EC419D"/>
    <w:rsid w:val="00EC46C5"/>
    <w:rsid w:val="00EC59AE"/>
    <w:rsid w:val="00EE1B66"/>
    <w:rsid w:val="00EF554B"/>
    <w:rsid w:val="00F148F7"/>
    <w:rsid w:val="00F2054A"/>
    <w:rsid w:val="00F2220E"/>
    <w:rsid w:val="00F44235"/>
    <w:rsid w:val="00F6426A"/>
    <w:rsid w:val="00F70434"/>
    <w:rsid w:val="00F7146B"/>
    <w:rsid w:val="00F86E77"/>
    <w:rsid w:val="00F8778D"/>
    <w:rsid w:val="00F90E0C"/>
    <w:rsid w:val="00F95770"/>
    <w:rsid w:val="00F95EFD"/>
    <w:rsid w:val="00F97F4D"/>
    <w:rsid w:val="00F97F90"/>
    <w:rsid w:val="00FB095D"/>
    <w:rsid w:val="00FB792E"/>
    <w:rsid w:val="00FC07F7"/>
    <w:rsid w:val="00FC7452"/>
    <w:rsid w:val="00FD1D42"/>
    <w:rsid w:val="00FF40DB"/>
    <w:rsid w:val="00FF4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lv-LV" w:eastAsia="lv-LV"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095D"/>
    <w:pPr>
      <w:widowControl w:val="0"/>
      <w:autoSpaceDE w:val="0"/>
      <w:autoSpaceDN w:val="0"/>
      <w:adjustRightInd w:val="0"/>
    </w:pPr>
    <w:rPr>
      <w:rFonts w:ascii="Times New Roman" w:hAnsi="Times New Roman"/>
      <w:color w:val="00235D"/>
      <w:sz w:val="24"/>
      <w:szCs w:val="24"/>
      <w:lang w:val="en-GB" w:eastAsia="en-US"/>
    </w:rPr>
  </w:style>
  <w:style w:type="paragraph" w:styleId="Heading1">
    <w:name w:val="heading 1"/>
    <w:basedOn w:val="Normal"/>
    <w:next w:val="Normal"/>
    <w:link w:val="Heading1Char"/>
    <w:uiPriority w:val="9"/>
    <w:qFormat/>
    <w:rsid w:val="00FB095D"/>
    <w:pPr>
      <w:ind w:left="20"/>
      <w:outlineLvl w:val="0"/>
    </w:pPr>
    <w:rPr>
      <w:rFonts w:ascii="Cambria" w:eastAsia="Times New Roman" w:hAnsi="Cambria" w:cs="Times New Roman"/>
      <w:b/>
      <w:bCs/>
      <w:color w:val="auto"/>
      <w:kern w:val="32"/>
      <w:sz w:val="32"/>
      <w:szCs w:val="32"/>
    </w:rPr>
  </w:style>
  <w:style w:type="paragraph" w:styleId="Heading2">
    <w:name w:val="heading 2"/>
    <w:basedOn w:val="Normal"/>
    <w:next w:val="Normal"/>
    <w:link w:val="Heading2Char"/>
    <w:uiPriority w:val="9"/>
    <w:qFormat/>
    <w:rsid w:val="00FB095D"/>
    <w:pPr>
      <w:ind w:left="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qFormat/>
    <w:rsid w:val="00FB095D"/>
    <w:pPr>
      <w:spacing w:before="58"/>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qFormat/>
    <w:rsid w:val="00FB095D"/>
    <w:pPr>
      <w:ind w:left="1020"/>
      <w:outlineLvl w:val="3"/>
    </w:pPr>
    <w:rPr>
      <w:rFonts w:ascii="Arial" w:hAnsi="Arial" w:cs="Times New Roman"/>
      <w:b/>
      <w:bCs/>
      <w:color w:val="auto"/>
      <w:sz w:val="28"/>
      <w:szCs w:val="28"/>
    </w:rPr>
  </w:style>
  <w:style w:type="paragraph" w:styleId="Heading5">
    <w:name w:val="heading 5"/>
    <w:basedOn w:val="Normal"/>
    <w:next w:val="Normal"/>
    <w:link w:val="Heading5Char"/>
    <w:uiPriority w:val="9"/>
    <w:qFormat/>
    <w:rsid w:val="00FB095D"/>
    <w:pPr>
      <w:ind w:left="572" w:hanging="347"/>
      <w:outlineLvl w:val="4"/>
    </w:pPr>
    <w:rPr>
      <w:rFonts w:ascii="Arial" w:hAnsi="Arial" w:cs="Times New Roman"/>
      <w:b/>
      <w:bCs/>
      <w:i/>
      <w:iCs/>
      <w:color w:val="auto"/>
      <w:sz w:val="26"/>
      <w:szCs w:val="26"/>
    </w:rPr>
  </w:style>
  <w:style w:type="paragraph" w:styleId="Heading6">
    <w:name w:val="heading 6"/>
    <w:basedOn w:val="Normal"/>
    <w:next w:val="Normal"/>
    <w:link w:val="Heading6Char"/>
    <w:uiPriority w:val="9"/>
    <w:qFormat/>
    <w:rsid w:val="00FB095D"/>
    <w:pPr>
      <w:ind w:left="40"/>
      <w:outlineLvl w:val="5"/>
    </w:pPr>
    <w:rPr>
      <w:rFonts w:ascii="Arial"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95D"/>
    <w:rPr>
      <w:rFonts w:ascii="Cambria" w:eastAsia="Times New Roman" w:hAnsi="Cambria" w:cs="Times New Roman"/>
      <w:b/>
      <w:bCs/>
      <w:kern w:val="32"/>
      <w:sz w:val="32"/>
      <w:szCs w:val="32"/>
    </w:rPr>
  </w:style>
  <w:style w:type="character" w:customStyle="1" w:styleId="Heading2Char">
    <w:name w:val="Heading 2 Char"/>
    <w:link w:val="Heading2"/>
    <w:uiPriority w:val="9"/>
    <w:rsid w:val="00FB095D"/>
    <w:rPr>
      <w:rFonts w:ascii="Cambria" w:eastAsia="Times New Roman" w:hAnsi="Cambria" w:cs="Times New Roman"/>
      <w:b/>
      <w:bCs/>
      <w:i/>
      <w:iCs/>
      <w:sz w:val="28"/>
      <w:szCs w:val="28"/>
    </w:rPr>
  </w:style>
  <w:style w:type="character" w:customStyle="1" w:styleId="Heading3Char">
    <w:name w:val="Heading 3 Char"/>
    <w:link w:val="Heading3"/>
    <w:uiPriority w:val="9"/>
    <w:rsid w:val="00FB095D"/>
    <w:rPr>
      <w:rFonts w:ascii="Cambria" w:eastAsia="Times New Roman" w:hAnsi="Cambria" w:cs="Times New Roman"/>
      <w:b/>
      <w:bCs/>
      <w:sz w:val="26"/>
      <w:szCs w:val="26"/>
    </w:rPr>
  </w:style>
  <w:style w:type="character" w:customStyle="1" w:styleId="Heading4Char">
    <w:name w:val="Heading 4 Char"/>
    <w:link w:val="Heading4"/>
    <w:uiPriority w:val="9"/>
    <w:rsid w:val="00FB095D"/>
    <w:rPr>
      <w:b/>
      <w:bCs/>
      <w:sz w:val="28"/>
      <w:szCs w:val="28"/>
    </w:rPr>
  </w:style>
  <w:style w:type="character" w:customStyle="1" w:styleId="Heading5Char">
    <w:name w:val="Heading 5 Char"/>
    <w:link w:val="Heading5"/>
    <w:uiPriority w:val="9"/>
    <w:rsid w:val="00FB095D"/>
    <w:rPr>
      <w:b/>
      <w:bCs/>
      <w:i/>
      <w:iCs/>
      <w:sz w:val="26"/>
      <w:szCs w:val="26"/>
    </w:rPr>
  </w:style>
  <w:style w:type="character" w:customStyle="1" w:styleId="Heading6Char">
    <w:name w:val="Heading 6 Char"/>
    <w:link w:val="Heading6"/>
    <w:uiPriority w:val="9"/>
    <w:rsid w:val="00FB095D"/>
    <w:rPr>
      <w:b/>
      <w:bCs/>
    </w:rPr>
  </w:style>
  <w:style w:type="paragraph" w:styleId="BodyText">
    <w:name w:val="Body Text"/>
    <w:basedOn w:val="Normal"/>
    <w:link w:val="BodyTextChar"/>
    <w:uiPriority w:val="99"/>
    <w:qFormat/>
    <w:rsid w:val="00FB095D"/>
    <w:pPr>
      <w:ind w:left="110" w:firstLine="170"/>
    </w:pPr>
    <w:rPr>
      <w:rFonts w:cs="Times New Roman"/>
      <w:color w:val="auto"/>
    </w:rPr>
  </w:style>
  <w:style w:type="character" w:customStyle="1" w:styleId="BodyTextChar">
    <w:name w:val="Body Text Char"/>
    <w:link w:val="BodyText"/>
    <w:uiPriority w:val="99"/>
    <w:rsid w:val="00FB095D"/>
    <w:rPr>
      <w:rFonts w:ascii="Times New Roman" w:hAnsi="Times New Roman" w:cs="Times New Roman"/>
      <w:sz w:val="24"/>
      <w:szCs w:val="24"/>
    </w:rPr>
  </w:style>
  <w:style w:type="paragraph" w:styleId="NoSpacing">
    <w:name w:val="No Spacing"/>
    <w:uiPriority w:val="1"/>
    <w:qFormat/>
    <w:rsid w:val="00FB095D"/>
    <w:pPr>
      <w:widowControl w:val="0"/>
      <w:autoSpaceDE w:val="0"/>
      <w:autoSpaceDN w:val="0"/>
      <w:adjustRightInd w:val="0"/>
    </w:pPr>
    <w:rPr>
      <w:rFonts w:ascii="Times New Roman" w:hAnsi="Times New Roman" w:cs="Times New Roman"/>
      <w:color w:val="00235D"/>
      <w:sz w:val="24"/>
      <w:szCs w:val="24"/>
      <w:lang w:val="en-GB" w:eastAsia="en-US"/>
    </w:rPr>
  </w:style>
  <w:style w:type="paragraph" w:styleId="ListParagraph">
    <w:name w:val="List Paragraph"/>
    <w:basedOn w:val="Normal"/>
    <w:uiPriority w:val="34"/>
    <w:qFormat/>
    <w:rsid w:val="00FB095D"/>
    <w:rPr>
      <w:rFonts w:cs="Times New Roman"/>
    </w:rPr>
  </w:style>
  <w:style w:type="paragraph" w:customStyle="1" w:styleId="TableParagraph">
    <w:name w:val="Table Paragraph"/>
    <w:basedOn w:val="Normal"/>
    <w:uiPriority w:val="1"/>
    <w:qFormat/>
    <w:rsid w:val="00FB095D"/>
    <w:rPr>
      <w:rFonts w:cs="Times New Roman"/>
    </w:rPr>
  </w:style>
  <w:style w:type="paragraph" w:styleId="Header">
    <w:name w:val="header"/>
    <w:basedOn w:val="Normal"/>
    <w:link w:val="HeaderChar"/>
    <w:uiPriority w:val="99"/>
    <w:unhideWhenUsed/>
    <w:rsid w:val="00483278"/>
    <w:pPr>
      <w:tabs>
        <w:tab w:val="center" w:pos="4680"/>
        <w:tab w:val="right" w:pos="9360"/>
      </w:tabs>
    </w:pPr>
    <w:rPr>
      <w:rFonts w:cs="Times New Roman"/>
      <w:color w:val="auto"/>
      <w:sz w:val="20"/>
      <w:szCs w:val="20"/>
    </w:rPr>
  </w:style>
  <w:style w:type="character" w:customStyle="1" w:styleId="HeaderChar">
    <w:name w:val="Header Char"/>
    <w:link w:val="Header"/>
    <w:uiPriority w:val="99"/>
    <w:rsid w:val="00483278"/>
    <w:rPr>
      <w:rFonts w:ascii="Times New Roman" w:hAnsi="Times New Roman"/>
      <w:lang w:val="en-GB"/>
    </w:rPr>
  </w:style>
  <w:style w:type="paragraph" w:styleId="Footer">
    <w:name w:val="footer"/>
    <w:basedOn w:val="Normal"/>
    <w:link w:val="FooterChar"/>
    <w:uiPriority w:val="99"/>
    <w:unhideWhenUsed/>
    <w:rsid w:val="00483278"/>
    <w:pPr>
      <w:tabs>
        <w:tab w:val="center" w:pos="4680"/>
        <w:tab w:val="right" w:pos="9360"/>
      </w:tabs>
    </w:pPr>
    <w:rPr>
      <w:rFonts w:cs="Times New Roman"/>
      <w:color w:val="auto"/>
      <w:sz w:val="20"/>
      <w:szCs w:val="20"/>
    </w:rPr>
  </w:style>
  <w:style w:type="character" w:customStyle="1" w:styleId="FooterChar">
    <w:name w:val="Footer Char"/>
    <w:link w:val="Footer"/>
    <w:uiPriority w:val="99"/>
    <w:rsid w:val="00483278"/>
    <w:rPr>
      <w:rFonts w:ascii="Times New Roman" w:hAnsi="Times New Roman"/>
      <w:lang w:val="en-GB"/>
    </w:rPr>
  </w:style>
  <w:style w:type="paragraph" w:styleId="BalloonText">
    <w:name w:val="Balloon Text"/>
    <w:basedOn w:val="Normal"/>
    <w:link w:val="BalloonTextChar"/>
    <w:uiPriority w:val="99"/>
    <w:semiHidden/>
    <w:unhideWhenUsed/>
    <w:rsid w:val="00483278"/>
    <w:rPr>
      <w:rFonts w:ascii="Tahoma" w:hAnsi="Tahoma" w:cs="Times New Roman"/>
      <w:color w:val="auto"/>
      <w:sz w:val="16"/>
      <w:szCs w:val="16"/>
    </w:rPr>
  </w:style>
  <w:style w:type="character" w:customStyle="1" w:styleId="BalloonTextChar">
    <w:name w:val="Balloon Text Char"/>
    <w:link w:val="BalloonText"/>
    <w:uiPriority w:val="99"/>
    <w:semiHidden/>
    <w:rsid w:val="00483278"/>
    <w:rPr>
      <w:rFonts w:ascii="Tahoma" w:hAnsi="Tahoma" w:cs="Tahoma"/>
      <w:sz w:val="16"/>
      <w:szCs w:val="16"/>
      <w:lang w:val="en-GB"/>
    </w:rPr>
  </w:style>
  <w:style w:type="character" w:styleId="Hyperlink">
    <w:name w:val="Hyperlink"/>
    <w:rsid w:val="002672D6"/>
    <w:rPr>
      <w:color w:val="0000FF"/>
      <w:u w:val="single"/>
    </w:rPr>
  </w:style>
  <w:style w:type="table" w:styleId="TableGrid">
    <w:name w:val="Table Grid"/>
    <w:basedOn w:val="TableNormal"/>
    <w:uiPriority w:val="59"/>
    <w:rsid w:val="00267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47497"/>
    <w:pPr>
      <w:widowControl/>
      <w:autoSpaceDE/>
      <w:autoSpaceDN/>
      <w:adjustRightInd/>
      <w:spacing w:before="100" w:beforeAutospacing="1" w:after="100" w:afterAutospacing="1"/>
    </w:pPr>
    <w:rPr>
      <w:rFonts w:eastAsia="Times New Roman" w:cs="Times New Roman"/>
      <w:color w:val="auto"/>
      <w:lang w:eastAsia="en-GB"/>
    </w:rPr>
  </w:style>
  <w:style w:type="character" w:customStyle="1" w:styleId="apple-converted-space">
    <w:name w:val="apple-converted-space"/>
    <w:rsid w:val="004C5832"/>
  </w:style>
  <w:style w:type="character" w:customStyle="1" w:styleId="hps">
    <w:name w:val="hps"/>
    <w:rsid w:val="004C5832"/>
    <w:rPr>
      <w:rFonts w:cs="Times New Roman"/>
    </w:rPr>
  </w:style>
  <w:style w:type="character" w:customStyle="1" w:styleId="shorttext">
    <w:name w:val="short_text"/>
    <w:rsid w:val="004C5832"/>
    <w:rPr>
      <w:rFonts w:cs="Times New Roman"/>
    </w:rPr>
  </w:style>
  <w:style w:type="character" w:styleId="FollowedHyperlink">
    <w:name w:val="FollowedHyperlink"/>
    <w:basedOn w:val="DefaultParagraphFont"/>
    <w:uiPriority w:val="99"/>
    <w:semiHidden/>
    <w:unhideWhenUsed/>
    <w:rsid w:val="006352AF"/>
    <w:rPr>
      <w:color w:val="800080"/>
      <w:u w:val="single"/>
    </w:rPr>
  </w:style>
  <w:style w:type="paragraph" w:styleId="HTMLPreformatted">
    <w:name w:val="HTML Preformatted"/>
    <w:basedOn w:val="Normal"/>
    <w:link w:val="HTMLPreformattedChar"/>
    <w:uiPriority w:val="99"/>
    <w:semiHidden/>
    <w:unhideWhenUsed/>
    <w:rsid w:val="002A2F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auto"/>
      <w:sz w:val="20"/>
      <w:szCs w:val="20"/>
      <w:lang w:val="lv-LV" w:eastAsia="lv-LV"/>
    </w:rPr>
  </w:style>
  <w:style w:type="character" w:customStyle="1" w:styleId="HTMLPreformattedChar">
    <w:name w:val="HTML Preformatted Char"/>
    <w:basedOn w:val="DefaultParagraphFont"/>
    <w:link w:val="HTMLPreformatted"/>
    <w:uiPriority w:val="99"/>
    <w:semiHidden/>
    <w:rsid w:val="002A2FEC"/>
    <w:rPr>
      <w:rFonts w:ascii="Courier New" w:eastAsia="Times New Roman" w:hAnsi="Courier New" w:cs="Courier New"/>
    </w:rPr>
  </w:style>
  <w:style w:type="character" w:customStyle="1" w:styleId="highlightnode">
    <w:name w:val="highlightnode"/>
    <w:basedOn w:val="DefaultParagraphFont"/>
    <w:rsid w:val="003A21AF"/>
  </w:style>
  <w:style w:type="paragraph" w:styleId="Date">
    <w:name w:val="Date"/>
    <w:basedOn w:val="Normal"/>
    <w:next w:val="Normal"/>
    <w:link w:val="DateChar"/>
    <w:uiPriority w:val="99"/>
    <w:unhideWhenUsed/>
    <w:rsid w:val="00186DB0"/>
    <w:pPr>
      <w:autoSpaceDE/>
      <w:autoSpaceDN/>
      <w:adjustRightInd/>
      <w:jc w:val="both"/>
    </w:pPr>
    <w:rPr>
      <w:rFonts w:asciiTheme="minorHAnsi" w:eastAsiaTheme="minorEastAsia" w:hAnsiTheme="minorHAnsi" w:cstheme="minorBidi"/>
      <w:color w:val="auto"/>
      <w:kern w:val="2"/>
      <w:lang w:val="en-US" w:eastAsia="ja-JP"/>
    </w:rPr>
  </w:style>
  <w:style w:type="character" w:customStyle="1" w:styleId="DateChar">
    <w:name w:val="Date Char"/>
    <w:basedOn w:val="DefaultParagraphFont"/>
    <w:link w:val="Date"/>
    <w:uiPriority w:val="99"/>
    <w:rsid w:val="00186DB0"/>
    <w:rPr>
      <w:rFonts w:asciiTheme="minorHAnsi" w:eastAsiaTheme="minorEastAsia" w:hAnsiTheme="minorHAnsi" w:cstheme="minorBidi"/>
      <w:kern w:val="2"/>
      <w:sz w:val="24"/>
      <w:szCs w:val="24"/>
      <w:lang w:val="en-US" w:eastAsia="ja-JP"/>
    </w:rPr>
  </w:style>
  <w:style w:type="character" w:styleId="Emphasis">
    <w:name w:val="Emphasis"/>
    <w:basedOn w:val="DefaultParagraphFont"/>
    <w:uiPriority w:val="20"/>
    <w:qFormat/>
    <w:rsid w:val="00701115"/>
    <w:rPr>
      <w:i/>
      <w:iCs/>
    </w:rPr>
  </w:style>
  <w:style w:type="character" w:customStyle="1" w:styleId="UnresolvedMention">
    <w:name w:val="Unresolved Mention"/>
    <w:basedOn w:val="DefaultParagraphFont"/>
    <w:uiPriority w:val="99"/>
    <w:semiHidden/>
    <w:unhideWhenUsed/>
    <w:rsid w:val="009C65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4305298">
      <w:bodyDiv w:val="1"/>
      <w:marLeft w:val="0"/>
      <w:marRight w:val="0"/>
      <w:marTop w:val="0"/>
      <w:marBottom w:val="0"/>
      <w:divBdr>
        <w:top w:val="none" w:sz="0" w:space="0" w:color="auto"/>
        <w:left w:val="none" w:sz="0" w:space="0" w:color="auto"/>
        <w:bottom w:val="none" w:sz="0" w:space="0" w:color="auto"/>
        <w:right w:val="none" w:sz="0" w:space="0" w:color="auto"/>
      </w:divBdr>
      <w:divsChild>
        <w:div w:id="1512256599">
          <w:marLeft w:val="0"/>
          <w:marRight w:val="0"/>
          <w:marTop w:val="0"/>
          <w:marBottom w:val="0"/>
          <w:divBdr>
            <w:top w:val="none" w:sz="0" w:space="0" w:color="auto"/>
            <w:left w:val="none" w:sz="0" w:space="0" w:color="auto"/>
            <w:bottom w:val="none" w:sz="0" w:space="0" w:color="auto"/>
            <w:right w:val="none" w:sz="0" w:space="0" w:color="auto"/>
          </w:divBdr>
        </w:div>
      </w:divsChild>
    </w:div>
    <w:div w:id="608393404">
      <w:bodyDiv w:val="1"/>
      <w:marLeft w:val="0"/>
      <w:marRight w:val="0"/>
      <w:marTop w:val="0"/>
      <w:marBottom w:val="0"/>
      <w:divBdr>
        <w:top w:val="none" w:sz="0" w:space="0" w:color="auto"/>
        <w:left w:val="none" w:sz="0" w:space="0" w:color="auto"/>
        <w:bottom w:val="none" w:sz="0" w:space="0" w:color="auto"/>
        <w:right w:val="none" w:sz="0" w:space="0" w:color="auto"/>
      </w:divBdr>
    </w:div>
    <w:div w:id="632952895">
      <w:bodyDiv w:val="1"/>
      <w:marLeft w:val="0"/>
      <w:marRight w:val="0"/>
      <w:marTop w:val="0"/>
      <w:marBottom w:val="0"/>
      <w:divBdr>
        <w:top w:val="none" w:sz="0" w:space="0" w:color="auto"/>
        <w:left w:val="none" w:sz="0" w:space="0" w:color="auto"/>
        <w:bottom w:val="none" w:sz="0" w:space="0" w:color="auto"/>
        <w:right w:val="none" w:sz="0" w:space="0" w:color="auto"/>
      </w:divBdr>
    </w:div>
    <w:div w:id="658965184">
      <w:bodyDiv w:val="1"/>
      <w:marLeft w:val="0"/>
      <w:marRight w:val="0"/>
      <w:marTop w:val="0"/>
      <w:marBottom w:val="0"/>
      <w:divBdr>
        <w:top w:val="none" w:sz="0" w:space="0" w:color="auto"/>
        <w:left w:val="none" w:sz="0" w:space="0" w:color="auto"/>
        <w:bottom w:val="none" w:sz="0" w:space="0" w:color="auto"/>
        <w:right w:val="none" w:sz="0" w:space="0" w:color="auto"/>
      </w:divBdr>
    </w:div>
    <w:div w:id="833109572">
      <w:bodyDiv w:val="1"/>
      <w:marLeft w:val="0"/>
      <w:marRight w:val="0"/>
      <w:marTop w:val="0"/>
      <w:marBottom w:val="0"/>
      <w:divBdr>
        <w:top w:val="none" w:sz="0" w:space="0" w:color="auto"/>
        <w:left w:val="none" w:sz="0" w:space="0" w:color="auto"/>
        <w:bottom w:val="none" w:sz="0" w:space="0" w:color="auto"/>
        <w:right w:val="none" w:sz="0" w:space="0" w:color="auto"/>
      </w:divBdr>
      <w:divsChild>
        <w:div w:id="1574122621">
          <w:marLeft w:val="0"/>
          <w:marRight w:val="0"/>
          <w:marTop w:val="0"/>
          <w:marBottom w:val="0"/>
          <w:divBdr>
            <w:top w:val="none" w:sz="0" w:space="0" w:color="auto"/>
            <w:left w:val="none" w:sz="0" w:space="0" w:color="auto"/>
            <w:bottom w:val="none" w:sz="0" w:space="0" w:color="auto"/>
            <w:right w:val="none" w:sz="0" w:space="0" w:color="auto"/>
          </w:divBdr>
          <w:divsChild>
            <w:div w:id="318584581">
              <w:marLeft w:val="0"/>
              <w:marRight w:val="0"/>
              <w:marTop w:val="0"/>
              <w:marBottom w:val="0"/>
              <w:divBdr>
                <w:top w:val="none" w:sz="0" w:space="0" w:color="auto"/>
                <w:left w:val="none" w:sz="0" w:space="0" w:color="auto"/>
                <w:bottom w:val="none" w:sz="0" w:space="0" w:color="auto"/>
                <w:right w:val="none" w:sz="0" w:space="0" w:color="auto"/>
              </w:divBdr>
              <w:divsChild>
                <w:div w:id="1796556282">
                  <w:marLeft w:val="0"/>
                  <w:marRight w:val="0"/>
                  <w:marTop w:val="0"/>
                  <w:marBottom w:val="0"/>
                  <w:divBdr>
                    <w:top w:val="none" w:sz="0" w:space="0" w:color="auto"/>
                    <w:left w:val="none" w:sz="0" w:space="0" w:color="auto"/>
                    <w:bottom w:val="none" w:sz="0" w:space="0" w:color="auto"/>
                    <w:right w:val="none" w:sz="0" w:space="0" w:color="auto"/>
                  </w:divBdr>
                  <w:divsChild>
                    <w:div w:id="232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4906">
          <w:marLeft w:val="0"/>
          <w:marRight w:val="0"/>
          <w:marTop w:val="0"/>
          <w:marBottom w:val="0"/>
          <w:divBdr>
            <w:top w:val="none" w:sz="0" w:space="0" w:color="auto"/>
            <w:left w:val="none" w:sz="0" w:space="0" w:color="auto"/>
            <w:bottom w:val="none" w:sz="0" w:space="0" w:color="auto"/>
            <w:right w:val="none" w:sz="0" w:space="0" w:color="auto"/>
          </w:divBdr>
          <w:divsChild>
            <w:div w:id="621425287">
              <w:marLeft w:val="0"/>
              <w:marRight w:val="0"/>
              <w:marTop w:val="0"/>
              <w:marBottom w:val="0"/>
              <w:divBdr>
                <w:top w:val="none" w:sz="0" w:space="0" w:color="auto"/>
                <w:left w:val="none" w:sz="0" w:space="0" w:color="auto"/>
                <w:bottom w:val="none" w:sz="0" w:space="0" w:color="auto"/>
                <w:right w:val="none" w:sz="0" w:space="0" w:color="auto"/>
              </w:divBdr>
              <w:divsChild>
                <w:div w:id="73822073">
                  <w:marLeft w:val="0"/>
                  <w:marRight w:val="0"/>
                  <w:marTop w:val="0"/>
                  <w:marBottom w:val="0"/>
                  <w:divBdr>
                    <w:top w:val="none" w:sz="0" w:space="0" w:color="auto"/>
                    <w:left w:val="none" w:sz="0" w:space="0" w:color="auto"/>
                    <w:bottom w:val="none" w:sz="0" w:space="0" w:color="auto"/>
                    <w:right w:val="none" w:sz="0" w:space="0" w:color="auto"/>
                  </w:divBdr>
                  <w:divsChild>
                    <w:div w:id="6566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0444">
      <w:bodyDiv w:val="1"/>
      <w:marLeft w:val="0"/>
      <w:marRight w:val="0"/>
      <w:marTop w:val="0"/>
      <w:marBottom w:val="0"/>
      <w:divBdr>
        <w:top w:val="none" w:sz="0" w:space="0" w:color="auto"/>
        <w:left w:val="none" w:sz="0" w:space="0" w:color="auto"/>
        <w:bottom w:val="none" w:sz="0" w:space="0" w:color="auto"/>
        <w:right w:val="none" w:sz="0" w:space="0" w:color="auto"/>
      </w:divBdr>
      <w:divsChild>
        <w:div w:id="21320818">
          <w:marLeft w:val="0"/>
          <w:marRight w:val="0"/>
          <w:marTop w:val="0"/>
          <w:marBottom w:val="0"/>
          <w:divBdr>
            <w:top w:val="none" w:sz="0" w:space="0" w:color="auto"/>
            <w:left w:val="none" w:sz="0" w:space="0" w:color="auto"/>
            <w:bottom w:val="none" w:sz="0" w:space="0" w:color="auto"/>
            <w:right w:val="none" w:sz="0" w:space="0" w:color="auto"/>
          </w:divBdr>
        </w:div>
      </w:divsChild>
    </w:div>
    <w:div w:id="1220551315">
      <w:bodyDiv w:val="1"/>
      <w:marLeft w:val="0"/>
      <w:marRight w:val="0"/>
      <w:marTop w:val="0"/>
      <w:marBottom w:val="0"/>
      <w:divBdr>
        <w:top w:val="none" w:sz="0" w:space="0" w:color="auto"/>
        <w:left w:val="none" w:sz="0" w:space="0" w:color="auto"/>
        <w:bottom w:val="none" w:sz="0" w:space="0" w:color="auto"/>
        <w:right w:val="none" w:sz="0" w:space="0" w:color="auto"/>
      </w:divBdr>
      <w:divsChild>
        <w:div w:id="220940852">
          <w:marLeft w:val="0"/>
          <w:marRight w:val="0"/>
          <w:marTop w:val="0"/>
          <w:marBottom w:val="0"/>
          <w:divBdr>
            <w:top w:val="none" w:sz="0" w:space="0" w:color="auto"/>
            <w:left w:val="none" w:sz="0" w:space="0" w:color="auto"/>
            <w:bottom w:val="none" w:sz="0" w:space="0" w:color="auto"/>
            <w:right w:val="none" w:sz="0" w:space="0" w:color="auto"/>
          </w:divBdr>
          <w:divsChild>
            <w:div w:id="1175733143">
              <w:marLeft w:val="0"/>
              <w:marRight w:val="0"/>
              <w:marTop w:val="0"/>
              <w:marBottom w:val="0"/>
              <w:divBdr>
                <w:top w:val="none" w:sz="0" w:space="0" w:color="auto"/>
                <w:left w:val="none" w:sz="0" w:space="0" w:color="auto"/>
                <w:bottom w:val="none" w:sz="0" w:space="0" w:color="auto"/>
                <w:right w:val="none" w:sz="0" w:space="0" w:color="auto"/>
              </w:divBdr>
              <w:divsChild>
                <w:div w:id="908421619">
                  <w:marLeft w:val="0"/>
                  <w:marRight w:val="0"/>
                  <w:marTop w:val="0"/>
                  <w:marBottom w:val="0"/>
                  <w:divBdr>
                    <w:top w:val="none" w:sz="0" w:space="0" w:color="auto"/>
                    <w:left w:val="none" w:sz="0" w:space="0" w:color="auto"/>
                    <w:bottom w:val="none" w:sz="0" w:space="0" w:color="auto"/>
                    <w:right w:val="none" w:sz="0" w:space="0" w:color="auto"/>
                  </w:divBdr>
                  <w:divsChild>
                    <w:div w:id="14331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9208">
          <w:marLeft w:val="0"/>
          <w:marRight w:val="0"/>
          <w:marTop w:val="0"/>
          <w:marBottom w:val="0"/>
          <w:divBdr>
            <w:top w:val="none" w:sz="0" w:space="0" w:color="auto"/>
            <w:left w:val="none" w:sz="0" w:space="0" w:color="auto"/>
            <w:bottom w:val="none" w:sz="0" w:space="0" w:color="auto"/>
            <w:right w:val="none" w:sz="0" w:space="0" w:color="auto"/>
          </w:divBdr>
          <w:divsChild>
            <w:div w:id="355497958">
              <w:marLeft w:val="0"/>
              <w:marRight w:val="0"/>
              <w:marTop w:val="0"/>
              <w:marBottom w:val="0"/>
              <w:divBdr>
                <w:top w:val="none" w:sz="0" w:space="0" w:color="auto"/>
                <w:left w:val="none" w:sz="0" w:space="0" w:color="auto"/>
                <w:bottom w:val="none" w:sz="0" w:space="0" w:color="auto"/>
                <w:right w:val="none" w:sz="0" w:space="0" w:color="auto"/>
              </w:divBdr>
              <w:divsChild>
                <w:div w:id="2012298258">
                  <w:marLeft w:val="0"/>
                  <w:marRight w:val="0"/>
                  <w:marTop w:val="0"/>
                  <w:marBottom w:val="0"/>
                  <w:divBdr>
                    <w:top w:val="none" w:sz="0" w:space="0" w:color="auto"/>
                    <w:left w:val="none" w:sz="0" w:space="0" w:color="auto"/>
                    <w:bottom w:val="none" w:sz="0" w:space="0" w:color="auto"/>
                    <w:right w:val="none" w:sz="0" w:space="0" w:color="auto"/>
                  </w:divBdr>
                  <w:divsChild>
                    <w:div w:id="21415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8891">
      <w:bodyDiv w:val="1"/>
      <w:marLeft w:val="0"/>
      <w:marRight w:val="0"/>
      <w:marTop w:val="0"/>
      <w:marBottom w:val="0"/>
      <w:divBdr>
        <w:top w:val="none" w:sz="0" w:space="0" w:color="auto"/>
        <w:left w:val="none" w:sz="0" w:space="0" w:color="auto"/>
        <w:bottom w:val="none" w:sz="0" w:space="0" w:color="auto"/>
        <w:right w:val="none" w:sz="0" w:space="0" w:color="auto"/>
      </w:divBdr>
      <w:divsChild>
        <w:div w:id="762804305">
          <w:marLeft w:val="0"/>
          <w:marRight w:val="0"/>
          <w:marTop w:val="0"/>
          <w:marBottom w:val="0"/>
          <w:divBdr>
            <w:top w:val="none" w:sz="0" w:space="0" w:color="auto"/>
            <w:left w:val="none" w:sz="0" w:space="0" w:color="auto"/>
            <w:bottom w:val="none" w:sz="0" w:space="0" w:color="auto"/>
            <w:right w:val="none" w:sz="0" w:space="0" w:color="auto"/>
          </w:divBdr>
          <w:divsChild>
            <w:div w:id="1274246523">
              <w:marLeft w:val="0"/>
              <w:marRight w:val="0"/>
              <w:marTop w:val="0"/>
              <w:marBottom w:val="0"/>
              <w:divBdr>
                <w:top w:val="none" w:sz="0" w:space="0" w:color="auto"/>
                <w:left w:val="none" w:sz="0" w:space="0" w:color="auto"/>
                <w:bottom w:val="none" w:sz="0" w:space="0" w:color="auto"/>
                <w:right w:val="none" w:sz="0" w:space="0" w:color="auto"/>
              </w:divBdr>
              <w:divsChild>
                <w:div w:id="2035497800">
                  <w:marLeft w:val="0"/>
                  <w:marRight w:val="0"/>
                  <w:marTop w:val="0"/>
                  <w:marBottom w:val="0"/>
                  <w:divBdr>
                    <w:top w:val="none" w:sz="0" w:space="0" w:color="auto"/>
                    <w:left w:val="none" w:sz="0" w:space="0" w:color="auto"/>
                    <w:bottom w:val="none" w:sz="0" w:space="0" w:color="auto"/>
                    <w:right w:val="none" w:sz="0" w:space="0" w:color="auto"/>
                  </w:divBdr>
                  <w:divsChild>
                    <w:div w:id="1541936646">
                      <w:marLeft w:val="0"/>
                      <w:marRight w:val="0"/>
                      <w:marTop w:val="0"/>
                      <w:marBottom w:val="0"/>
                      <w:divBdr>
                        <w:top w:val="none" w:sz="0" w:space="0" w:color="auto"/>
                        <w:left w:val="none" w:sz="0" w:space="0" w:color="auto"/>
                        <w:bottom w:val="none" w:sz="0" w:space="0" w:color="auto"/>
                        <w:right w:val="none" w:sz="0" w:space="0" w:color="auto"/>
                      </w:divBdr>
                      <w:divsChild>
                        <w:div w:id="449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57380">
      <w:bodyDiv w:val="1"/>
      <w:marLeft w:val="0"/>
      <w:marRight w:val="0"/>
      <w:marTop w:val="0"/>
      <w:marBottom w:val="0"/>
      <w:divBdr>
        <w:top w:val="none" w:sz="0" w:space="0" w:color="auto"/>
        <w:left w:val="none" w:sz="0" w:space="0" w:color="auto"/>
        <w:bottom w:val="none" w:sz="0" w:space="0" w:color="auto"/>
        <w:right w:val="none" w:sz="0" w:space="0" w:color="auto"/>
      </w:divBdr>
    </w:div>
    <w:div w:id="2082827096">
      <w:bodyDiv w:val="1"/>
      <w:marLeft w:val="0"/>
      <w:marRight w:val="0"/>
      <w:marTop w:val="0"/>
      <w:marBottom w:val="0"/>
      <w:divBdr>
        <w:top w:val="none" w:sz="0" w:space="0" w:color="auto"/>
        <w:left w:val="none" w:sz="0" w:space="0" w:color="auto"/>
        <w:bottom w:val="none" w:sz="0" w:space="0" w:color="auto"/>
        <w:right w:val="none" w:sz="0" w:space="0" w:color="auto"/>
      </w:divBdr>
      <w:divsChild>
        <w:div w:id="19812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ticsea.countryholidays.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atch?v=IESZwmnKhl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lotajs.lv/lv/p/view/RL_manual_202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3998</CharactersWithSpaces>
  <SharedDoc>false</SharedDoc>
  <HLinks>
    <vt:vector size="30" baseType="variant">
      <vt:variant>
        <vt:i4>6946922</vt:i4>
      </vt:variant>
      <vt:variant>
        <vt:i4>6</vt:i4>
      </vt:variant>
      <vt:variant>
        <vt:i4>0</vt:i4>
      </vt:variant>
      <vt:variant>
        <vt:i4>5</vt:i4>
      </vt:variant>
      <vt:variant>
        <vt:lpwstr>http://www.tastycheesetour.eu/</vt:lpwstr>
      </vt:variant>
      <vt:variant>
        <vt:lpwstr/>
      </vt:variant>
      <vt:variant>
        <vt:i4>5570572</vt:i4>
      </vt:variant>
      <vt:variant>
        <vt:i4>3</vt:i4>
      </vt:variant>
      <vt:variant>
        <vt:i4>0</vt:i4>
      </vt:variant>
      <vt:variant>
        <vt:i4>5</vt:i4>
      </vt:variant>
      <vt:variant>
        <vt:lpwstr>http://www.celotajs.lv/lv/c/brand/cheese</vt:lpwstr>
      </vt:variant>
      <vt:variant>
        <vt:lpwstr/>
      </vt:variant>
      <vt:variant>
        <vt:i4>6422564</vt:i4>
      </vt:variant>
      <vt:variant>
        <vt:i4>0</vt:i4>
      </vt:variant>
      <vt:variant>
        <vt:i4>0</vt:i4>
      </vt:variant>
      <vt:variant>
        <vt:i4>5</vt:i4>
      </vt:variant>
      <vt:variant>
        <vt:lpwstr>http://www.celotajs.lv/</vt:lpwstr>
      </vt:variant>
      <vt:variant>
        <vt:lpwstr/>
      </vt:variant>
      <vt:variant>
        <vt:i4>2752626</vt:i4>
      </vt:variant>
      <vt:variant>
        <vt:i4>-1</vt:i4>
      </vt:variant>
      <vt:variant>
        <vt:i4>1026</vt:i4>
      </vt:variant>
      <vt:variant>
        <vt:i4>4</vt:i4>
      </vt:variant>
      <vt:variant>
        <vt:lpwstr>http://www.celotajs.lv/lv/help/symbols</vt:lpwstr>
      </vt:variant>
      <vt:variant>
        <vt:lpwstr>A_CT-PROGRAMS_C-M-CHEESE</vt:lpwstr>
      </vt:variant>
      <vt:variant>
        <vt:i4>1966139</vt:i4>
      </vt:variant>
      <vt:variant>
        <vt:i4>-1</vt:i4>
      </vt:variant>
      <vt:variant>
        <vt:i4>1026</vt:i4>
      </vt:variant>
      <vt:variant>
        <vt:i4>1</vt:i4>
      </vt:variant>
      <vt:variant>
        <vt:lpwstr>http://galerija.celotajs.lv/g/www/common/images/ico/Certificates/C-M-CHEESE_lv.svg.png?size=400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asnate</dc:creator>
  <cp:lastModifiedBy>Asnate Ziemele</cp:lastModifiedBy>
  <cp:revision>4</cp:revision>
  <cp:lastPrinted>2014-07-02T10:04:00Z</cp:lastPrinted>
  <dcterms:created xsi:type="dcterms:W3CDTF">2022-07-11T06:08:00Z</dcterms:created>
  <dcterms:modified xsi:type="dcterms:W3CDTF">2022-07-11T06:14:00Z</dcterms:modified>
</cp:coreProperties>
</file>