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C7" w:rsidRDefault="005D7667" w:rsidP="0022399B">
      <w:pPr>
        <w:pStyle w:val="Title"/>
        <w:ind w:left="-142" w:right="-460"/>
        <w:jc w:val="left"/>
        <w:rPr>
          <w:szCs w:val="28"/>
        </w:rPr>
      </w:pPr>
      <w:r>
        <w:rPr>
          <w:noProof/>
          <w:szCs w:val="28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-214630</wp:posOffset>
            </wp:positionV>
            <wp:extent cx="899160" cy="1006069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 Latvian vertical 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06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99B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76158</wp:posOffset>
            </wp:positionV>
            <wp:extent cx="843915" cy="581025"/>
            <wp:effectExtent l="0" t="0" r="0" b="9525"/>
            <wp:wrapNone/>
            <wp:docPr id="1" name="Picture 1" descr="LC_veidlapa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veidlapa_hea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99B" w:rsidRPr="00D9720D">
        <w:rPr>
          <w:rFonts w:ascii="Cambria" w:hAnsi="Cambria"/>
          <w:i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3903345</wp:posOffset>
            </wp:positionH>
            <wp:positionV relativeFrom="paragraph">
              <wp:posOffset>-66675</wp:posOffset>
            </wp:positionV>
            <wp:extent cx="2642870" cy="855345"/>
            <wp:effectExtent l="0" t="0" r="5080" b="1905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7EE9">
        <w:rPr>
          <w:szCs w:val="28"/>
        </w:rPr>
        <w:t xml:space="preserve">  </w:t>
      </w:r>
      <w:r w:rsidR="0022399B">
        <w:rPr>
          <w:szCs w:val="28"/>
        </w:rPr>
        <w:t xml:space="preserve">           </w:t>
      </w:r>
      <w:r w:rsidR="00B07EE9" w:rsidRPr="00E71C71">
        <w:rPr>
          <w:rFonts w:asciiTheme="majorHAnsi" w:hAnsiTheme="majorHAnsi"/>
          <w:b w:val="0"/>
          <w:noProof/>
          <w:sz w:val="22"/>
          <w:szCs w:val="22"/>
          <w:lang w:val="en-US"/>
        </w:rPr>
        <w:drawing>
          <wp:inline distT="0" distB="0" distL="0" distR="0">
            <wp:extent cx="2406055" cy="725994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 logo 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275" cy="73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99B">
        <w:rPr>
          <w:szCs w:val="28"/>
        </w:rPr>
        <w:t xml:space="preserve">  </w:t>
      </w:r>
    </w:p>
    <w:p w:rsidR="00004CC7" w:rsidRDefault="00004CC7" w:rsidP="00803CCA">
      <w:pPr>
        <w:jc w:val="center"/>
        <w:rPr>
          <w:rFonts w:ascii="Verdana" w:hAnsi="Verdana"/>
          <w:b/>
          <w:color w:val="008000"/>
          <w:sz w:val="28"/>
          <w:szCs w:val="28"/>
          <w:lang w:val="lv-LV"/>
        </w:rPr>
      </w:pPr>
    </w:p>
    <w:p w:rsidR="00CA14A6" w:rsidRDefault="00CA14A6" w:rsidP="00494C82">
      <w:pPr>
        <w:jc w:val="center"/>
        <w:rPr>
          <w:rFonts w:asciiTheme="majorHAnsi" w:hAnsiTheme="majorHAnsi"/>
          <w:sz w:val="24"/>
          <w:szCs w:val="28"/>
          <w:lang w:val="lv-LV"/>
        </w:rPr>
      </w:pPr>
      <w:r w:rsidRPr="00CA14A6">
        <w:rPr>
          <w:rFonts w:asciiTheme="majorHAnsi" w:hAnsiTheme="majorHAnsi"/>
          <w:sz w:val="24"/>
          <w:szCs w:val="28"/>
          <w:u w:val="single"/>
          <w:lang w:val="lv-LV"/>
        </w:rPr>
        <w:t>Ziņa presei</w:t>
      </w:r>
      <w:r>
        <w:rPr>
          <w:rFonts w:asciiTheme="majorHAnsi" w:hAnsiTheme="majorHAnsi"/>
          <w:sz w:val="24"/>
          <w:szCs w:val="28"/>
          <w:lang w:val="lv-LV"/>
        </w:rPr>
        <w:tab/>
        <w:t xml:space="preserve">                                                     </w:t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  <w:t xml:space="preserve">                         </w:t>
      </w:r>
      <w:r w:rsidR="00FE456E" w:rsidRPr="00336E00">
        <w:rPr>
          <w:rFonts w:asciiTheme="majorHAnsi" w:hAnsiTheme="majorHAnsi"/>
          <w:sz w:val="24"/>
          <w:szCs w:val="28"/>
          <w:lang w:val="lv-LV"/>
        </w:rPr>
        <w:t>0</w:t>
      </w:r>
      <w:r w:rsidR="00336E00" w:rsidRPr="00336E00">
        <w:rPr>
          <w:rFonts w:asciiTheme="majorHAnsi" w:hAnsiTheme="majorHAnsi"/>
          <w:sz w:val="24"/>
          <w:szCs w:val="28"/>
          <w:lang w:val="lv-LV"/>
        </w:rPr>
        <w:t>7</w:t>
      </w:r>
      <w:r w:rsidRPr="00336E00">
        <w:rPr>
          <w:rFonts w:asciiTheme="majorHAnsi" w:hAnsiTheme="majorHAnsi"/>
          <w:sz w:val="24"/>
          <w:szCs w:val="28"/>
          <w:lang w:val="lv-LV"/>
        </w:rPr>
        <w:t>.</w:t>
      </w:r>
      <w:r w:rsidR="00FE456E" w:rsidRPr="00336E00">
        <w:rPr>
          <w:rFonts w:asciiTheme="majorHAnsi" w:hAnsiTheme="majorHAnsi"/>
          <w:sz w:val="24"/>
          <w:szCs w:val="28"/>
          <w:lang w:val="lv-LV"/>
        </w:rPr>
        <w:t>10</w:t>
      </w:r>
      <w:r w:rsidRPr="00336E00">
        <w:rPr>
          <w:rFonts w:asciiTheme="majorHAnsi" w:hAnsiTheme="majorHAnsi"/>
          <w:sz w:val="24"/>
          <w:szCs w:val="28"/>
          <w:lang w:val="lv-LV"/>
        </w:rPr>
        <w:t>.202</w:t>
      </w:r>
      <w:r w:rsidR="00404E5D" w:rsidRPr="00336E00">
        <w:rPr>
          <w:rFonts w:asciiTheme="majorHAnsi" w:hAnsiTheme="majorHAnsi"/>
          <w:sz w:val="24"/>
          <w:szCs w:val="28"/>
          <w:lang w:val="lv-LV"/>
        </w:rPr>
        <w:t>1</w:t>
      </w:r>
      <w:r w:rsidRPr="00336E00">
        <w:rPr>
          <w:rFonts w:asciiTheme="majorHAnsi" w:hAnsiTheme="majorHAnsi"/>
          <w:sz w:val="24"/>
          <w:szCs w:val="28"/>
          <w:lang w:val="lv-LV"/>
        </w:rPr>
        <w:t>.</w:t>
      </w:r>
    </w:p>
    <w:p w:rsidR="00CA14A6" w:rsidRPr="00CA14A6" w:rsidRDefault="00CA14A6" w:rsidP="00494C82">
      <w:pPr>
        <w:jc w:val="center"/>
        <w:rPr>
          <w:rFonts w:asciiTheme="majorHAnsi" w:hAnsiTheme="majorHAnsi"/>
          <w:sz w:val="24"/>
          <w:szCs w:val="28"/>
          <w:lang w:val="lv-LV"/>
        </w:rPr>
      </w:pPr>
    </w:p>
    <w:p w:rsidR="00494C82" w:rsidRPr="0003757D" w:rsidRDefault="000B3308" w:rsidP="00494C82">
      <w:pPr>
        <w:jc w:val="center"/>
        <w:rPr>
          <w:rFonts w:asciiTheme="majorHAnsi" w:hAnsiTheme="majorHAnsi"/>
          <w:b/>
          <w:sz w:val="28"/>
          <w:szCs w:val="28"/>
          <w:lang w:val="lv-LV"/>
        </w:rPr>
      </w:pPr>
      <w:r>
        <w:rPr>
          <w:rFonts w:asciiTheme="majorHAnsi" w:hAnsiTheme="majorHAnsi"/>
          <w:b/>
          <w:i/>
          <w:sz w:val="28"/>
          <w:szCs w:val="28"/>
          <w:lang w:val="lv-LV"/>
        </w:rPr>
        <w:t>21</w:t>
      </w:r>
      <w:r w:rsidR="003A3FA5" w:rsidRPr="0003757D">
        <w:rPr>
          <w:rFonts w:asciiTheme="majorHAnsi" w:hAnsiTheme="majorHAnsi"/>
          <w:b/>
          <w:i/>
          <w:sz w:val="28"/>
          <w:szCs w:val="28"/>
          <w:lang w:val="lv-LV"/>
        </w:rPr>
        <w:t xml:space="preserve"> tūrisma pakalpojumu sniedzēj</w:t>
      </w:r>
      <w:r>
        <w:rPr>
          <w:rFonts w:asciiTheme="majorHAnsi" w:hAnsiTheme="majorHAnsi"/>
          <w:b/>
          <w:i/>
          <w:sz w:val="28"/>
          <w:szCs w:val="28"/>
          <w:lang w:val="lv-LV"/>
        </w:rPr>
        <w:t>s</w:t>
      </w:r>
      <w:r w:rsidR="003A3FA5" w:rsidRPr="0003757D">
        <w:rPr>
          <w:rFonts w:asciiTheme="majorHAnsi" w:hAnsiTheme="majorHAnsi"/>
          <w:b/>
          <w:i/>
          <w:sz w:val="28"/>
          <w:szCs w:val="28"/>
          <w:lang w:val="lv-LV"/>
        </w:rPr>
        <w:t xml:space="preserve"> saņem “Gājējam draudzīgs” zīmi</w:t>
      </w:r>
    </w:p>
    <w:p w:rsidR="00494C82" w:rsidRPr="0003757D" w:rsidRDefault="00B55A04" w:rsidP="00494C82">
      <w:pPr>
        <w:rPr>
          <w:rFonts w:asciiTheme="majorHAnsi" w:hAnsiTheme="majorHAnsi"/>
          <w:b/>
          <w:sz w:val="24"/>
          <w:szCs w:val="24"/>
          <w:lang w:val="lv-LV"/>
        </w:rPr>
      </w:pPr>
      <w:r w:rsidRPr="0003757D">
        <w:rPr>
          <w:rFonts w:ascii="Cambria" w:hAnsi="Cambria"/>
          <w:b/>
          <w:i/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 wp14:anchorId="1981BEAF" wp14:editId="217CF12E">
            <wp:simplePos x="0" y="0"/>
            <wp:positionH relativeFrom="column">
              <wp:posOffset>-30480</wp:posOffset>
            </wp:positionH>
            <wp:positionV relativeFrom="paragraph">
              <wp:posOffset>174625</wp:posOffset>
            </wp:positionV>
            <wp:extent cx="1501140" cy="1463675"/>
            <wp:effectExtent l="0" t="0" r="381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FA5" w:rsidRPr="0003757D" w:rsidRDefault="00D97E4C" w:rsidP="00571719">
      <w:pPr>
        <w:spacing w:after="120" w:line="276" w:lineRule="auto"/>
        <w:jc w:val="both"/>
        <w:rPr>
          <w:rFonts w:ascii="Cambria" w:hAnsi="Cambria"/>
          <w:b/>
          <w:i/>
          <w:sz w:val="22"/>
          <w:lang w:val="lv-LV"/>
        </w:rPr>
      </w:pPr>
      <w:r w:rsidRPr="0003757D">
        <w:rPr>
          <w:rFonts w:ascii="Cambria" w:hAnsi="Cambria"/>
          <w:b/>
          <w:i/>
          <w:sz w:val="22"/>
          <w:lang w:val="lv-LV"/>
        </w:rPr>
        <w:t xml:space="preserve">Sagaidot </w:t>
      </w:r>
      <w:r w:rsidR="006C3A12" w:rsidRPr="0003757D">
        <w:rPr>
          <w:rFonts w:ascii="Cambria" w:hAnsi="Cambria"/>
          <w:b/>
          <w:i/>
          <w:sz w:val="22"/>
          <w:lang w:val="lv-LV"/>
        </w:rPr>
        <w:t>rudeni</w:t>
      </w:r>
      <w:r w:rsidRPr="0003757D">
        <w:rPr>
          <w:rFonts w:ascii="Cambria" w:hAnsi="Cambria"/>
          <w:b/>
          <w:i/>
          <w:sz w:val="22"/>
          <w:lang w:val="lv-LV"/>
        </w:rPr>
        <w:t>,</w:t>
      </w:r>
      <w:r w:rsidR="00AE2AAF">
        <w:rPr>
          <w:rFonts w:ascii="Cambria" w:hAnsi="Cambria"/>
          <w:b/>
          <w:i/>
          <w:sz w:val="22"/>
          <w:lang w:val="lv-LV"/>
        </w:rPr>
        <w:t xml:space="preserve"> “Gājējam draudzīgs” zīmi saņem</w:t>
      </w:r>
      <w:r w:rsidRPr="0003757D">
        <w:rPr>
          <w:rFonts w:ascii="Cambria" w:hAnsi="Cambria"/>
          <w:b/>
          <w:i/>
          <w:sz w:val="22"/>
          <w:lang w:val="lv-LV"/>
        </w:rPr>
        <w:t xml:space="preserve"> vēl </w:t>
      </w:r>
      <w:r w:rsidR="000B3308">
        <w:rPr>
          <w:rFonts w:ascii="Cambria" w:hAnsi="Cambria"/>
          <w:b/>
          <w:i/>
          <w:sz w:val="22"/>
          <w:lang w:val="lv-LV"/>
        </w:rPr>
        <w:t>21</w:t>
      </w:r>
      <w:r w:rsidRPr="0003757D">
        <w:rPr>
          <w:rFonts w:ascii="Cambria" w:hAnsi="Cambria"/>
          <w:b/>
          <w:i/>
          <w:sz w:val="22"/>
          <w:lang w:val="lv-LV"/>
        </w:rPr>
        <w:t xml:space="preserve"> tūrisma pakalpojumu sniedzēj</w:t>
      </w:r>
      <w:r w:rsidR="000B3308">
        <w:rPr>
          <w:rFonts w:ascii="Cambria" w:hAnsi="Cambria"/>
          <w:b/>
          <w:i/>
          <w:sz w:val="22"/>
          <w:lang w:val="lv-LV"/>
        </w:rPr>
        <w:t>s, kas</w:t>
      </w:r>
      <w:r w:rsidR="00B55A04" w:rsidRPr="0003757D">
        <w:rPr>
          <w:rFonts w:ascii="Cambria" w:hAnsi="Cambria"/>
          <w:b/>
          <w:i/>
          <w:sz w:val="22"/>
          <w:lang w:val="lv-LV"/>
        </w:rPr>
        <w:t xml:space="preserve"> piedāvā kājāmgājējiem nepieciešamos pakalpojumus</w:t>
      </w:r>
      <w:r w:rsidRPr="0003757D">
        <w:rPr>
          <w:rFonts w:ascii="Cambria" w:hAnsi="Cambria"/>
          <w:b/>
          <w:i/>
          <w:sz w:val="22"/>
          <w:lang w:val="lv-LV"/>
        </w:rPr>
        <w:t>.</w:t>
      </w:r>
      <w:r w:rsidR="00E61AA0" w:rsidRPr="0003757D">
        <w:rPr>
          <w:rFonts w:ascii="Cambria" w:hAnsi="Cambria"/>
          <w:b/>
          <w:i/>
          <w:sz w:val="22"/>
          <w:lang w:val="lv-LV"/>
        </w:rPr>
        <w:t xml:space="preserve"> Tādējādi gājējiem draudzīgu viesmīlību šobrīd ir iespējams izbaudīt jau 17</w:t>
      </w:r>
      <w:r w:rsidR="000B3308">
        <w:rPr>
          <w:rFonts w:ascii="Cambria" w:hAnsi="Cambria"/>
          <w:b/>
          <w:i/>
          <w:sz w:val="22"/>
          <w:lang w:val="lv-LV"/>
        </w:rPr>
        <w:t>8</w:t>
      </w:r>
      <w:r w:rsidR="00E61AA0" w:rsidRPr="0003757D">
        <w:rPr>
          <w:rFonts w:ascii="Cambria" w:hAnsi="Cambria"/>
          <w:b/>
          <w:i/>
          <w:sz w:val="22"/>
          <w:lang w:val="lv-LV"/>
        </w:rPr>
        <w:t xml:space="preserve"> “Gājējam draudzīgs” uzņēmumos visā Latvijā.  </w:t>
      </w:r>
    </w:p>
    <w:p w:rsidR="00B55A04" w:rsidRPr="0003757D" w:rsidRDefault="00B55A04" w:rsidP="001B356C">
      <w:pPr>
        <w:spacing w:after="120" w:line="276" w:lineRule="auto"/>
        <w:jc w:val="both"/>
        <w:rPr>
          <w:rFonts w:ascii="Cambria" w:hAnsi="Cambria"/>
          <w:sz w:val="22"/>
          <w:szCs w:val="22"/>
          <w:lang w:val="lv-LV"/>
        </w:rPr>
      </w:pPr>
      <w:r w:rsidRPr="0003757D">
        <w:rPr>
          <w:rFonts w:ascii="Cambria" w:hAnsi="Cambria"/>
          <w:b/>
          <w:i/>
          <w:sz w:val="22"/>
          <w:szCs w:val="22"/>
          <w:lang w:val="lv-LV"/>
        </w:rPr>
        <w:t>Gājējam draudzīgs / Hiker-friendly</w:t>
      </w:r>
      <w:r w:rsidRPr="0003757D">
        <w:rPr>
          <w:rFonts w:ascii="Cambria" w:hAnsi="Cambria"/>
          <w:b/>
          <w:sz w:val="22"/>
          <w:szCs w:val="22"/>
          <w:lang w:val="lv-LV"/>
        </w:rPr>
        <w:t xml:space="preserve"> zīme tiek piešķirta</w:t>
      </w:r>
      <w:r w:rsidRPr="0003757D">
        <w:rPr>
          <w:rFonts w:ascii="Cambria" w:hAnsi="Cambria"/>
          <w:sz w:val="22"/>
          <w:szCs w:val="22"/>
          <w:lang w:val="lv-LV"/>
        </w:rPr>
        <w:t xml:space="preserve"> tūrisma pakalpojumu sniedzējiem Baltijas valstīs. Tā parāda, ka uzņēmējs saprot un respektē kājāmgājēju vajadzības, ka šeit viņi ir gaidīti. Uzņēmējs piedāvā kājāmgājējiem būtiskus un nepieciešamus pakalpojumus, piemēram: informāciju par maršrutu, dzeramo ūdeni, pirmās palīdzības aptieciņu, elektroierīču uzlādi, naktsmītnē ir iespēja izžāvēt slapjās un izmazgāt netīrās drēbes, zābakus un citu ekipējumu.</w:t>
      </w:r>
    </w:p>
    <w:p w:rsidR="00E47123" w:rsidRDefault="00630B32" w:rsidP="00E51E55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03757D">
        <w:rPr>
          <w:rFonts w:ascii="Cambria" w:hAnsi="Cambria"/>
          <w:sz w:val="22"/>
          <w:lang w:val="lv-LV"/>
        </w:rPr>
        <w:t>202</w:t>
      </w:r>
      <w:r w:rsidR="000D6702" w:rsidRPr="0003757D">
        <w:rPr>
          <w:rFonts w:ascii="Cambria" w:hAnsi="Cambria"/>
          <w:sz w:val="22"/>
          <w:lang w:val="lv-LV"/>
        </w:rPr>
        <w:t>1</w:t>
      </w:r>
      <w:r w:rsidRPr="0003757D">
        <w:rPr>
          <w:rFonts w:ascii="Cambria" w:hAnsi="Cambria"/>
          <w:sz w:val="22"/>
          <w:lang w:val="lv-LV"/>
        </w:rPr>
        <w:t>.</w:t>
      </w:r>
      <w:r w:rsidR="00841C98" w:rsidRPr="0003757D">
        <w:rPr>
          <w:rFonts w:ascii="Cambria" w:hAnsi="Cambria"/>
          <w:sz w:val="22"/>
          <w:lang w:val="lv-LV"/>
        </w:rPr>
        <w:t xml:space="preserve"> gada </w:t>
      </w:r>
      <w:r w:rsidR="004C3E90" w:rsidRPr="0003757D">
        <w:rPr>
          <w:rFonts w:ascii="Cambria" w:hAnsi="Cambria"/>
          <w:sz w:val="22"/>
          <w:lang w:val="lv-LV"/>
        </w:rPr>
        <w:t>septembra beigās</w:t>
      </w:r>
      <w:r w:rsidR="001E3557" w:rsidRPr="0003757D">
        <w:rPr>
          <w:rFonts w:ascii="Cambria" w:hAnsi="Cambria"/>
          <w:sz w:val="22"/>
          <w:lang w:val="lv-LV"/>
        </w:rPr>
        <w:t xml:space="preserve"> </w:t>
      </w:r>
      <w:r w:rsidR="002D6A4A" w:rsidRPr="0003757D">
        <w:rPr>
          <w:rFonts w:ascii="Cambria" w:hAnsi="Cambria"/>
          <w:sz w:val="22"/>
          <w:lang w:val="lv-LV"/>
        </w:rPr>
        <w:t>notika</w:t>
      </w:r>
      <w:r w:rsidR="00841C98" w:rsidRPr="0003757D">
        <w:rPr>
          <w:rFonts w:ascii="Cambria" w:hAnsi="Cambria"/>
          <w:sz w:val="22"/>
          <w:lang w:val="lv-LV"/>
        </w:rPr>
        <w:t xml:space="preserve"> </w:t>
      </w:r>
      <w:r w:rsidR="00F34FEC" w:rsidRPr="0003757D">
        <w:rPr>
          <w:rFonts w:ascii="Cambria" w:hAnsi="Cambria"/>
          <w:sz w:val="22"/>
          <w:lang w:val="lv-LV"/>
        </w:rPr>
        <w:t>ceturtā</w:t>
      </w:r>
      <w:r w:rsidR="00841C98" w:rsidRPr="0003757D">
        <w:rPr>
          <w:rFonts w:ascii="Cambria" w:hAnsi="Cambria"/>
          <w:sz w:val="22"/>
          <w:lang w:val="lv-LV"/>
        </w:rPr>
        <w:t xml:space="preserve"> </w:t>
      </w:r>
      <w:r w:rsidR="00841C98" w:rsidRPr="0003757D">
        <w:rPr>
          <w:rFonts w:ascii="Cambria" w:hAnsi="Cambria"/>
          <w:i/>
          <w:sz w:val="22"/>
          <w:lang w:val="lv-LV"/>
        </w:rPr>
        <w:t xml:space="preserve">Gājējam draudzīgs / Hiker-friendly </w:t>
      </w:r>
      <w:r w:rsidR="00841C98" w:rsidRPr="0003757D">
        <w:rPr>
          <w:rFonts w:ascii="Cambria" w:hAnsi="Cambria"/>
          <w:sz w:val="22"/>
          <w:lang w:val="lv-LV"/>
        </w:rPr>
        <w:t>komisijas sēde</w:t>
      </w:r>
      <w:r w:rsidR="00CA14A6" w:rsidRPr="0003757D">
        <w:rPr>
          <w:rFonts w:ascii="Cambria" w:hAnsi="Cambria"/>
          <w:sz w:val="22"/>
          <w:lang w:val="lv-LV"/>
        </w:rPr>
        <w:t xml:space="preserve"> Latvijā</w:t>
      </w:r>
      <w:r w:rsidR="000D6702" w:rsidRPr="0003757D">
        <w:rPr>
          <w:rFonts w:ascii="Cambria" w:hAnsi="Cambria"/>
          <w:sz w:val="22"/>
          <w:lang w:val="lv-LV"/>
        </w:rPr>
        <w:t xml:space="preserve">. </w:t>
      </w:r>
      <w:r w:rsidR="005B6A59" w:rsidRPr="0003757D">
        <w:rPr>
          <w:rFonts w:ascii="Cambria" w:hAnsi="Cambria"/>
          <w:sz w:val="22"/>
          <w:lang w:val="lv-LV"/>
        </w:rPr>
        <w:t>T</w:t>
      </w:r>
      <w:r w:rsidR="00841C98" w:rsidRPr="0003757D">
        <w:rPr>
          <w:rFonts w:ascii="Cambria" w:hAnsi="Cambria"/>
          <w:sz w:val="22"/>
          <w:lang w:val="lv-LV"/>
        </w:rPr>
        <w:t>ika pieņemts lēmums zīmi piešķirt</w:t>
      </w:r>
      <w:r w:rsidR="000D6702" w:rsidRPr="0003757D">
        <w:rPr>
          <w:rFonts w:ascii="Cambria" w:hAnsi="Cambria"/>
          <w:sz w:val="22"/>
          <w:lang w:val="lv-LV"/>
        </w:rPr>
        <w:t xml:space="preserve"> </w:t>
      </w:r>
      <w:r w:rsidR="000B3308">
        <w:rPr>
          <w:rFonts w:ascii="Cambria" w:hAnsi="Cambria"/>
          <w:sz w:val="22"/>
          <w:lang w:val="lv-LV"/>
        </w:rPr>
        <w:t>21 uzņēmuma</w:t>
      </w:r>
      <w:r w:rsidR="007D4DE5" w:rsidRPr="009B76E9">
        <w:rPr>
          <w:rFonts w:ascii="Cambria" w:hAnsi="Cambria"/>
          <w:sz w:val="22"/>
          <w:lang w:val="lv-LV"/>
        </w:rPr>
        <w:t>m,</w:t>
      </w:r>
      <w:r w:rsidR="000B3308">
        <w:rPr>
          <w:rFonts w:ascii="Cambria" w:hAnsi="Cambria"/>
          <w:sz w:val="22"/>
          <w:lang w:val="lv-LV"/>
        </w:rPr>
        <w:t xml:space="preserve"> kas</w:t>
      </w:r>
      <w:r w:rsidR="007D4DE5">
        <w:rPr>
          <w:rFonts w:ascii="Cambria" w:hAnsi="Cambria"/>
          <w:sz w:val="22"/>
          <w:lang w:val="lv-LV"/>
        </w:rPr>
        <w:t xml:space="preserve"> atbilda </w:t>
      </w:r>
      <w:r w:rsidR="007D4DE5" w:rsidRPr="00571719">
        <w:rPr>
          <w:rFonts w:ascii="Cambria" w:hAnsi="Cambria"/>
          <w:i/>
          <w:sz w:val="22"/>
          <w:lang w:val="lv-LV"/>
        </w:rPr>
        <w:t>Gājējam draudzīgs / Hiker-friendly</w:t>
      </w:r>
      <w:r w:rsidR="007D4DE5">
        <w:rPr>
          <w:rFonts w:ascii="Cambria" w:hAnsi="Cambria"/>
          <w:i/>
          <w:sz w:val="22"/>
          <w:lang w:val="lv-LV"/>
        </w:rPr>
        <w:t xml:space="preserve"> </w:t>
      </w:r>
      <w:r w:rsidR="007D4DE5">
        <w:rPr>
          <w:rFonts w:ascii="Cambria" w:hAnsi="Cambria"/>
          <w:sz w:val="22"/>
          <w:lang w:val="lv-LV"/>
        </w:rPr>
        <w:t>kritērijiem</w:t>
      </w:r>
      <w:r w:rsidR="009B76E9">
        <w:rPr>
          <w:rFonts w:ascii="Cambria" w:hAnsi="Cambria"/>
          <w:sz w:val="22"/>
          <w:lang w:val="lv-LV"/>
        </w:rPr>
        <w:t>. Tie ir</w:t>
      </w:r>
      <w:r w:rsidR="007D4DE5">
        <w:rPr>
          <w:rFonts w:ascii="Cambria" w:hAnsi="Cambria"/>
          <w:sz w:val="22"/>
          <w:lang w:val="lv-LV"/>
        </w:rPr>
        <w:t>:</w:t>
      </w:r>
    </w:p>
    <w:p w:rsidR="00F23F50" w:rsidRDefault="00FB0598" w:rsidP="00FB0598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B0598">
        <w:rPr>
          <w:rFonts w:ascii="Cambria" w:hAnsi="Cambria"/>
          <w:sz w:val="22"/>
          <w:lang w:val="lv-LV"/>
        </w:rPr>
        <w:t>Atpūtas komplekss "Sauleskalns"</w:t>
      </w:r>
      <w:r w:rsidR="00F23F50" w:rsidRPr="00F23F50">
        <w:rPr>
          <w:rFonts w:ascii="Cambria" w:hAnsi="Cambria"/>
          <w:sz w:val="22"/>
          <w:lang w:val="lv-LV"/>
        </w:rPr>
        <w:t xml:space="preserve">, </w:t>
      </w:r>
      <w:r>
        <w:rPr>
          <w:rFonts w:ascii="Cambria" w:hAnsi="Cambria"/>
          <w:sz w:val="22"/>
          <w:lang w:val="lv-LV"/>
        </w:rPr>
        <w:t>Ropažu novadā</w:t>
      </w:r>
    </w:p>
    <w:p w:rsidR="00FB0598" w:rsidRDefault="00FB0598" w:rsidP="00FB0598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B0598">
        <w:rPr>
          <w:rFonts w:ascii="Cambria" w:hAnsi="Cambria"/>
          <w:sz w:val="22"/>
          <w:lang w:val="lv-LV"/>
        </w:rPr>
        <w:t xml:space="preserve">Brīvdienu māja </w:t>
      </w:r>
      <w:r>
        <w:rPr>
          <w:rFonts w:ascii="Cambria" w:hAnsi="Cambria"/>
          <w:sz w:val="22"/>
          <w:lang w:val="lv-LV"/>
        </w:rPr>
        <w:t>“</w:t>
      </w:r>
      <w:r w:rsidRPr="00FB0598">
        <w:rPr>
          <w:rFonts w:ascii="Cambria" w:hAnsi="Cambria"/>
          <w:sz w:val="22"/>
          <w:lang w:val="lv-LV"/>
        </w:rPr>
        <w:t>Jaunkrastmaļi</w:t>
      </w:r>
      <w:r>
        <w:rPr>
          <w:rFonts w:ascii="Cambria" w:hAnsi="Cambria"/>
          <w:sz w:val="22"/>
          <w:lang w:val="lv-LV"/>
        </w:rPr>
        <w:t xml:space="preserve">”, </w:t>
      </w:r>
      <w:r w:rsidRPr="00FB0598">
        <w:rPr>
          <w:rFonts w:ascii="Cambria" w:hAnsi="Cambria"/>
          <w:sz w:val="22"/>
          <w:lang w:val="lv-LV"/>
        </w:rPr>
        <w:t>Tukuma novad</w:t>
      </w:r>
      <w:r>
        <w:rPr>
          <w:rFonts w:ascii="Cambria" w:hAnsi="Cambria"/>
          <w:sz w:val="22"/>
          <w:lang w:val="lv-LV"/>
        </w:rPr>
        <w:t>ā</w:t>
      </w:r>
    </w:p>
    <w:p w:rsidR="00FB0598" w:rsidRDefault="00FB0598" w:rsidP="002F4990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B0598">
        <w:rPr>
          <w:rFonts w:ascii="Cambria" w:hAnsi="Cambria"/>
          <w:sz w:val="22"/>
          <w:lang w:val="lv-LV"/>
        </w:rPr>
        <w:t>Aizputes novada Tūrisma informācijas un Mūžizglītības centrs</w:t>
      </w:r>
      <w:r>
        <w:rPr>
          <w:rFonts w:ascii="Cambria" w:hAnsi="Cambria"/>
          <w:sz w:val="22"/>
          <w:lang w:val="lv-LV"/>
        </w:rPr>
        <w:t xml:space="preserve">, </w:t>
      </w:r>
      <w:r w:rsidR="002F4990" w:rsidRPr="002F4990">
        <w:rPr>
          <w:rFonts w:ascii="Cambria" w:hAnsi="Cambria"/>
          <w:sz w:val="22"/>
          <w:lang w:val="lv-LV"/>
        </w:rPr>
        <w:t>Dienvidkurzemes novadā</w:t>
      </w:r>
    </w:p>
    <w:p w:rsidR="00427C3C" w:rsidRDefault="00427C3C" w:rsidP="00427C3C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427C3C">
        <w:rPr>
          <w:rFonts w:ascii="Cambria" w:hAnsi="Cambria"/>
          <w:sz w:val="22"/>
          <w:lang w:val="lv-LV"/>
        </w:rPr>
        <w:t>Kafejnīca “Osterija”</w:t>
      </w:r>
      <w:r>
        <w:rPr>
          <w:rFonts w:ascii="Cambria" w:hAnsi="Cambria"/>
          <w:sz w:val="22"/>
          <w:lang w:val="lv-LV"/>
        </w:rPr>
        <w:t xml:space="preserve">, </w:t>
      </w:r>
      <w:r w:rsidR="002B68D1" w:rsidRPr="002F4990">
        <w:rPr>
          <w:rFonts w:ascii="Cambria" w:hAnsi="Cambria"/>
          <w:sz w:val="22"/>
          <w:lang w:val="lv-LV"/>
        </w:rPr>
        <w:t>Dienvidkurzemes novadā</w:t>
      </w:r>
    </w:p>
    <w:p w:rsidR="00427C3C" w:rsidRDefault="00427C3C" w:rsidP="00427C3C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427C3C">
        <w:rPr>
          <w:rFonts w:ascii="Cambria" w:hAnsi="Cambria"/>
          <w:sz w:val="22"/>
          <w:lang w:val="lv-LV"/>
        </w:rPr>
        <w:t>Jauniešu mītne “Lapka Hemp”</w:t>
      </w:r>
      <w:r>
        <w:rPr>
          <w:rFonts w:ascii="Cambria" w:hAnsi="Cambria"/>
          <w:sz w:val="22"/>
          <w:lang w:val="lv-LV"/>
        </w:rPr>
        <w:t xml:space="preserve">, </w:t>
      </w:r>
      <w:r w:rsidR="002B68D1" w:rsidRPr="002F4990">
        <w:rPr>
          <w:rFonts w:ascii="Cambria" w:hAnsi="Cambria"/>
          <w:sz w:val="22"/>
          <w:lang w:val="lv-LV"/>
        </w:rPr>
        <w:t>Dienvidkurzemes novadā</w:t>
      </w:r>
    </w:p>
    <w:p w:rsidR="00FE456E" w:rsidRDefault="00FE456E" w:rsidP="00FE456E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427C3C">
        <w:rPr>
          <w:rFonts w:ascii="Cambria" w:hAnsi="Cambria"/>
          <w:sz w:val="22"/>
          <w:lang w:val="lv-LV"/>
        </w:rPr>
        <w:t>Atpūtas komplekss “Kurzemes pērle”</w:t>
      </w:r>
      <w:r>
        <w:rPr>
          <w:rFonts w:ascii="Cambria" w:hAnsi="Cambria"/>
          <w:sz w:val="22"/>
          <w:lang w:val="lv-LV"/>
        </w:rPr>
        <w:t>, Dienvidkurzemes novadā</w:t>
      </w:r>
    </w:p>
    <w:p w:rsidR="00FE456E" w:rsidRDefault="00FE456E" w:rsidP="00FE456E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427C3C">
        <w:rPr>
          <w:rFonts w:ascii="Cambria" w:hAnsi="Cambria"/>
          <w:sz w:val="22"/>
          <w:lang w:val="lv-LV"/>
        </w:rPr>
        <w:t>Viesu nams “Laikas”</w:t>
      </w:r>
      <w:r>
        <w:rPr>
          <w:rFonts w:ascii="Cambria" w:hAnsi="Cambria"/>
          <w:sz w:val="22"/>
          <w:lang w:val="lv-LV"/>
        </w:rPr>
        <w:t>, Dienvidkurzemes novadā</w:t>
      </w:r>
    </w:p>
    <w:p w:rsidR="00FE456E" w:rsidRDefault="00FE456E" w:rsidP="00FE456E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427C3C">
        <w:rPr>
          <w:rFonts w:ascii="Cambria" w:hAnsi="Cambria"/>
          <w:sz w:val="22"/>
          <w:lang w:val="lv-LV"/>
        </w:rPr>
        <w:t>Kafejnīca “Kazbārs”</w:t>
      </w:r>
      <w:r>
        <w:rPr>
          <w:rFonts w:ascii="Cambria" w:hAnsi="Cambria"/>
          <w:sz w:val="22"/>
          <w:lang w:val="lv-LV"/>
        </w:rPr>
        <w:t>, Dienvidkurzemes novadā</w:t>
      </w:r>
    </w:p>
    <w:p w:rsidR="00FB0598" w:rsidRDefault="00FB0598" w:rsidP="002B68D1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B0598">
        <w:rPr>
          <w:rFonts w:ascii="Cambria" w:hAnsi="Cambria"/>
          <w:sz w:val="22"/>
          <w:lang w:val="lv-LV"/>
        </w:rPr>
        <w:t>Kafejnīca “Caurlaide”</w:t>
      </w:r>
      <w:r>
        <w:rPr>
          <w:rFonts w:ascii="Cambria" w:hAnsi="Cambria"/>
          <w:sz w:val="22"/>
          <w:lang w:val="lv-LV"/>
        </w:rPr>
        <w:t xml:space="preserve">, </w:t>
      </w:r>
      <w:r w:rsidR="002B68D1" w:rsidRPr="002B68D1">
        <w:rPr>
          <w:rFonts w:ascii="Cambria" w:hAnsi="Cambria"/>
          <w:sz w:val="22"/>
          <w:lang w:val="lv-LV"/>
        </w:rPr>
        <w:t>Talsu novadā</w:t>
      </w:r>
    </w:p>
    <w:p w:rsidR="00FB0598" w:rsidRDefault="00FB0598" w:rsidP="00427C3C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B0598">
        <w:rPr>
          <w:rFonts w:ascii="Cambria" w:hAnsi="Cambria"/>
          <w:sz w:val="22"/>
          <w:lang w:val="lv-LV"/>
        </w:rPr>
        <w:t>Dundagas tūrisma informācijas centrs</w:t>
      </w:r>
      <w:r>
        <w:rPr>
          <w:rFonts w:ascii="Cambria" w:hAnsi="Cambria"/>
          <w:sz w:val="22"/>
          <w:lang w:val="lv-LV"/>
        </w:rPr>
        <w:t xml:space="preserve">, </w:t>
      </w:r>
      <w:r w:rsidR="002B68D1" w:rsidRPr="002B68D1">
        <w:rPr>
          <w:rFonts w:ascii="Cambria" w:hAnsi="Cambria"/>
          <w:sz w:val="22"/>
          <w:lang w:val="lv-LV"/>
        </w:rPr>
        <w:t>Talsu novadā</w:t>
      </w:r>
    </w:p>
    <w:p w:rsidR="00427C3C" w:rsidRDefault="00427C3C" w:rsidP="00427C3C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Karostas cietuma tūrisma informācijas punkts, Liepājā</w:t>
      </w:r>
    </w:p>
    <w:p w:rsidR="00427C3C" w:rsidRDefault="00427C3C" w:rsidP="00427C3C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427C3C">
        <w:rPr>
          <w:rFonts w:ascii="Cambria" w:hAnsi="Cambria"/>
          <w:sz w:val="22"/>
          <w:lang w:val="lv-LV"/>
        </w:rPr>
        <w:t>Kempings “Daugavas lokos”</w:t>
      </w:r>
      <w:r>
        <w:rPr>
          <w:rFonts w:ascii="Cambria" w:hAnsi="Cambria"/>
          <w:sz w:val="22"/>
          <w:lang w:val="lv-LV"/>
        </w:rPr>
        <w:t>, Augšdaugavas novadā</w:t>
      </w:r>
    </w:p>
    <w:p w:rsidR="00427C3C" w:rsidRDefault="00B60261" w:rsidP="00B60261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B60261">
        <w:rPr>
          <w:rFonts w:ascii="Cambria" w:hAnsi="Cambria"/>
          <w:sz w:val="22"/>
          <w:lang w:val="lv-LV"/>
        </w:rPr>
        <w:t>Lauku māja “Kalbakas”</w:t>
      </w:r>
      <w:r>
        <w:rPr>
          <w:rFonts w:ascii="Cambria" w:hAnsi="Cambria"/>
          <w:sz w:val="22"/>
          <w:lang w:val="lv-LV"/>
        </w:rPr>
        <w:t>, Smiltene novadā</w:t>
      </w:r>
    </w:p>
    <w:p w:rsidR="00FE456E" w:rsidRDefault="00FE456E" w:rsidP="00FE456E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EE1C5A">
        <w:rPr>
          <w:rFonts w:ascii="Cambria" w:hAnsi="Cambria"/>
          <w:sz w:val="22"/>
          <w:lang w:val="lv-LV"/>
        </w:rPr>
        <w:t>Smiltenes novada Tūrisma informācijas centrs</w:t>
      </w:r>
      <w:r>
        <w:rPr>
          <w:rFonts w:ascii="Cambria" w:hAnsi="Cambria"/>
          <w:sz w:val="22"/>
          <w:lang w:val="lv-LV"/>
        </w:rPr>
        <w:t>, Smiltenes novadā</w:t>
      </w:r>
    </w:p>
    <w:p w:rsidR="00B60261" w:rsidRDefault="00B60261" w:rsidP="00B60261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B60261">
        <w:rPr>
          <w:rFonts w:ascii="Cambria" w:hAnsi="Cambria"/>
          <w:sz w:val="22"/>
          <w:lang w:val="lv-LV"/>
        </w:rPr>
        <w:t>Dabas Fito SPA “OzolRasas”</w:t>
      </w:r>
      <w:r>
        <w:rPr>
          <w:rFonts w:ascii="Cambria" w:hAnsi="Cambria"/>
          <w:sz w:val="22"/>
          <w:lang w:val="lv-LV"/>
        </w:rPr>
        <w:t>, Madonas novadā</w:t>
      </w:r>
    </w:p>
    <w:p w:rsidR="00B60261" w:rsidRDefault="00B60261" w:rsidP="00B60261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B60261">
        <w:rPr>
          <w:rFonts w:ascii="Cambria" w:hAnsi="Cambria"/>
          <w:sz w:val="22"/>
          <w:lang w:val="lv-LV"/>
        </w:rPr>
        <w:t>Brīvdienu māja “Piekūni”</w:t>
      </w:r>
      <w:r>
        <w:rPr>
          <w:rFonts w:ascii="Cambria" w:hAnsi="Cambria"/>
          <w:sz w:val="22"/>
          <w:lang w:val="lv-LV"/>
        </w:rPr>
        <w:t>, Madonas novadā</w:t>
      </w:r>
    </w:p>
    <w:p w:rsidR="00EE1C5A" w:rsidRDefault="00EE1C5A" w:rsidP="00EE1C5A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EE1C5A">
        <w:rPr>
          <w:rFonts w:ascii="Cambria" w:hAnsi="Cambria"/>
          <w:sz w:val="22"/>
          <w:lang w:val="lv-LV"/>
        </w:rPr>
        <w:t>Kuivižu krogs</w:t>
      </w:r>
      <w:r>
        <w:rPr>
          <w:rFonts w:ascii="Cambria" w:hAnsi="Cambria"/>
          <w:sz w:val="22"/>
          <w:lang w:val="lv-LV"/>
        </w:rPr>
        <w:t>, Limbažu novadā</w:t>
      </w:r>
    </w:p>
    <w:p w:rsidR="00EE1C5A" w:rsidRDefault="00EE1C5A" w:rsidP="00EE1C5A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EE1C5A">
        <w:rPr>
          <w:rFonts w:ascii="Cambria" w:hAnsi="Cambria"/>
          <w:sz w:val="22"/>
          <w:lang w:val="lv-LV"/>
        </w:rPr>
        <w:t>Limbažu novada tūrisma informācijas centrs</w:t>
      </w:r>
      <w:r>
        <w:rPr>
          <w:rFonts w:ascii="Cambria" w:hAnsi="Cambria"/>
          <w:sz w:val="22"/>
          <w:lang w:val="lv-LV"/>
        </w:rPr>
        <w:t>, Limbaž</w:t>
      </w:r>
      <w:r w:rsidR="00FE456E">
        <w:rPr>
          <w:rFonts w:ascii="Cambria" w:hAnsi="Cambria"/>
          <w:sz w:val="22"/>
          <w:lang w:val="lv-LV"/>
        </w:rPr>
        <w:t>u novadā</w:t>
      </w:r>
    </w:p>
    <w:p w:rsidR="00643552" w:rsidRDefault="00643552" w:rsidP="00643552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643552">
        <w:rPr>
          <w:rFonts w:ascii="Cambria" w:hAnsi="Cambria"/>
          <w:sz w:val="22"/>
          <w:lang w:val="lv-LV"/>
        </w:rPr>
        <w:t>Dzīvoklis17</w:t>
      </w:r>
      <w:r>
        <w:rPr>
          <w:rFonts w:ascii="Cambria" w:hAnsi="Cambria"/>
          <w:sz w:val="22"/>
          <w:lang w:val="lv-LV"/>
        </w:rPr>
        <w:t xml:space="preserve">, </w:t>
      </w:r>
      <w:r w:rsidR="00FE456E">
        <w:rPr>
          <w:rFonts w:ascii="Cambria" w:hAnsi="Cambria"/>
          <w:sz w:val="22"/>
          <w:lang w:val="lv-LV"/>
        </w:rPr>
        <w:t>Valmieras novadā</w:t>
      </w:r>
    </w:p>
    <w:p w:rsidR="000B3308" w:rsidRDefault="008E53CC" w:rsidP="008E53CC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8E53CC">
        <w:rPr>
          <w:rFonts w:ascii="Cambria" w:hAnsi="Cambria"/>
          <w:sz w:val="22"/>
          <w:lang w:val="lv-LV"/>
        </w:rPr>
        <w:t>Saimniecība “Pauguri” Veclaicenē ar saimnieku, kokamatnieku Jāni Vīksni</w:t>
      </w:r>
      <w:bookmarkStart w:id="0" w:name="_GoBack"/>
      <w:bookmarkEnd w:id="0"/>
      <w:r w:rsidR="000B3308">
        <w:rPr>
          <w:rFonts w:ascii="Cambria" w:hAnsi="Cambria"/>
          <w:sz w:val="22"/>
          <w:lang w:val="lv-LV"/>
        </w:rPr>
        <w:t>, Alūksnes novadā</w:t>
      </w:r>
    </w:p>
    <w:p w:rsidR="00643552" w:rsidRDefault="00F34FEC" w:rsidP="00F34FEC">
      <w:pPr>
        <w:numPr>
          <w:ilvl w:val="0"/>
          <w:numId w:val="26"/>
        </w:numPr>
        <w:spacing w:after="120" w:line="276" w:lineRule="auto"/>
        <w:contextualSpacing/>
        <w:jc w:val="both"/>
        <w:rPr>
          <w:rFonts w:ascii="Cambria" w:hAnsi="Cambria"/>
          <w:sz w:val="22"/>
          <w:lang w:val="lv-LV"/>
        </w:rPr>
      </w:pPr>
      <w:r w:rsidRPr="00F34FEC">
        <w:rPr>
          <w:rFonts w:ascii="Cambria" w:hAnsi="Cambria"/>
          <w:sz w:val="22"/>
          <w:lang w:val="lv-LV"/>
        </w:rPr>
        <w:t>Rundāles Dzirnavas</w:t>
      </w:r>
      <w:r>
        <w:rPr>
          <w:rFonts w:ascii="Cambria" w:hAnsi="Cambria"/>
          <w:sz w:val="22"/>
          <w:lang w:val="lv-LV"/>
        </w:rPr>
        <w:t>, Bauskas novadā.</w:t>
      </w:r>
    </w:p>
    <w:p w:rsidR="00F23F50" w:rsidRDefault="00F23F50" w:rsidP="000D6702">
      <w:pPr>
        <w:spacing w:before="60" w:after="60"/>
        <w:jc w:val="both"/>
        <w:rPr>
          <w:rFonts w:asciiTheme="majorHAnsi" w:hAnsiTheme="majorHAnsi"/>
          <w:sz w:val="22"/>
          <w:szCs w:val="22"/>
          <w:lang w:val="lv-LV"/>
        </w:rPr>
      </w:pPr>
    </w:p>
    <w:p w:rsidR="000D6702" w:rsidRDefault="000D6702" w:rsidP="000D6702">
      <w:pPr>
        <w:spacing w:before="60" w:after="60"/>
        <w:jc w:val="both"/>
        <w:rPr>
          <w:rFonts w:asciiTheme="majorHAnsi" w:hAnsiTheme="majorHAnsi"/>
          <w:sz w:val="22"/>
          <w:szCs w:val="22"/>
          <w:lang w:val="lv-LV"/>
        </w:rPr>
      </w:pPr>
      <w:r w:rsidRPr="00213B14">
        <w:rPr>
          <w:rFonts w:asciiTheme="majorHAnsi" w:hAnsiTheme="majorHAnsi"/>
          <w:sz w:val="22"/>
          <w:szCs w:val="22"/>
          <w:lang w:val="lv-LV"/>
        </w:rPr>
        <w:t xml:space="preserve">Aicinām pārgājienu cienītājus </w:t>
      </w:r>
      <w:r>
        <w:rPr>
          <w:rFonts w:asciiTheme="majorHAnsi" w:hAnsiTheme="majorHAnsi"/>
          <w:sz w:val="22"/>
          <w:szCs w:val="22"/>
          <w:lang w:val="lv-LV"/>
        </w:rPr>
        <w:t>baudīt aktīvas</w:t>
      </w:r>
      <w:r w:rsidR="00CC0BE1">
        <w:rPr>
          <w:rFonts w:asciiTheme="majorHAnsi" w:hAnsiTheme="majorHAnsi"/>
          <w:sz w:val="22"/>
          <w:szCs w:val="22"/>
          <w:lang w:val="lv-LV"/>
        </w:rPr>
        <w:t xml:space="preserve"> rudens</w:t>
      </w:r>
      <w:r>
        <w:rPr>
          <w:rFonts w:asciiTheme="majorHAnsi" w:hAnsiTheme="majorHAnsi"/>
          <w:sz w:val="22"/>
          <w:szCs w:val="22"/>
          <w:lang w:val="lv-LV"/>
        </w:rPr>
        <w:t xml:space="preserve"> brīvdienas gan “</w:t>
      </w:r>
      <w:r w:rsidRPr="00213B14">
        <w:rPr>
          <w:rFonts w:asciiTheme="majorHAnsi" w:hAnsiTheme="majorHAnsi"/>
          <w:sz w:val="22"/>
          <w:szCs w:val="22"/>
          <w:lang w:val="lv-LV"/>
        </w:rPr>
        <w:t>Mežtakā”</w:t>
      </w:r>
      <w:r w:rsidR="005B6BE8">
        <w:rPr>
          <w:rFonts w:asciiTheme="majorHAnsi" w:hAnsiTheme="majorHAnsi"/>
          <w:sz w:val="22"/>
          <w:szCs w:val="22"/>
          <w:lang w:val="lv-LV"/>
        </w:rPr>
        <w:t xml:space="preserve"> un “</w:t>
      </w:r>
      <w:r w:rsidR="00840610">
        <w:rPr>
          <w:rFonts w:asciiTheme="majorHAnsi" w:hAnsiTheme="majorHAnsi"/>
          <w:sz w:val="22"/>
          <w:szCs w:val="22"/>
          <w:lang w:val="lv-LV"/>
        </w:rPr>
        <w:t>Jūrtakā”</w:t>
      </w:r>
      <w:r w:rsidRPr="00213B14">
        <w:rPr>
          <w:rFonts w:asciiTheme="majorHAnsi" w:hAnsiTheme="majorHAnsi"/>
          <w:sz w:val="22"/>
          <w:szCs w:val="22"/>
          <w:lang w:val="lv-LV"/>
        </w:rPr>
        <w:t xml:space="preserve">, gan citos pārgājienu maršrutos un pašiem pārliecināties par </w:t>
      </w:r>
      <w:r w:rsidR="00E61AA0">
        <w:rPr>
          <w:rFonts w:asciiTheme="majorHAnsi" w:hAnsiTheme="majorHAnsi"/>
          <w:i/>
          <w:sz w:val="22"/>
          <w:szCs w:val="22"/>
          <w:lang w:val="lv-LV"/>
        </w:rPr>
        <w:t>Gājēja</w:t>
      </w:r>
      <w:r w:rsidRPr="00213B14">
        <w:rPr>
          <w:rFonts w:asciiTheme="majorHAnsi" w:hAnsiTheme="majorHAnsi"/>
          <w:i/>
          <w:sz w:val="22"/>
          <w:szCs w:val="22"/>
          <w:lang w:val="lv-LV"/>
        </w:rPr>
        <w:t xml:space="preserve">m draudzīgs </w:t>
      </w:r>
      <w:r w:rsidR="00E61AA0" w:rsidRPr="00E61AA0">
        <w:rPr>
          <w:rFonts w:asciiTheme="majorHAnsi" w:hAnsiTheme="majorHAnsi"/>
          <w:sz w:val="22"/>
          <w:szCs w:val="22"/>
          <w:lang w:val="lv-LV"/>
        </w:rPr>
        <w:t>uzņēmumu</w:t>
      </w:r>
      <w:r w:rsidR="00E61AA0">
        <w:rPr>
          <w:rFonts w:asciiTheme="majorHAnsi" w:hAnsiTheme="majorHAnsi"/>
          <w:i/>
          <w:sz w:val="22"/>
          <w:szCs w:val="22"/>
          <w:lang w:val="lv-LV"/>
        </w:rPr>
        <w:t xml:space="preserve"> </w:t>
      </w:r>
      <w:r w:rsidRPr="00213B14">
        <w:rPr>
          <w:rFonts w:asciiTheme="majorHAnsi" w:hAnsiTheme="majorHAnsi"/>
          <w:sz w:val="22"/>
          <w:szCs w:val="22"/>
          <w:lang w:val="lv-LV"/>
        </w:rPr>
        <w:t xml:space="preserve">viesmīlību. </w:t>
      </w:r>
      <w:r w:rsidR="00B200EF">
        <w:rPr>
          <w:rFonts w:asciiTheme="majorHAnsi" w:hAnsiTheme="majorHAnsi"/>
          <w:sz w:val="22"/>
          <w:szCs w:val="22"/>
          <w:lang w:val="lv-LV"/>
        </w:rPr>
        <w:t xml:space="preserve">Vairāk par garās distances pārgājienu maršrutiem “Mežtaka” un “Jūrtaka” – </w:t>
      </w:r>
      <w:hyperlink r:id="rId14" w:history="1">
        <w:r w:rsidR="00B200EF" w:rsidRPr="008A2DAF">
          <w:rPr>
            <w:rStyle w:val="Hyperlink"/>
            <w:rFonts w:asciiTheme="majorHAnsi" w:hAnsiTheme="majorHAnsi"/>
            <w:sz w:val="22"/>
            <w:szCs w:val="22"/>
            <w:lang w:val="lv-LV"/>
          </w:rPr>
          <w:t>www.baltictrails.eu</w:t>
        </w:r>
      </w:hyperlink>
      <w:r w:rsidR="00B200EF">
        <w:rPr>
          <w:rFonts w:asciiTheme="majorHAnsi" w:hAnsiTheme="majorHAnsi"/>
          <w:sz w:val="22"/>
          <w:szCs w:val="22"/>
          <w:lang w:val="lv-LV"/>
        </w:rPr>
        <w:t xml:space="preserve">. </w:t>
      </w:r>
    </w:p>
    <w:p w:rsidR="000D6702" w:rsidRDefault="000D6702" w:rsidP="00B55A04">
      <w:pPr>
        <w:spacing w:line="276" w:lineRule="auto"/>
        <w:jc w:val="both"/>
        <w:rPr>
          <w:rFonts w:ascii="Cambria" w:hAnsi="Cambria"/>
          <w:b/>
          <w:sz w:val="22"/>
          <w:u w:val="single"/>
          <w:lang w:val="lv-LV"/>
        </w:rPr>
      </w:pPr>
    </w:p>
    <w:p w:rsidR="00E61AA0" w:rsidRDefault="00E61AA0" w:rsidP="00B55A04">
      <w:pPr>
        <w:spacing w:line="276" w:lineRule="auto"/>
        <w:jc w:val="both"/>
        <w:rPr>
          <w:rFonts w:ascii="Cambria" w:hAnsi="Cambria"/>
          <w:b/>
          <w:sz w:val="22"/>
          <w:u w:val="single"/>
          <w:lang w:val="lv-LV"/>
        </w:rPr>
      </w:pPr>
    </w:p>
    <w:p w:rsidR="00B55A04" w:rsidRPr="009B76E9" w:rsidRDefault="00B55A04" w:rsidP="00B55A04">
      <w:pPr>
        <w:spacing w:line="276" w:lineRule="auto"/>
        <w:jc w:val="both"/>
        <w:rPr>
          <w:rFonts w:ascii="Cambria" w:hAnsi="Cambria"/>
          <w:b/>
          <w:sz w:val="22"/>
          <w:u w:val="single"/>
          <w:lang w:val="lv-LV"/>
        </w:rPr>
      </w:pPr>
      <w:r w:rsidRPr="009B76E9">
        <w:rPr>
          <w:rFonts w:ascii="Cambria" w:hAnsi="Cambria"/>
          <w:b/>
          <w:sz w:val="22"/>
          <w:u w:val="single"/>
          <w:lang w:val="lv-LV"/>
        </w:rPr>
        <w:t xml:space="preserve">Kā uzņēmēji var iegūt zīmi </w:t>
      </w:r>
      <w:r w:rsidRPr="009B76E9">
        <w:rPr>
          <w:rFonts w:ascii="Cambria" w:hAnsi="Cambria"/>
          <w:b/>
          <w:i/>
          <w:sz w:val="22"/>
          <w:u w:val="single"/>
          <w:lang w:val="lv-LV"/>
        </w:rPr>
        <w:t>Gājējam draudzīgs</w:t>
      </w:r>
    </w:p>
    <w:p w:rsidR="000D6702" w:rsidRDefault="00B55A04" w:rsidP="000D6702">
      <w:pPr>
        <w:spacing w:before="60" w:after="60" w:line="276" w:lineRule="auto"/>
        <w:jc w:val="both"/>
        <w:rPr>
          <w:rFonts w:ascii="Cambria" w:hAnsi="Cambria"/>
          <w:sz w:val="22"/>
          <w:szCs w:val="22"/>
          <w:lang w:val="lv-LV"/>
        </w:rPr>
      </w:pPr>
      <w:r w:rsidRPr="009B76E9">
        <w:rPr>
          <w:rFonts w:ascii="Cambria" w:hAnsi="Cambria"/>
          <w:sz w:val="22"/>
          <w:lang w:val="lv-LV"/>
        </w:rPr>
        <w:t>Latvijā zīmi piešķir komisija, k</w:t>
      </w:r>
      <w:r>
        <w:rPr>
          <w:rFonts w:ascii="Cambria" w:hAnsi="Cambria"/>
          <w:sz w:val="22"/>
          <w:lang w:val="lv-LV"/>
        </w:rPr>
        <w:t xml:space="preserve">urā ir </w:t>
      </w:r>
      <w:r w:rsidRPr="009B76E9">
        <w:rPr>
          <w:rFonts w:ascii="Cambria" w:hAnsi="Cambria"/>
          <w:sz w:val="22"/>
          <w:lang w:val="lv-LV"/>
        </w:rPr>
        <w:t>1</w:t>
      </w:r>
      <w:r>
        <w:rPr>
          <w:rFonts w:ascii="Cambria" w:hAnsi="Cambria"/>
          <w:sz w:val="22"/>
          <w:lang w:val="lv-LV"/>
        </w:rPr>
        <w:t>3</w:t>
      </w:r>
      <w:r w:rsidRPr="009B76E9">
        <w:rPr>
          <w:rFonts w:ascii="Cambria" w:hAnsi="Cambria"/>
          <w:sz w:val="22"/>
          <w:lang w:val="lv-LV"/>
        </w:rPr>
        <w:t xml:space="preserve"> </w:t>
      </w:r>
      <w:r>
        <w:rPr>
          <w:rFonts w:ascii="Cambria" w:hAnsi="Cambria"/>
          <w:sz w:val="22"/>
          <w:lang w:val="lv-LV"/>
        </w:rPr>
        <w:t>dalībnieki – gan</w:t>
      </w:r>
      <w:r w:rsidRPr="009B76E9">
        <w:rPr>
          <w:rFonts w:ascii="Cambria" w:hAnsi="Cambria"/>
          <w:sz w:val="22"/>
          <w:lang w:val="lv-LV"/>
        </w:rPr>
        <w:t xml:space="preserve"> valsts iestād</w:t>
      </w:r>
      <w:r>
        <w:rPr>
          <w:rFonts w:ascii="Cambria" w:hAnsi="Cambria"/>
          <w:sz w:val="22"/>
          <w:lang w:val="lv-LV"/>
        </w:rPr>
        <w:t>es</w:t>
      </w:r>
      <w:r w:rsidRPr="009B76E9">
        <w:rPr>
          <w:rFonts w:ascii="Cambria" w:hAnsi="Cambria"/>
          <w:sz w:val="22"/>
          <w:lang w:val="lv-LV"/>
        </w:rPr>
        <w:t>, gan</w:t>
      </w:r>
      <w:r w:rsidRPr="00571719">
        <w:rPr>
          <w:rFonts w:ascii="Cambria" w:hAnsi="Cambria"/>
          <w:sz w:val="22"/>
          <w:lang w:val="lv-LV"/>
        </w:rPr>
        <w:t xml:space="preserve"> </w:t>
      </w:r>
      <w:r>
        <w:rPr>
          <w:rFonts w:ascii="Cambria" w:hAnsi="Cambria"/>
          <w:sz w:val="22"/>
          <w:lang w:val="lv-LV"/>
        </w:rPr>
        <w:t>organizācijas</w:t>
      </w:r>
      <w:r w:rsidRPr="00571719">
        <w:rPr>
          <w:rFonts w:ascii="Cambria" w:hAnsi="Cambria"/>
          <w:sz w:val="22"/>
          <w:lang w:val="lv-LV"/>
        </w:rPr>
        <w:t xml:space="preserve">, kuras atbalsta kājāmiešanu, </w:t>
      </w:r>
      <w:r>
        <w:rPr>
          <w:rFonts w:ascii="Cambria" w:hAnsi="Cambria"/>
          <w:sz w:val="22"/>
          <w:lang w:val="lv-LV"/>
        </w:rPr>
        <w:t>aktīvo atpūtu un dabas tūrismu.</w:t>
      </w:r>
      <w:r w:rsidR="000D6702">
        <w:rPr>
          <w:rFonts w:ascii="Cambria" w:hAnsi="Cambria"/>
          <w:sz w:val="22"/>
          <w:lang w:val="lv-LV"/>
        </w:rPr>
        <w:t xml:space="preserve"> </w:t>
      </w:r>
      <w:r w:rsidR="000D6702" w:rsidRPr="00B55A04">
        <w:rPr>
          <w:rFonts w:ascii="Cambria" w:hAnsi="Cambria"/>
          <w:sz w:val="22"/>
          <w:szCs w:val="22"/>
          <w:lang w:val="lv-LV"/>
        </w:rPr>
        <w:t xml:space="preserve">Šo zīmi var saņemt jebkurš </w:t>
      </w:r>
      <w:r w:rsidR="008E3100">
        <w:rPr>
          <w:rFonts w:ascii="Cambria" w:hAnsi="Cambria"/>
          <w:sz w:val="22"/>
          <w:szCs w:val="22"/>
          <w:lang w:val="lv-LV"/>
        </w:rPr>
        <w:t xml:space="preserve">uzņēmējs - tūrisma pakalpojumu sniedzējs </w:t>
      </w:r>
      <w:r w:rsidR="000D6702" w:rsidRPr="00B55A04">
        <w:rPr>
          <w:rFonts w:ascii="Cambria" w:hAnsi="Cambria"/>
          <w:sz w:val="22"/>
          <w:szCs w:val="22"/>
          <w:lang w:val="lv-LV"/>
        </w:rPr>
        <w:t>visās trijās Baltijas valstīs, kas vēlas piedāvāt kājāmgājējiem nepieciešamos pakalpojumus – ne tikai naktsmītnes, bet arī, piemēram, kafejnīcas, krodziņi un restorāni, tūrisma informācijas centri, degvielas uzpildes stacijas, veikali u.tml.</w:t>
      </w:r>
    </w:p>
    <w:p w:rsidR="001B356C" w:rsidRPr="009B76E9" w:rsidRDefault="001B356C" w:rsidP="001B356C">
      <w:pPr>
        <w:spacing w:after="120" w:line="276" w:lineRule="auto"/>
        <w:jc w:val="both"/>
        <w:rPr>
          <w:lang w:val="lv-LV"/>
        </w:rPr>
      </w:pPr>
      <w:r>
        <w:rPr>
          <w:rFonts w:ascii="Cambria" w:hAnsi="Cambria"/>
          <w:sz w:val="22"/>
          <w:lang w:val="lv-LV"/>
        </w:rPr>
        <w:t>Uzņēmēji a</w:t>
      </w:r>
      <w:r w:rsidRPr="00571719">
        <w:rPr>
          <w:rFonts w:ascii="Cambria" w:hAnsi="Cambria"/>
          <w:sz w:val="22"/>
          <w:lang w:val="lv-LV"/>
        </w:rPr>
        <w:t xml:space="preserve">r </w:t>
      </w:r>
      <w:r w:rsidRPr="00571719">
        <w:rPr>
          <w:rFonts w:ascii="Cambria" w:hAnsi="Cambria"/>
          <w:i/>
          <w:sz w:val="22"/>
          <w:lang w:val="lv-LV"/>
        </w:rPr>
        <w:t>Gājē</w:t>
      </w:r>
      <w:r>
        <w:rPr>
          <w:rFonts w:ascii="Cambria" w:hAnsi="Cambria"/>
          <w:i/>
          <w:sz w:val="22"/>
          <w:lang w:val="lv-LV"/>
        </w:rPr>
        <w:t>j</w:t>
      </w:r>
      <w:r w:rsidR="00E61AA0">
        <w:rPr>
          <w:rFonts w:ascii="Cambria" w:hAnsi="Cambria"/>
          <w:i/>
          <w:sz w:val="22"/>
          <w:lang w:val="lv-LV"/>
        </w:rPr>
        <w:t>a</w:t>
      </w:r>
      <w:r>
        <w:rPr>
          <w:rFonts w:ascii="Cambria" w:hAnsi="Cambria"/>
          <w:i/>
          <w:sz w:val="22"/>
          <w:lang w:val="lv-LV"/>
        </w:rPr>
        <w:t>m draudzīgs</w:t>
      </w:r>
      <w:r w:rsidRPr="00571719">
        <w:rPr>
          <w:rFonts w:ascii="Cambria" w:hAnsi="Cambria"/>
          <w:i/>
          <w:sz w:val="22"/>
          <w:lang w:val="lv-LV"/>
        </w:rPr>
        <w:t xml:space="preserve"> / Hiker-friendly</w:t>
      </w:r>
      <w:r>
        <w:rPr>
          <w:rFonts w:ascii="Cambria" w:hAnsi="Cambria"/>
          <w:sz w:val="22"/>
          <w:lang w:val="lv-LV"/>
        </w:rPr>
        <w:t xml:space="preserve"> zīmi un kritērijiem var</w:t>
      </w:r>
      <w:r w:rsidRPr="00571719">
        <w:rPr>
          <w:rFonts w:ascii="Cambria" w:hAnsi="Cambria"/>
          <w:sz w:val="22"/>
          <w:lang w:val="lv-LV"/>
        </w:rPr>
        <w:t xml:space="preserve"> iepazīties </w:t>
      </w:r>
      <w:r>
        <w:rPr>
          <w:rFonts w:ascii="Cambria" w:hAnsi="Cambria"/>
          <w:sz w:val="22"/>
          <w:lang w:val="lv-LV"/>
        </w:rPr>
        <w:t xml:space="preserve">šeit: </w:t>
      </w:r>
      <w:hyperlink r:id="rId15" w:history="1">
        <w:r w:rsidRPr="00972159">
          <w:rPr>
            <w:rStyle w:val="Hyperlink"/>
            <w:rFonts w:ascii="Cambria" w:hAnsi="Cambria"/>
            <w:sz w:val="22"/>
            <w:lang w:val="lv-LV"/>
          </w:rPr>
          <w:t>https://baltictrails.eu/lv/forest/marketing</w:t>
        </w:r>
      </w:hyperlink>
    </w:p>
    <w:p w:rsidR="00B55A04" w:rsidRPr="00FC6BA2" w:rsidRDefault="00B55A04" w:rsidP="00FC6BA2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U</w:t>
      </w:r>
      <w:r w:rsidRPr="00A32936">
        <w:rPr>
          <w:rFonts w:ascii="Cambria" w:hAnsi="Cambria"/>
          <w:sz w:val="22"/>
          <w:lang w:val="lv-LV"/>
        </w:rPr>
        <w:t>z nākamo</w:t>
      </w:r>
      <w:r>
        <w:rPr>
          <w:rFonts w:ascii="Cambria" w:hAnsi="Cambria"/>
          <w:sz w:val="22"/>
          <w:lang w:val="lv-LV"/>
        </w:rPr>
        <w:t xml:space="preserve"> komisijas</w:t>
      </w:r>
      <w:r w:rsidRPr="00A32936">
        <w:rPr>
          <w:rFonts w:ascii="Cambria" w:hAnsi="Cambria"/>
          <w:sz w:val="22"/>
          <w:lang w:val="lv-LV"/>
        </w:rPr>
        <w:t xml:space="preserve"> sēdi, kas tiek plānota 202</w:t>
      </w:r>
      <w:r w:rsidR="006C3A12">
        <w:rPr>
          <w:rFonts w:ascii="Cambria" w:hAnsi="Cambria"/>
          <w:sz w:val="22"/>
          <w:lang w:val="lv-LV"/>
        </w:rPr>
        <w:t>2</w:t>
      </w:r>
      <w:r w:rsidRPr="00A32936">
        <w:rPr>
          <w:rFonts w:ascii="Cambria" w:hAnsi="Cambria"/>
          <w:sz w:val="22"/>
          <w:lang w:val="lv-LV"/>
        </w:rPr>
        <w:t xml:space="preserve">. </w:t>
      </w:r>
      <w:r>
        <w:rPr>
          <w:rFonts w:ascii="Cambria" w:hAnsi="Cambria"/>
          <w:sz w:val="22"/>
          <w:lang w:val="lv-LV"/>
        </w:rPr>
        <w:t>g</w:t>
      </w:r>
      <w:r w:rsidRPr="00A32936">
        <w:rPr>
          <w:rFonts w:ascii="Cambria" w:hAnsi="Cambria"/>
          <w:sz w:val="22"/>
          <w:lang w:val="lv-LV"/>
        </w:rPr>
        <w:t xml:space="preserve">ada </w:t>
      </w:r>
      <w:r w:rsidR="006C3A12">
        <w:rPr>
          <w:rFonts w:ascii="Cambria" w:hAnsi="Cambria"/>
          <w:sz w:val="22"/>
          <w:lang w:val="lv-LV"/>
        </w:rPr>
        <w:t>janvārī</w:t>
      </w:r>
      <w:r w:rsidRPr="00A32936">
        <w:rPr>
          <w:rFonts w:ascii="Cambria" w:hAnsi="Cambria"/>
          <w:sz w:val="22"/>
          <w:lang w:val="lv-LV"/>
        </w:rPr>
        <w:t>, zīmes saņemšanai varēs pieteikties pakalpojumu sniedzēji visā Latvijā neatkarīgi no tā, kāds pārgājienu maršruts vai taka atrodas viņu tuvumā</w:t>
      </w:r>
      <w:r>
        <w:rPr>
          <w:rFonts w:ascii="Cambria" w:hAnsi="Cambria"/>
          <w:sz w:val="22"/>
          <w:lang w:val="lv-LV"/>
        </w:rPr>
        <w:t xml:space="preserve"> </w:t>
      </w:r>
      <w:r w:rsidRPr="0085601F">
        <w:rPr>
          <w:rFonts w:ascii="Cambria" w:hAnsi="Cambria"/>
          <w:sz w:val="22"/>
          <w:lang w:val="lv-LV"/>
        </w:rPr>
        <w:t xml:space="preserve">(interesenti var pieteikties, rakstot uz </w:t>
      </w:r>
      <w:hyperlink r:id="rId16" w:history="1">
        <w:r w:rsidRPr="007C3CB5">
          <w:rPr>
            <w:rStyle w:val="Hyperlink"/>
            <w:rFonts w:ascii="Cambria" w:hAnsi="Cambria"/>
            <w:sz w:val="22"/>
            <w:lang w:val="lv-LV"/>
          </w:rPr>
          <w:t>lauku@celotajs.lv</w:t>
        </w:r>
      </w:hyperlink>
      <w:r w:rsidRPr="0085601F">
        <w:rPr>
          <w:rFonts w:ascii="Cambria" w:hAnsi="Cambria"/>
          <w:sz w:val="22"/>
          <w:lang w:val="lv-LV"/>
        </w:rPr>
        <w:t>)</w:t>
      </w:r>
      <w:r w:rsidRPr="00A32936">
        <w:rPr>
          <w:rFonts w:ascii="Cambria" w:hAnsi="Cambria"/>
          <w:sz w:val="22"/>
          <w:lang w:val="lv-LV"/>
        </w:rPr>
        <w:t>.</w:t>
      </w:r>
    </w:p>
    <w:p w:rsidR="00B35F7A" w:rsidRPr="00B35F7A" w:rsidRDefault="00B35F7A" w:rsidP="00B35F7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Asnāte Ziemele</w:t>
      </w:r>
    </w:p>
    <w:p w:rsidR="00B35F7A" w:rsidRPr="00B35F7A" w:rsidRDefault="00B35F7A" w:rsidP="00B35F7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LLTA „Lauku ceļotājs”</w:t>
      </w:r>
    </w:p>
    <w:p w:rsidR="009B76E9" w:rsidRPr="001B356C" w:rsidRDefault="00B35F7A" w:rsidP="001B356C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T: 29285756</w:t>
      </w:r>
    </w:p>
    <w:p w:rsidR="00494C82" w:rsidRDefault="00494C82" w:rsidP="009F4141">
      <w:pPr>
        <w:rPr>
          <w:rFonts w:asciiTheme="majorHAnsi" w:hAnsiTheme="majorHAnsi"/>
          <w:i/>
          <w:sz w:val="22"/>
          <w:szCs w:val="22"/>
          <w:lang w:val="lv-LV"/>
        </w:rPr>
      </w:pPr>
    </w:p>
    <w:p w:rsidR="001F7841" w:rsidRDefault="005D7667" w:rsidP="00FC6BA2">
      <w:pPr>
        <w:jc w:val="both"/>
        <w:rPr>
          <w:rFonts w:asciiTheme="majorHAnsi" w:hAnsiTheme="majorHAnsi"/>
          <w:i/>
          <w:sz w:val="22"/>
          <w:szCs w:val="22"/>
          <w:lang w:val="lv-LV"/>
        </w:rPr>
      </w:pPr>
      <w:r>
        <w:rPr>
          <w:rFonts w:asciiTheme="majorHAnsi" w:hAnsiTheme="majorHAnsi"/>
          <w:i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36830</wp:posOffset>
            </wp:positionV>
            <wp:extent cx="1473200" cy="12420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H_logo_lv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6" t="16505" r="24229" b="17961"/>
                    <a:stretch/>
                  </pic:blipFill>
                  <pic:spPr bwMode="auto">
                    <a:xfrm>
                      <a:off x="0" y="0"/>
                      <a:ext cx="1473200" cy="124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7841" w:rsidRPr="00A95D20">
        <w:rPr>
          <w:rFonts w:asciiTheme="majorHAnsi" w:hAnsiTheme="majorHAnsi"/>
          <w:i/>
          <w:sz w:val="22"/>
          <w:szCs w:val="22"/>
          <w:lang w:val="lv-LV"/>
        </w:rPr>
        <w:t>Projekts „Garās distances pārrobežu pārgājienu maršruts „Mežtaka”” (04/01/2019 - 06/30/2021) daļēji finansēts ar Eiropas Savienības un Eiropas Reģionālās attīstības fonda Centrālā Baltijas jūras reģiona pārrobežu sadarbības programmas 2014.–2020. gadam atbalstu.</w:t>
      </w:r>
    </w:p>
    <w:p w:rsidR="0022399B" w:rsidRDefault="0022399B" w:rsidP="00FC6BA2">
      <w:pPr>
        <w:jc w:val="both"/>
        <w:rPr>
          <w:rFonts w:asciiTheme="majorHAnsi" w:hAnsiTheme="majorHAnsi"/>
          <w:i/>
          <w:sz w:val="22"/>
          <w:szCs w:val="22"/>
          <w:lang w:val="lv-LV"/>
        </w:rPr>
      </w:pPr>
    </w:p>
    <w:p w:rsidR="005D7667" w:rsidRDefault="0022399B" w:rsidP="00FC6BA2">
      <w:pPr>
        <w:spacing w:after="120"/>
        <w:jc w:val="both"/>
        <w:rPr>
          <w:rFonts w:asciiTheme="majorHAnsi" w:hAnsiTheme="majorHAnsi"/>
          <w:i/>
          <w:sz w:val="22"/>
          <w:szCs w:val="22"/>
          <w:lang w:val="lv-LV"/>
        </w:rPr>
      </w:pPr>
      <w:r w:rsidRPr="0022399B">
        <w:rPr>
          <w:rFonts w:asciiTheme="majorHAnsi" w:hAnsiTheme="majorHAnsi"/>
          <w:i/>
          <w:sz w:val="22"/>
          <w:szCs w:val="22"/>
          <w:lang w:val="lv-LV"/>
        </w:rPr>
        <w:t>Projekts LLI-448  „Mežtakas izveide Latvijā un Lietuvā un Jūrtakas pagarināšana Lietuvā” (Pārgājienu projekts) tiek realizēts ar Eiropas Savienības Interreg V-A Latvijas – Lietuvas pārrobežu sadarbības programmas 2014. –2020. gadam atbalstu.</w:t>
      </w:r>
      <w:r w:rsidR="00FC6BA2">
        <w:rPr>
          <w:rFonts w:asciiTheme="majorHAnsi" w:hAnsiTheme="majorHAnsi"/>
          <w:i/>
          <w:sz w:val="22"/>
          <w:szCs w:val="22"/>
          <w:lang w:val="lv-LV"/>
        </w:rPr>
        <w:t xml:space="preserve"> </w:t>
      </w:r>
      <w:r w:rsidR="00FC6BA2" w:rsidRPr="00FC6BA2">
        <w:rPr>
          <w:rFonts w:asciiTheme="majorHAnsi" w:hAnsiTheme="majorHAnsi"/>
          <w:i/>
          <w:sz w:val="22"/>
          <w:szCs w:val="22"/>
          <w:lang w:val="lv-LV"/>
        </w:rPr>
        <w:t>Kopējās projekta izmaksas ir 788 104,45 EUR. Projekta līdzfinansējums no Eiropas Reģionālās attīstības fonda ir 669 888,76 EUR.</w:t>
      </w:r>
    </w:p>
    <w:p w:rsidR="0054659D" w:rsidRPr="00841C98" w:rsidRDefault="0022399B" w:rsidP="00FC6BA2">
      <w:pPr>
        <w:jc w:val="both"/>
        <w:rPr>
          <w:rFonts w:asciiTheme="majorHAnsi" w:hAnsiTheme="majorHAnsi"/>
          <w:i/>
          <w:sz w:val="22"/>
          <w:lang w:val="lv-LV"/>
        </w:rPr>
      </w:pPr>
      <w:r>
        <w:rPr>
          <w:rFonts w:asciiTheme="majorHAnsi" w:hAnsiTheme="majorHAnsi"/>
          <w:i/>
          <w:sz w:val="22"/>
          <w:lang w:val="lv-LV"/>
        </w:rPr>
        <w:t xml:space="preserve">Šī preses ziņa </w:t>
      </w:r>
      <w:r w:rsidRPr="0022399B">
        <w:rPr>
          <w:rFonts w:asciiTheme="majorHAnsi" w:hAnsiTheme="majorHAnsi"/>
          <w:i/>
          <w:sz w:val="22"/>
          <w:lang w:val="lv-LV"/>
        </w:rPr>
        <w:t>ir sagatavot</w:t>
      </w:r>
      <w:r>
        <w:rPr>
          <w:rFonts w:asciiTheme="majorHAnsi" w:hAnsiTheme="majorHAnsi"/>
          <w:i/>
          <w:sz w:val="22"/>
          <w:lang w:val="lv-LV"/>
        </w:rPr>
        <w:t>a</w:t>
      </w:r>
      <w:r w:rsidRPr="0022399B">
        <w:rPr>
          <w:rFonts w:asciiTheme="majorHAnsi" w:hAnsiTheme="majorHAnsi"/>
          <w:i/>
          <w:sz w:val="22"/>
          <w:lang w:val="lv-LV"/>
        </w:rPr>
        <w:t xml:space="preserve"> ar Eiropas Savienības finansiālo atbalstu.</w:t>
      </w:r>
      <w:r>
        <w:rPr>
          <w:rFonts w:asciiTheme="majorHAnsi" w:hAnsiTheme="majorHAnsi"/>
          <w:i/>
          <w:sz w:val="22"/>
          <w:lang w:val="lv-LV"/>
        </w:rPr>
        <w:t xml:space="preserve"> </w:t>
      </w:r>
      <w:r w:rsidRPr="0022399B">
        <w:rPr>
          <w:rFonts w:asciiTheme="majorHAnsi" w:hAnsiTheme="majorHAnsi"/>
          <w:i/>
          <w:sz w:val="22"/>
          <w:lang w:val="lv-LV"/>
        </w:rPr>
        <w:t>Par šī</w:t>
      </w:r>
      <w:r>
        <w:rPr>
          <w:rFonts w:asciiTheme="majorHAnsi" w:hAnsiTheme="majorHAnsi"/>
          <w:i/>
          <w:sz w:val="22"/>
          <w:lang w:val="lv-LV"/>
        </w:rPr>
        <w:t>s preses ziņas</w:t>
      </w:r>
      <w:r w:rsidRPr="0022399B">
        <w:rPr>
          <w:rFonts w:asciiTheme="majorHAnsi" w:hAnsiTheme="majorHAnsi"/>
          <w:i/>
          <w:sz w:val="22"/>
          <w:lang w:val="lv-LV"/>
        </w:rPr>
        <w:t xml:space="preserve"> saturu pilnībā atbild </w:t>
      </w:r>
      <w:r w:rsidR="005D7667">
        <w:rPr>
          <w:rFonts w:asciiTheme="majorHAnsi" w:hAnsiTheme="majorHAnsi"/>
          <w:i/>
          <w:sz w:val="22"/>
          <w:lang w:val="lv-LV"/>
        </w:rPr>
        <w:t>LLTA “Lauku ceļotājs”</w:t>
      </w:r>
      <w:r w:rsidRPr="0022399B">
        <w:rPr>
          <w:rFonts w:asciiTheme="majorHAnsi" w:hAnsiTheme="majorHAnsi"/>
          <w:i/>
          <w:sz w:val="22"/>
          <w:lang w:val="lv-LV"/>
        </w:rPr>
        <w:t>,</w:t>
      </w:r>
      <w:r w:rsidR="005D7667">
        <w:rPr>
          <w:rFonts w:asciiTheme="majorHAnsi" w:hAnsiTheme="majorHAnsi"/>
          <w:i/>
          <w:sz w:val="22"/>
          <w:lang w:val="lv-LV"/>
        </w:rPr>
        <w:t xml:space="preserve"> </w:t>
      </w:r>
      <w:r w:rsidRPr="0022399B">
        <w:rPr>
          <w:rFonts w:asciiTheme="majorHAnsi" w:hAnsiTheme="majorHAnsi"/>
          <w:i/>
          <w:sz w:val="22"/>
          <w:lang w:val="lv-LV"/>
        </w:rPr>
        <w:t>un tas nekādos apstākļos nav uzskatāms par Eiropas Savienības oficiālo nostāju.</w:t>
      </w:r>
    </w:p>
    <w:sectPr w:rsidR="0054659D" w:rsidRPr="00841C98" w:rsidSect="001B356C">
      <w:footerReference w:type="default" r:id="rId18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A9" w:rsidRDefault="003D6FA9" w:rsidP="001C1760">
      <w:r>
        <w:separator/>
      </w:r>
    </w:p>
  </w:endnote>
  <w:endnote w:type="continuationSeparator" w:id="0">
    <w:p w:rsidR="003D6FA9" w:rsidRDefault="003D6FA9" w:rsidP="001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76438"/>
      <w:docPartObj>
        <w:docPartGallery w:val="Page Numbers (Bottom of Page)"/>
        <w:docPartUnique/>
      </w:docPartObj>
    </w:sdtPr>
    <w:sdtEndPr/>
    <w:sdtContent>
      <w:p w:rsidR="00B07EE9" w:rsidRDefault="00DF6DCC">
        <w:pPr>
          <w:pStyle w:val="Footer"/>
          <w:jc w:val="center"/>
        </w:pPr>
        <w:r>
          <w:fldChar w:fldCharType="begin"/>
        </w:r>
        <w:r w:rsidR="00B07EE9">
          <w:instrText xml:space="preserve"> PAGE   \* MERGEFORMAT </w:instrText>
        </w:r>
        <w:r>
          <w:fldChar w:fldCharType="separate"/>
        </w:r>
        <w:r w:rsidR="008E53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7EE9" w:rsidRDefault="00B07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A9" w:rsidRDefault="003D6FA9" w:rsidP="001C1760">
      <w:r>
        <w:separator/>
      </w:r>
    </w:p>
  </w:footnote>
  <w:footnote w:type="continuationSeparator" w:id="0">
    <w:p w:rsidR="003D6FA9" w:rsidRDefault="003D6FA9" w:rsidP="001C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D8F"/>
    <w:multiLevelType w:val="hybridMultilevel"/>
    <w:tmpl w:val="743C81A8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6C31"/>
    <w:multiLevelType w:val="hybridMultilevel"/>
    <w:tmpl w:val="E8E666EE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B74"/>
    <w:multiLevelType w:val="hybridMultilevel"/>
    <w:tmpl w:val="A5BCBC0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C67864"/>
    <w:multiLevelType w:val="hybridMultilevel"/>
    <w:tmpl w:val="B52CF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0130"/>
    <w:multiLevelType w:val="hybridMultilevel"/>
    <w:tmpl w:val="CCB82B4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F2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028AE"/>
    <w:multiLevelType w:val="hybridMultilevel"/>
    <w:tmpl w:val="3CC481E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62681"/>
    <w:multiLevelType w:val="hybridMultilevel"/>
    <w:tmpl w:val="F5E608F0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</w:rPr>
    </w:lvl>
    <w:lvl w:ilvl="1" w:tplc="2CA62882"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trike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E5CFC"/>
    <w:multiLevelType w:val="hybridMultilevel"/>
    <w:tmpl w:val="45D45B5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340FE"/>
    <w:multiLevelType w:val="hybridMultilevel"/>
    <w:tmpl w:val="1166BCBE"/>
    <w:lvl w:ilvl="0" w:tplc="3AD686B4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D2D4F"/>
    <w:multiLevelType w:val="hybridMultilevel"/>
    <w:tmpl w:val="D3C6ED82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44316"/>
    <w:multiLevelType w:val="hybridMultilevel"/>
    <w:tmpl w:val="2ED88FBC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1B33807"/>
    <w:multiLevelType w:val="hybridMultilevel"/>
    <w:tmpl w:val="6E729C9E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F3B03"/>
    <w:multiLevelType w:val="hybridMultilevel"/>
    <w:tmpl w:val="26E0A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E3E83"/>
    <w:multiLevelType w:val="hybridMultilevel"/>
    <w:tmpl w:val="E34EB9C8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5500261B"/>
    <w:multiLevelType w:val="hybridMultilevel"/>
    <w:tmpl w:val="3B70CA8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88A68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59880D8F"/>
    <w:multiLevelType w:val="hybridMultilevel"/>
    <w:tmpl w:val="1502458A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AB2CB3"/>
    <w:multiLevelType w:val="hybridMultilevel"/>
    <w:tmpl w:val="2F5C251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A1B0E86"/>
    <w:multiLevelType w:val="hybridMultilevel"/>
    <w:tmpl w:val="AA9003E2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67606"/>
    <w:multiLevelType w:val="hybridMultilevel"/>
    <w:tmpl w:val="62D6179C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5E399A">
      <w:start w:val="3"/>
      <w:numFmt w:val="upperRoman"/>
      <w:lvlText w:val="%8&gt;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E90CBB"/>
    <w:multiLevelType w:val="hybridMultilevel"/>
    <w:tmpl w:val="2648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F0F49"/>
    <w:multiLevelType w:val="hybridMultilevel"/>
    <w:tmpl w:val="0C40767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D551C5"/>
    <w:multiLevelType w:val="multilevel"/>
    <w:tmpl w:val="8A460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72812007"/>
    <w:multiLevelType w:val="multilevel"/>
    <w:tmpl w:val="B94E9D80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4066CB3"/>
    <w:multiLevelType w:val="multilevel"/>
    <w:tmpl w:val="BD760596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BB65358"/>
    <w:multiLevelType w:val="multilevel"/>
    <w:tmpl w:val="E3221B0A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7"/>
  </w:num>
  <w:num w:numId="7">
    <w:abstractNumId w:val="4"/>
  </w:num>
  <w:num w:numId="8">
    <w:abstractNumId w:val="24"/>
  </w:num>
  <w:num w:numId="9">
    <w:abstractNumId w:val="19"/>
  </w:num>
  <w:num w:numId="10">
    <w:abstractNumId w:val="7"/>
  </w:num>
  <w:num w:numId="11">
    <w:abstractNumId w:val="0"/>
  </w:num>
  <w:num w:numId="12">
    <w:abstractNumId w:val="22"/>
  </w:num>
  <w:num w:numId="13">
    <w:abstractNumId w:val="2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15"/>
  </w:num>
  <w:num w:numId="19">
    <w:abstractNumId w:val="3"/>
  </w:num>
  <w:num w:numId="20">
    <w:abstractNumId w:val="11"/>
  </w:num>
  <w:num w:numId="21">
    <w:abstractNumId w:val="18"/>
  </w:num>
  <w:num w:numId="22">
    <w:abstractNumId w:val="21"/>
  </w:num>
  <w:num w:numId="23">
    <w:abstractNumId w:val="20"/>
  </w:num>
  <w:num w:numId="24">
    <w:abstractNumId w:val="14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6"/>
    <w:rsid w:val="00004CC7"/>
    <w:rsid w:val="00006A04"/>
    <w:rsid w:val="000105B0"/>
    <w:rsid w:val="00025D2D"/>
    <w:rsid w:val="00030F56"/>
    <w:rsid w:val="000353D0"/>
    <w:rsid w:val="0003757D"/>
    <w:rsid w:val="000510E5"/>
    <w:rsid w:val="000611B7"/>
    <w:rsid w:val="00065573"/>
    <w:rsid w:val="00067D75"/>
    <w:rsid w:val="00072E8B"/>
    <w:rsid w:val="00076E2C"/>
    <w:rsid w:val="000850CC"/>
    <w:rsid w:val="000851CD"/>
    <w:rsid w:val="00087B6A"/>
    <w:rsid w:val="000943D2"/>
    <w:rsid w:val="000966E1"/>
    <w:rsid w:val="000A0438"/>
    <w:rsid w:val="000B1E05"/>
    <w:rsid w:val="000B3286"/>
    <w:rsid w:val="000B3308"/>
    <w:rsid w:val="000B4CD8"/>
    <w:rsid w:val="000D6280"/>
    <w:rsid w:val="000D6702"/>
    <w:rsid w:val="000E1FC7"/>
    <w:rsid w:val="000E2781"/>
    <w:rsid w:val="000E5FFD"/>
    <w:rsid w:val="000E7F31"/>
    <w:rsid w:val="000F5566"/>
    <w:rsid w:val="000F7344"/>
    <w:rsid w:val="00105826"/>
    <w:rsid w:val="00111566"/>
    <w:rsid w:val="00120B52"/>
    <w:rsid w:val="001238AA"/>
    <w:rsid w:val="001338A4"/>
    <w:rsid w:val="001515CD"/>
    <w:rsid w:val="001562F0"/>
    <w:rsid w:val="001753CE"/>
    <w:rsid w:val="001812D1"/>
    <w:rsid w:val="00192F39"/>
    <w:rsid w:val="001A1D57"/>
    <w:rsid w:val="001A365D"/>
    <w:rsid w:val="001B356C"/>
    <w:rsid w:val="001C1760"/>
    <w:rsid w:val="001E3557"/>
    <w:rsid w:val="001F3B86"/>
    <w:rsid w:val="001F6B49"/>
    <w:rsid w:val="001F6E4C"/>
    <w:rsid w:val="001F7841"/>
    <w:rsid w:val="00212CAF"/>
    <w:rsid w:val="00213B14"/>
    <w:rsid w:val="0022399B"/>
    <w:rsid w:val="002408BF"/>
    <w:rsid w:val="002471EC"/>
    <w:rsid w:val="00262C2F"/>
    <w:rsid w:val="00272FF3"/>
    <w:rsid w:val="00274F24"/>
    <w:rsid w:val="00281B8E"/>
    <w:rsid w:val="00291BAA"/>
    <w:rsid w:val="002A3A68"/>
    <w:rsid w:val="002A7F0C"/>
    <w:rsid w:val="002B68D1"/>
    <w:rsid w:val="002C0F75"/>
    <w:rsid w:val="002C1216"/>
    <w:rsid w:val="002C67C3"/>
    <w:rsid w:val="002D6A4A"/>
    <w:rsid w:val="002E3008"/>
    <w:rsid w:val="002E668F"/>
    <w:rsid w:val="002F2723"/>
    <w:rsid w:val="002F4990"/>
    <w:rsid w:val="00310F76"/>
    <w:rsid w:val="00322FB9"/>
    <w:rsid w:val="00336E00"/>
    <w:rsid w:val="00352C90"/>
    <w:rsid w:val="0035742B"/>
    <w:rsid w:val="00360BF4"/>
    <w:rsid w:val="00363E96"/>
    <w:rsid w:val="003655F2"/>
    <w:rsid w:val="00374866"/>
    <w:rsid w:val="003A2090"/>
    <w:rsid w:val="003A3FA5"/>
    <w:rsid w:val="003B20F7"/>
    <w:rsid w:val="003C3332"/>
    <w:rsid w:val="003C44B4"/>
    <w:rsid w:val="003C4C74"/>
    <w:rsid w:val="003C7819"/>
    <w:rsid w:val="003D46DB"/>
    <w:rsid w:val="003D56F0"/>
    <w:rsid w:val="003D6FA9"/>
    <w:rsid w:val="00400E29"/>
    <w:rsid w:val="004039C8"/>
    <w:rsid w:val="00404E5D"/>
    <w:rsid w:val="00410580"/>
    <w:rsid w:val="00414048"/>
    <w:rsid w:val="004170E9"/>
    <w:rsid w:val="00417F30"/>
    <w:rsid w:val="004204FB"/>
    <w:rsid w:val="00422A6C"/>
    <w:rsid w:val="00427C3C"/>
    <w:rsid w:val="00434812"/>
    <w:rsid w:val="00446FC6"/>
    <w:rsid w:val="00454544"/>
    <w:rsid w:val="004646CB"/>
    <w:rsid w:val="00472F20"/>
    <w:rsid w:val="00473657"/>
    <w:rsid w:val="00476339"/>
    <w:rsid w:val="00487303"/>
    <w:rsid w:val="00492903"/>
    <w:rsid w:val="00494484"/>
    <w:rsid w:val="004948A6"/>
    <w:rsid w:val="00494C82"/>
    <w:rsid w:val="004A5A26"/>
    <w:rsid w:val="004A61EF"/>
    <w:rsid w:val="004C3E90"/>
    <w:rsid w:val="004E3387"/>
    <w:rsid w:val="004E46A1"/>
    <w:rsid w:val="004E5018"/>
    <w:rsid w:val="004F5FED"/>
    <w:rsid w:val="004F6682"/>
    <w:rsid w:val="004F68C6"/>
    <w:rsid w:val="00506B5C"/>
    <w:rsid w:val="005202CD"/>
    <w:rsid w:val="00520F31"/>
    <w:rsid w:val="00524327"/>
    <w:rsid w:val="0054659D"/>
    <w:rsid w:val="00561F64"/>
    <w:rsid w:val="00564787"/>
    <w:rsid w:val="00571719"/>
    <w:rsid w:val="005719A3"/>
    <w:rsid w:val="005732F9"/>
    <w:rsid w:val="00582966"/>
    <w:rsid w:val="0059105B"/>
    <w:rsid w:val="005B6A59"/>
    <w:rsid w:val="005B6BE8"/>
    <w:rsid w:val="005C39BF"/>
    <w:rsid w:val="005C43AA"/>
    <w:rsid w:val="005D3524"/>
    <w:rsid w:val="005D7667"/>
    <w:rsid w:val="005E0021"/>
    <w:rsid w:val="005E043E"/>
    <w:rsid w:val="005E5E22"/>
    <w:rsid w:val="005F6E85"/>
    <w:rsid w:val="00600825"/>
    <w:rsid w:val="00624879"/>
    <w:rsid w:val="00624BAE"/>
    <w:rsid w:val="00630B32"/>
    <w:rsid w:val="00643552"/>
    <w:rsid w:val="00646788"/>
    <w:rsid w:val="00681399"/>
    <w:rsid w:val="00681E77"/>
    <w:rsid w:val="00683C42"/>
    <w:rsid w:val="00695301"/>
    <w:rsid w:val="00696041"/>
    <w:rsid w:val="006A5D69"/>
    <w:rsid w:val="006A7AA0"/>
    <w:rsid w:val="006B4B66"/>
    <w:rsid w:val="006C31AF"/>
    <w:rsid w:val="006C3A12"/>
    <w:rsid w:val="006C46A6"/>
    <w:rsid w:val="006F0BF3"/>
    <w:rsid w:val="006F1B10"/>
    <w:rsid w:val="00717AAC"/>
    <w:rsid w:val="00720CF8"/>
    <w:rsid w:val="00731363"/>
    <w:rsid w:val="00780D91"/>
    <w:rsid w:val="00783B66"/>
    <w:rsid w:val="00793CA6"/>
    <w:rsid w:val="007962CE"/>
    <w:rsid w:val="007B02DC"/>
    <w:rsid w:val="007B17CD"/>
    <w:rsid w:val="007C28C4"/>
    <w:rsid w:val="007C3B02"/>
    <w:rsid w:val="007D0D05"/>
    <w:rsid w:val="007D4DE5"/>
    <w:rsid w:val="007D59E6"/>
    <w:rsid w:val="007D6FA9"/>
    <w:rsid w:val="007E5473"/>
    <w:rsid w:val="007E6B39"/>
    <w:rsid w:val="007F0D2E"/>
    <w:rsid w:val="00803CCA"/>
    <w:rsid w:val="00834CED"/>
    <w:rsid w:val="00840610"/>
    <w:rsid w:val="00841C98"/>
    <w:rsid w:val="0085601F"/>
    <w:rsid w:val="00871C95"/>
    <w:rsid w:val="00876791"/>
    <w:rsid w:val="00893B49"/>
    <w:rsid w:val="0089469B"/>
    <w:rsid w:val="008A4700"/>
    <w:rsid w:val="008A47F6"/>
    <w:rsid w:val="008B4939"/>
    <w:rsid w:val="008E3100"/>
    <w:rsid w:val="008E53CC"/>
    <w:rsid w:val="008E7A6E"/>
    <w:rsid w:val="008F36B1"/>
    <w:rsid w:val="008F4DA0"/>
    <w:rsid w:val="008F5003"/>
    <w:rsid w:val="00904319"/>
    <w:rsid w:val="00913EBF"/>
    <w:rsid w:val="00913F83"/>
    <w:rsid w:val="00941427"/>
    <w:rsid w:val="0094758B"/>
    <w:rsid w:val="00952EA4"/>
    <w:rsid w:val="0095534F"/>
    <w:rsid w:val="00961A12"/>
    <w:rsid w:val="00966AC7"/>
    <w:rsid w:val="0099302A"/>
    <w:rsid w:val="00995892"/>
    <w:rsid w:val="009A347C"/>
    <w:rsid w:val="009A6780"/>
    <w:rsid w:val="009B76E9"/>
    <w:rsid w:val="009E63E0"/>
    <w:rsid w:val="009F4141"/>
    <w:rsid w:val="009F4711"/>
    <w:rsid w:val="00A1065A"/>
    <w:rsid w:val="00A1317C"/>
    <w:rsid w:val="00A22102"/>
    <w:rsid w:val="00A32936"/>
    <w:rsid w:val="00A500B9"/>
    <w:rsid w:val="00A562BA"/>
    <w:rsid w:val="00A70554"/>
    <w:rsid w:val="00A72783"/>
    <w:rsid w:val="00A94614"/>
    <w:rsid w:val="00A96CD4"/>
    <w:rsid w:val="00AA62DA"/>
    <w:rsid w:val="00AA6692"/>
    <w:rsid w:val="00AE2AAF"/>
    <w:rsid w:val="00B00C5B"/>
    <w:rsid w:val="00B07EE9"/>
    <w:rsid w:val="00B1247B"/>
    <w:rsid w:val="00B14400"/>
    <w:rsid w:val="00B17E8C"/>
    <w:rsid w:val="00B200EF"/>
    <w:rsid w:val="00B35F7A"/>
    <w:rsid w:val="00B50A72"/>
    <w:rsid w:val="00B516A6"/>
    <w:rsid w:val="00B52FD1"/>
    <w:rsid w:val="00B55A04"/>
    <w:rsid w:val="00B60261"/>
    <w:rsid w:val="00B6172D"/>
    <w:rsid w:val="00B61AB0"/>
    <w:rsid w:val="00B72BDF"/>
    <w:rsid w:val="00B761D9"/>
    <w:rsid w:val="00B916FC"/>
    <w:rsid w:val="00B9210C"/>
    <w:rsid w:val="00B94201"/>
    <w:rsid w:val="00BB0FF9"/>
    <w:rsid w:val="00BB6A8E"/>
    <w:rsid w:val="00BC2FF8"/>
    <w:rsid w:val="00BC320E"/>
    <w:rsid w:val="00BD3DAE"/>
    <w:rsid w:val="00BF7919"/>
    <w:rsid w:val="00BF7AA2"/>
    <w:rsid w:val="00C013A9"/>
    <w:rsid w:val="00C17C6E"/>
    <w:rsid w:val="00C27D95"/>
    <w:rsid w:val="00C36EA6"/>
    <w:rsid w:val="00C3768F"/>
    <w:rsid w:val="00C40089"/>
    <w:rsid w:val="00C50193"/>
    <w:rsid w:val="00C53048"/>
    <w:rsid w:val="00C532E6"/>
    <w:rsid w:val="00C54AE5"/>
    <w:rsid w:val="00C90388"/>
    <w:rsid w:val="00C9572D"/>
    <w:rsid w:val="00CA14A6"/>
    <w:rsid w:val="00CB46F3"/>
    <w:rsid w:val="00CB5487"/>
    <w:rsid w:val="00CC0BE1"/>
    <w:rsid w:val="00CC5FB8"/>
    <w:rsid w:val="00CE19F9"/>
    <w:rsid w:val="00CE4A3C"/>
    <w:rsid w:val="00CE64B7"/>
    <w:rsid w:val="00CF1278"/>
    <w:rsid w:val="00CF7C3D"/>
    <w:rsid w:val="00D133C4"/>
    <w:rsid w:val="00D159FB"/>
    <w:rsid w:val="00D22F23"/>
    <w:rsid w:val="00D23246"/>
    <w:rsid w:val="00D23403"/>
    <w:rsid w:val="00D32E0F"/>
    <w:rsid w:val="00D51562"/>
    <w:rsid w:val="00D53F64"/>
    <w:rsid w:val="00D62F3D"/>
    <w:rsid w:val="00D85A0D"/>
    <w:rsid w:val="00D91BFE"/>
    <w:rsid w:val="00D94492"/>
    <w:rsid w:val="00D97E4C"/>
    <w:rsid w:val="00DA05A6"/>
    <w:rsid w:val="00DE371E"/>
    <w:rsid w:val="00DF5078"/>
    <w:rsid w:val="00DF6104"/>
    <w:rsid w:val="00DF6DCC"/>
    <w:rsid w:val="00E00E95"/>
    <w:rsid w:val="00E01782"/>
    <w:rsid w:val="00E024D5"/>
    <w:rsid w:val="00E0429E"/>
    <w:rsid w:val="00E04B5D"/>
    <w:rsid w:val="00E11703"/>
    <w:rsid w:val="00E2085F"/>
    <w:rsid w:val="00E47123"/>
    <w:rsid w:val="00E51999"/>
    <w:rsid w:val="00E51E55"/>
    <w:rsid w:val="00E54D3B"/>
    <w:rsid w:val="00E61AA0"/>
    <w:rsid w:val="00E95B3F"/>
    <w:rsid w:val="00EA1B97"/>
    <w:rsid w:val="00EA5C5E"/>
    <w:rsid w:val="00EB0849"/>
    <w:rsid w:val="00EB5E21"/>
    <w:rsid w:val="00EC090B"/>
    <w:rsid w:val="00EC3138"/>
    <w:rsid w:val="00ED0BA1"/>
    <w:rsid w:val="00ED1300"/>
    <w:rsid w:val="00ED25EA"/>
    <w:rsid w:val="00ED6A95"/>
    <w:rsid w:val="00EE163B"/>
    <w:rsid w:val="00EE1C5A"/>
    <w:rsid w:val="00EE5F26"/>
    <w:rsid w:val="00EF1C4C"/>
    <w:rsid w:val="00F0478C"/>
    <w:rsid w:val="00F11683"/>
    <w:rsid w:val="00F226A9"/>
    <w:rsid w:val="00F23F50"/>
    <w:rsid w:val="00F318DE"/>
    <w:rsid w:val="00F319EA"/>
    <w:rsid w:val="00F34FEC"/>
    <w:rsid w:val="00F4738B"/>
    <w:rsid w:val="00F56A2C"/>
    <w:rsid w:val="00F8325B"/>
    <w:rsid w:val="00F83366"/>
    <w:rsid w:val="00F837B3"/>
    <w:rsid w:val="00F97DCF"/>
    <w:rsid w:val="00FB0598"/>
    <w:rsid w:val="00FB4654"/>
    <w:rsid w:val="00FC5CAD"/>
    <w:rsid w:val="00FC6BA2"/>
    <w:rsid w:val="00FD0247"/>
    <w:rsid w:val="00FD4110"/>
    <w:rsid w:val="00FE025E"/>
    <w:rsid w:val="00FE2CED"/>
    <w:rsid w:val="00FE456E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A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lauku@celotajs.l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baltictrails.eu/lv/forest/marketin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altictrail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716FA-E8C7-4F10-9943-44A4DE56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NOVĒRTĒJUMA FORMA</vt:lpstr>
    </vt:vector>
  </TitlesOfParts>
  <Company>Unknown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NOVĒRTĒJUMA FORMA</dc:title>
  <dc:creator>e5</dc:creator>
  <cp:lastModifiedBy>Katrina Serzante</cp:lastModifiedBy>
  <cp:revision>3</cp:revision>
  <dcterms:created xsi:type="dcterms:W3CDTF">2021-10-07T09:44:00Z</dcterms:created>
  <dcterms:modified xsi:type="dcterms:W3CDTF">2021-10-12T10:58:00Z</dcterms:modified>
</cp:coreProperties>
</file>