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21F" w:rsidRPr="009C0F36" w:rsidRDefault="00D0421F" w:rsidP="009C0F36">
      <w:pPr>
        <w:pStyle w:val="Header"/>
        <w:tabs>
          <w:tab w:val="left" w:pos="720"/>
        </w:tabs>
        <w:jc w:val="both"/>
        <w:rPr>
          <w:rFonts w:cstheme="minorHAnsi"/>
        </w:rPr>
      </w:pPr>
      <w:r w:rsidRPr="009C0F36">
        <w:rPr>
          <w:rFonts w:cstheme="minorHAnsi"/>
          <w:noProof/>
          <w:lang w:val="en-US"/>
        </w:rPr>
        <w:drawing>
          <wp:inline distT="0" distB="0" distL="0" distR="0">
            <wp:extent cx="4730750" cy="8636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30750" cy="863600"/>
                    </a:xfrm>
                    <a:prstGeom prst="rect">
                      <a:avLst/>
                    </a:prstGeom>
                    <a:noFill/>
                    <a:ln>
                      <a:noFill/>
                    </a:ln>
                  </pic:spPr>
                </pic:pic>
              </a:graphicData>
            </a:graphic>
          </wp:inline>
        </w:drawing>
      </w:r>
    </w:p>
    <w:p w:rsidR="00D0421F" w:rsidRPr="009C0F36" w:rsidRDefault="00D0421F" w:rsidP="009C0F36">
      <w:pPr>
        <w:pStyle w:val="Header"/>
        <w:tabs>
          <w:tab w:val="left" w:pos="720"/>
        </w:tabs>
        <w:jc w:val="both"/>
        <w:rPr>
          <w:rFonts w:cstheme="minorHAnsi"/>
        </w:rPr>
      </w:pPr>
    </w:p>
    <w:p w:rsidR="00D0421F" w:rsidRPr="009C0F36" w:rsidRDefault="00D0421F" w:rsidP="009C0F36">
      <w:pPr>
        <w:pStyle w:val="Header"/>
        <w:tabs>
          <w:tab w:val="left" w:pos="720"/>
        </w:tabs>
        <w:jc w:val="both"/>
        <w:rPr>
          <w:rFonts w:cstheme="minorHAnsi"/>
        </w:rPr>
      </w:pPr>
      <w:r w:rsidRPr="009C0F36">
        <w:rPr>
          <w:rFonts w:cstheme="minorHAnsi"/>
        </w:rPr>
        <w:t xml:space="preserve"> Informācija medijiem</w:t>
      </w:r>
      <w:r w:rsidR="009C0F36">
        <w:rPr>
          <w:rFonts w:cstheme="minorHAnsi"/>
        </w:rPr>
        <w:t xml:space="preserve">                                                                                                                 </w:t>
      </w:r>
      <w:r w:rsidRPr="009C0F36">
        <w:rPr>
          <w:rFonts w:cstheme="minorHAnsi"/>
        </w:rPr>
        <w:t>16.02.2021.</w:t>
      </w:r>
    </w:p>
    <w:p w:rsidR="00D0421F" w:rsidRDefault="00D0421F" w:rsidP="009C0F36">
      <w:pPr>
        <w:jc w:val="both"/>
        <w:rPr>
          <w:rFonts w:asciiTheme="minorHAnsi" w:hAnsiTheme="minorHAnsi" w:cstheme="minorHAnsi"/>
          <w:sz w:val="22"/>
          <w:szCs w:val="22"/>
          <w:lang w:val="lv-LV"/>
        </w:rPr>
      </w:pPr>
    </w:p>
    <w:p w:rsidR="009C0F36" w:rsidRPr="009C0F36" w:rsidRDefault="009C0F36" w:rsidP="009C0F36">
      <w:pPr>
        <w:jc w:val="both"/>
        <w:rPr>
          <w:rFonts w:asciiTheme="minorHAnsi" w:hAnsiTheme="minorHAnsi" w:cstheme="minorHAnsi"/>
          <w:sz w:val="22"/>
          <w:szCs w:val="22"/>
          <w:lang w:val="lv-LV"/>
        </w:rPr>
      </w:pPr>
    </w:p>
    <w:p w:rsidR="00D81FB8" w:rsidRPr="009C0F36" w:rsidRDefault="00D81FB8" w:rsidP="009C0F36">
      <w:pPr>
        <w:jc w:val="center"/>
        <w:rPr>
          <w:rFonts w:asciiTheme="minorHAnsi" w:eastAsia="Times New Roman" w:hAnsiTheme="minorHAnsi" w:cstheme="minorHAnsi"/>
          <w:b/>
          <w:bCs/>
          <w:sz w:val="22"/>
          <w:szCs w:val="22"/>
          <w:lang w:val="lv-LV" w:eastAsia="lv-LV"/>
        </w:rPr>
      </w:pPr>
      <w:r w:rsidRPr="009C0F36">
        <w:rPr>
          <w:rFonts w:asciiTheme="minorHAnsi" w:eastAsia="Times New Roman" w:hAnsiTheme="minorHAnsi" w:cstheme="minorHAnsi"/>
          <w:b/>
          <w:bCs/>
          <w:sz w:val="22"/>
          <w:szCs w:val="22"/>
          <w:lang w:val="lv-LV" w:eastAsia="lv-LV"/>
        </w:rPr>
        <w:t>Latvijas mazo pārtikas ražotāju produkcija rod īsāko ceļu pie pircējiem</w:t>
      </w:r>
    </w:p>
    <w:p w:rsidR="00D81FB8" w:rsidRPr="009C0F36" w:rsidRDefault="00D81FB8" w:rsidP="009C0F36">
      <w:pPr>
        <w:jc w:val="both"/>
        <w:rPr>
          <w:rFonts w:asciiTheme="minorHAnsi" w:eastAsia="Times New Roman" w:hAnsiTheme="minorHAnsi" w:cstheme="minorHAnsi"/>
          <w:b/>
          <w:bCs/>
          <w:sz w:val="22"/>
          <w:szCs w:val="22"/>
          <w:lang w:val="lv-LV" w:eastAsia="lv-LV"/>
        </w:rPr>
      </w:pPr>
    </w:p>
    <w:p w:rsidR="00480A56" w:rsidRPr="009C0F36" w:rsidRDefault="00480A56" w:rsidP="009C0F36">
      <w:pPr>
        <w:pStyle w:val="NoSpacing"/>
        <w:jc w:val="both"/>
        <w:rPr>
          <w:rFonts w:cstheme="minorHAnsi"/>
        </w:rPr>
      </w:pPr>
      <w:r w:rsidRPr="009C0F36">
        <w:rPr>
          <w:rFonts w:cstheme="minorHAnsi"/>
        </w:rPr>
        <w:t>Šobrīd</w:t>
      </w:r>
      <w:r w:rsidR="0094371E" w:rsidRPr="009C0F36">
        <w:rPr>
          <w:rFonts w:cstheme="minorHAnsi"/>
        </w:rPr>
        <w:t>, kad svarīgi ir rūpēties par savu</w:t>
      </w:r>
      <w:r w:rsidRPr="009C0F36">
        <w:rPr>
          <w:rFonts w:cstheme="minorHAnsi"/>
        </w:rPr>
        <w:t xml:space="preserve"> un </w:t>
      </w:r>
      <w:r w:rsidR="0094371E" w:rsidRPr="009C0F36">
        <w:rPr>
          <w:rFonts w:cstheme="minorHAnsi"/>
        </w:rPr>
        <w:t xml:space="preserve">tuvo cilvēku </w:t>
      </w:r>
      <w:r w:rsidRPr="009C0F36">
        <w:rPr>
          <w:rFonts w:cstheme="minorHAnsi"/>
        </w:rPr>
        <w:t>veselīb</w:t>
      </w:r>
      <w:r w:rsidR="0094371E" w:rsidRPr="009C0F36">
        <w:rPr>
          <w:rFonts w:cstheme="minorHAnsi"/>
        </w:rPr>
        <w:t>u</w:t>
      </w:r>
      <w:r w:rsidRPr="009C0F36">
        <w:rPr>
          <w:rFonts w:cstheme="minorHAnsi"/>
        </w:rPr>
        <w:t>, ikdienas uzturā</w:t>
      </w:r>
      <w:r w:rsidR="00C01AB1" w:rsidRPr="009C0F36">
        <w:rPr>
          <w:rFonts w:cstheme="minorHAnsi"/>
        </w:rPr>
        <w:t xml:space="preserve"> arvien vairāk vēlamies lietot </w:t>
      </w:r>
      <w:r w:rsidRPr="009C0F36">
        <w:rPr>
          <w:rFonts w:cstheme="minorHAnsi"/>
        </w:rPr>
        <w:t>kvalitatī</w:t>
      </w:r>
      <w:r w:rsidR="00C01AB1" w:rsidRPr="009C0F36">
        <w:rPr>
          <w:rFonts w:cstheme="minorHAnsi"/>
        </w:rPr>
        <w:t>vus vietējos pārtikas produktus</w:t>
      </w:r>
      <w:r w:rsidRPr="009C0F36">
        <w:rPr>
          <w:rFonts w:cstheme="minorHAnsi"/>
        </w:rPr>
        <w:t xml:space="preserve"> ar zināmu izcelsmi. </w:t>
      </w:r>
      <w:r w:rsidR="00D81FB8" w:rsidRPr="009C0F36">
        <w:rPr>
          <w:rFonts w:cstheme="minorHAnsi"/>
        </w:rPr>
        <w:t>Ir daudz mazo uzņēmēju, kuri ražo kvalitatīvu p</w:t>
      </w:r>
      <w:r w:rsidR="00484759">
        <w:rPr>
          <w:rFonts w:cstheme="minorHAnsi"/>
        </w:rPr>
        <w:t>ā</w:t>
      </w:r>
      <w:r w:rsidR="00D81FB8" w:rsidRPr="009C0F36">
        <w:rPr>
          <w:rFonts w:cstheme="minorHAnsi"/>
        </w:rPr>
        <w:t>rtiku, tomēr nav pārstāvēti lielveikalos un līdz šim savu preci pārdevuši tirdziņos, specializētos veikalos vai savā saimniecībā</w:t>
      </w:r>
      <w:r w:rsidR="00980655" w:rsidRPr="009C0F36">
        <w:rPr>
          <w:rFonts w:cstheme="minorHAnsi"/>
        </w:rPr>
        <w:t xml:space="preserve">. Patreizējos apstākļos pircējiem viņu produkciju atrast un iegādāties palīdz mājražotāju kooperatīvi, tiešās pirkšanas pulciņi, dažādas pirkšanas platformas internetā un citi jauninājumi. </w:t>
      </w:r>
      <w:r w:rsidR="00383C48" w:rsidRPr="009C0F36">
        <w:rPr>
          <w:rFonts w:cstheme="minorHAnsi"/>
        </w:rPr>
        <w:t xml:space="preserve">Katrs Latvijas produkts, kuru izvēlamies </w:t>
      </w:r>
      <w:r w:rsidR="00C01AB1" w:rsidRPr="009C0F36">
        <w:rPr>
          <w:rFonts w:cstheme="minorHAnsi"/>
        </w:rPr>
        <w:t>no ārvalstīm</w:t>
      </w:r>
      <w:r w:rsidR="0094371E" w:rsidRPr="009C0F36">
        <w:rPr>
          <w:rFonts w:cstheme="minorHAnsi"/>
        </w:rPr>
        <w:t xml:space="preserve"> importēto</w:t>
      </w:r>
      <w:r w:rsidR="00383C48" w:rsidRPr="009C0F36">
        <w:rPr>
          <w:rFonts w:cstheme="minorHAnsi"/>
        </w:rPr>
        <w:t xml:space="preserve"> preču vietā, ir atbalsts mūsu vietējiem pārtikas ražotājiem un audzētājiem</w:t>
      </w:r>
      <w:r w:rsidR="0094371E" w:rsidRPr="009C0F36">
        <w:rPr>
          <w:rFonts w:cstheme="minorHAnsi"/>
        </w:rPr>
        <w:t xml:space="preserve"> – mūsu pašu lauku saimniekiem</w:t>
      </w:r>
      <w:r w:rsidR="00383C48" w:rsidRPr="009C0F36">
        <w:rPr>
          <w:rFonts w:cstheme="minorHAnsi"/>
        </w:rPr>
        <w:t xml:space="preserve">. </w:t>
      </w:r>
    </w:p>
    <w:p w:rsidR="00480A56" w:rsidRPr="009C0F36" w:rsidRDefault="00480A56" w:rsidP="009C0F36">
      <w:pPr>
        <w:pStyle w:val="NoSpacing"/>
        <w:jc w:val="both"/>
        <w:rPr>
          <w:rFonts w:cstheme="minorHAnsi"/>
        </w:rPr>
      </w:pPr>
    </w:p>
    <w:p w:rsidR="00C01AB1" w:rsidRPr="009C0F36" w:rsidRDefault="00884AEF" w:rsidP="009C0F36">
      <w:pPr>
        <w:pStyle w:val="NoSpacing"/>
        <w:jc w:val="both"/>
        <w:rPr>
          <w:rFonts w:cstheme="minorHAnsi"/>
          <w:b/>
        </w:rPr>
      </w:pPr>
      <w:r w:rsidRPr="009C0F36">
        <w:rPr>
          <w:rFonts w:cstheme="minorHAnsi"/>
          <w:b/>
        </w:rPr>
        <w:t>Kur meklēt vietējos ražotājus un audzētājus?</w:t>
      </w:r>
    </w:p>
    <w:p w:rsidR="00A67CE1" w:rsidRPr="009C0F36" w:rsidRDefault="00C94F2B" w:rsidP="00473312">
      <w:pPr>
        <w:pStyle w:val="NoSpacing"/>
        <w:jc w:val="both"/>
        <w:rPr>
          <w:rFonts w:eastAsia="Times New Roman" w:cstheme="minorHAnsi"/>
          <w:color w:val="000000"/>
          <w:bdr w:val="none" w:sz="0" w:space="0" w:color="auto" w:frame="1"/>
          <w:lang w:eastAsia="en-GB"/>
        </w:rPr>
      </w:pPr>
      <w:r w:rsidRPr="009C0F36">
        <w:rPr>
          <w:rFonts w:cstheme="minorHAnsi"/>
        </w:rPr>
        <w:t>Jaun</w:t>
      </w:r>
      <w:r w:rsidR="00D7550A">
        <w:rPr>
          <w:rFonts w:cstheme="minorHAnsi"/>
        </w:rPr>
        <w:t>a</w:t>
      </w:r>
      <w:r w:rsidR="00C01AB1" w:rsidRPr="009C0F36">
        <w:rPr>
          <w:rFonts w:cstheme="minorHAnsi"/>
        </w:rPr>
        <w:t xml:space="preserve"> </w:t>
      </w:r>
      <w:r w:rsidRPr="009C0F36">
        <w:rPr>
          <w:rFonts w:cstheme="minorHAnsi"/>
        </w:rPr>
        <w:t xml:space="preserve">informācijas </w:t>
      </w:r>
      <w:r w:rsidR="00D7550A">
        <w:rPr>
          <w:rFonts w:cstheme="minorHAnsi"/>
        </w:rPr>
        <w:t>sadaļa</w:t>
      </w:r>
      <w:r w:rsidR="009C0F36">
        <w:rPr>
          <w:rFonts w:cstheme="minorHAnsi"/>
        </w:rPr>
        <w:t xml:space="preserve"> </w:t>
      </w:r>
      <w:r w:rsidRPr="009C0F36">
        <w:rPr>
          <w:rFonts w:cstheme="minorHAnsi"/>
        </w:rPr>
        <w:t xml:space="preserve"> </w:t>
      </w:r>
      <w:hyperlink r:id="rId7" w:history="1">
        <w:r w:rsidRPr="009C0F36">
          <w:rPr>
            <w:rStyle w:val="Hyperlink"/>
            <w:rFonts w:cstheme="minorHAnsi"/>
          </w:rPr>
          <w:t>PRODUKCIJAS IEGĀDE</w:t>
        </w:r>
      </w:hyperlink>
      <w:r w:rsidR="00C01AB1" w:rsidRPr="009C0F36">
        <w:rPr>
          <w:rFonts w:cstheme="minorHAnsi"/>
        </w:rPr>
        <w:t xml:space="preserve"> ir i</w:t>
      </w:r>
      <w:r w:rsidR="00C951AB">
        <w:rPr>
          <w:rFonts w:cstheme="minorHAnsi"/>
        </w:rPr>
        <w:t>zveidota</w:t>
      </w:r>
      <w:r w:rsidR="00C01AB1" w:rsidRPr="009C0F36">
        <w:rPr>
          <w:rFonts w:cstheme="minorHAnsi"/>
        </w:rPr>
        <w:t xml:space="preserve"> lauku tūrisma portāla </w:t>
      </w:r>
      <w:hyperlink r:id="rId8" w:history="1">
        <w:r w:rsidR="00D7550A" w:rsidRPr="00C963DE">
          <w:rPr>
            <w:rStyle w:val="Hyperlink"/>
            <w:rFonts w:cstheme="minorHAnsi"/>
          </w:rPr>
          <w:t>www.celotajs.lv</w:t>
        </w:r>
      </w:hyperlink>
      <w:r w:rsidR="00C01AB1" w:rsidRPr="009C0F36">
        <w:rPr>
          <w:rFonts w:cstheme="minorHAnsi"/>
        </w:rPr>
        <w:t xml:space="preserve"> </w:t>
      </w:r>
      <w:r w:rsidR="00CB58F5">
        <w:rPr>
          <w:rFonts w:cstheme="minorHAnsi"/>
        </w:rPr>
        <w:t>informācijas profilā</w:t>
      </w:r>
      <w:r w:rsidRPr="009C0F36">
        <w:rPr>
          <w:rFonts w:cstheme="minorHAnsi"/>
        </w:rPr>
        <w:t xml:space="preserve"> „Lauku labumi”. Šeit atrodami </w:t>
      </w:r>
      <w:r w:rsidR="00A41A92">
        <w:rPr>
          <w:rFonts w:cstheme="minorHAnsi"/>
        </w:rPr>
        <w:t xml:space="preserve">jau </w:t>
      </w:r>
      <w:r w:rsidRPr="009C0F36">
        <w:rPr>
          <w:rFonts w:cstheme="minorHAnsi"/>
        </w:rPr>
        <w:t xml:space="preserve">106 </w:t>
      </w:r>
      <w:r w:rsidR="00D0421F" w:rsidRPr="009C0F36">
        <w:rPr>
          <w:rFonts w:eastAsia="Times New Roman" w:cstheme="minorHAnsi"/>
          <w:bdr w:val="none" w:sz="0" w:space="0" w:color="auto" w:frame="1"/>
          <w:lang w:eastAsia="en-GB"/>
        </w:rPr>
        <w:t xml:space="preserve">Latvijas lauku </w:t>
      </w:r>
      <w:r w:rsidRPr="009C0F36">
        <w:rPr>
          <w:rFonts w:eastAsia="Times New Roman" w:cstheme="minorHAnsi"/>
          <w:bdr w:val="none" w:sz="0" w:space="0" w:color="auto" w:frame="1"/>
          <w:lang w:eastAsia="en-GB"/>
        </w:rPr>
        <w:t>produktu audzētāji</w:t>
      </w:r>
      <w:r w:rsidR="00D0421F" w:rsidRPr="009C0F36">
        <w:rPr>
          <w:rFonts w:eastAsia="Times New Roman" w:cstheme="minorHAnsi"/>
          <w:bdr w:val="none" w:sz="0" w:space="0" w:color="auto" w:frame="1"/>
          <w:lang w:eastAsia="en-GB"/>
        </w:rPr>
        <w:t xml:space="preserve"> un ražotāji</w:t>
      </w:r>
      <w:r w:rsidR="00BA7591">
        <w:rPr>
          <w:rFonts w:eastAsia="Times New Roman" w:cstheme="minorHAnsi"/>
          <w:color w:val="000000"/>
          <w:bdr w:val="none" w:sz="0" w:space="0" w:color="auto" w:frame="1"/>
          <w:lang w:eastAsia="en-GB"/>
        </w:rPr>
        <w:t>, kas</w:t>
      </w:r>
      <w:r w:rsidR="00B41944" w:rsidRPr="009C0F36">
        <w:rPr>
          <w:rFonts w:eastAsia="Times New Roman" w:cstheme="minorHAnsi"/>
          <w:color w:val="000000"/>
          <w:bdr w:val="none" w:sz="0" w:space="0" w:color="auto" w:frame="1"/>
          <w:lang w:eastAsia="en-GB"/>
        </w:rPr>
        <w:t xml:space="preserve"> pieteikuši savu informāciju</w:t>
      </w:r>
      <w:r w:rsidR="00A67CE1" w:rsidRPr="009C0F36">
        <w:rPr>
          <w:rFonts w:eastAsia="Times New Roman" w:cstheme="minorHAnsi"/>
          <w:color w:val="000000"/>
          <w:bdr w:val="none" w:sz="0" w:space="0" w:color="auto" w:frame="1"/>
          <w:lang w:eastAsia="en-GB"/>
        </w:rPr>
        <w:t xml:space="preserve">, un to skaits turpina augt. Līdz šim </w:t>
      </w:r>
      <w:r w:rsidR="00473312">
        <w:rPr>
          <w:rFonts w:eastAsia="Times New Roman" w:cstheme="minorHAnsi"/>
          <w:color w:val="000000"/>
          <w:bdr w:val="none" w:sz="0" w:space="0" w:color="auto" w:frame="1"/>
          <w:lang w:eastAsia="en-GB"/>
        </w:rPr>
        <w:t xml:space="preserve">„Lauku labumu” informācija bija veltīta </w:t>
      </w:r>
      <w:r w:rsidR="00A41A92">
        <w:rPr>
          <w:rFonts w:eastAsia="Times New Roman" w:cstheme="minorHAnsi"/>
          <w:color w:val="000000"/>
          <w:bdr w:val="none" w:sz="0" w:space="0" w:color="auto" w:frame="1"/>
          <w:lang w:eastAsia="en-GB"/>
        </w:rPr>
        <w:t xml:space="preserve">tikai </w:t>
      </w:r>
      <w:r w:rsidR="00473312">
        <w:rPr>
          <w:rFonts w:eastAsia="Times New Roman" w:cstheme="minorHAnsi"/>
          <w:color w:val="000000"/>
          <w:bdr w:val="none" w:sz="0" w:space="0" w:color="auto" w:frame="1"/>
          <w:lang w:eastAsia="en-GB"/>
        </w:rPr>
        <w:t>saimniecību apmeklēšanas iespējām. J</w:t>
      </w:r>
      <w:r w:rsidR="00D7550A">
        <w:rPr>
          <w:rFonts w:eastAsia="Times New Roman" w:cstheme="minorHAnsi"/>
          <w:color w:val="000000"/>
          <w:bdr w:val="none" w:sz="0" w:space="0" w:color="auto" w:frame="1"/>
          <w:lang w:eastAsia="en-GB"/>
        </w:rPr>
        <w:t>aun</w:t>
      </w:r>
      <w:r w:rsidR="00BA7591">
        <w:rPr>
          <w:rFonts w:eastAsia="Times New Roman" w:cstheme="minorHAnsi"/>
          <w:color w:val="000000"/>
          <w:bdr w:val="none" w:sz="0" w:space="0" w:color="auto" w:frame="1"/>
          <w:lang w:eastAsia="en-GB"/>
        </w:rPr>
        <w:t>ā sadaļa to papildina un ir veltīta</w:t>
      </w:r>
      <w:r w:rsidR="00473312">
        <w:rPr>
          <w:rFonts w:eastAsia="Times New Roman" w:cstheme="minorHAnsi"/>
          <w:color w:val="000000"/>
          <w:bdr w:val="none" w:sz="0" w:space="0" w:color="auto" w:frame="1"/>
          <w:lang w:eastAsia="en-GB"/>
        </w:rPr>
        <w:t xml:space="preserve"> tieši ražotajai produkcijai un tās iegādes iespējām gan saimniecībā, gan tirdzniecības vietās, gan e-veikalos.</w:t>
      </w:r>
    </w:p>
    <w:p w:rsidR="00A67CE1" w:rsidRPr="009C0F36" w:rsidRDefault="00A67CE1" w:rsidP="009C0F36">
      <w:pPr>
        <w:pStyle w:val="NoSpacing"/>
        <w:jc w:val="both"/>
        <w:rPr>
          <w:rFonts w:eastAsia="Times New Roman" w:cstheme="minorHAnsi"/>
          <w:color w:val="000000"/>
          <w:bdr w:val="none" w:sz="0" w:space="0" w:color="auto" w:frame="1"/>
          <w:lang w:eastAsia="en-GB"/>
        </w:rPr>
      </w:pPr>
    </w:p>
    <w:p w:rsidR="00980655" w:rsidRPr="009C0F36" w:rsidRDefault="00A67CE1" w:rsidP="009C0F36">
      <w:pPr>
        <w:pStyle w:val="NoSpacing"/>
        <w:jc w:val="both"/>
        <w:rPr>
          <w:rFonts w:eastAsia="Times New Roman" w:cstheme="minorHAnsi"/>
          <w:b/>
          <w:color w:val="000000"/>
          <w:bdr w:val="none" w:sz="0" w:space="0" w:color="auto" w:frame="1"/>
          <w:lang w:eastAsia="en-GB"/>
        </w:rPr>
      </w:pPr>
      <w:r w:rsidRPr="009C0F36">
        <w:rPr>
          <w:rFonts w:eastAsia="Times New Roman" w:cstheme="minorHAnsi"/>
          <w:b/>
          <w:color w:val="000000"/>
          <w:bdr w:val="none" w:sz="0" w:space="0" w:color="auto" w:frame="1"/>
          <w:lang w:eastAsia="en-GB"/>
        </w:rPr>
        <w:t>Kā atrast interesējošo pārtikas ražojumu?</w:t>
      </w:r>
    </w:p>
    <w:p w:rsidR="00D64E9E" w:rsidRPr="009C0F36" w:rsidRDefault="00D64E9E" w:rsidP="009C0F36">
      <w:pPr>
        <w:pStyle w:val="NoSpacing"/>
        <w:numPr>
          <w:ilvl w:val="0"/>
          <w:numId w:val="3"/>
        </w:numPr>
        <w:jc w:val="both"/>
        <w:rPr>
          <w:rFonts w:eastAsia="Times New Roman" w:cstheme="minorHAnsi"/>
          <w:i/>
          <w:color w:val="000000"/>
          <w:bdr w:val="none" w:sz="0" w:space="0" w:color="auto" w:frame="1"/>
          <w:lang w:eastAsia="en-GB"/>
        </w:rPr>
      </w:pPr>
      <w:r w:rsidRPr="009C0F36">
        <w:rPr>
          <w:rFonts w:eastAsia="Times New Roman" w:cstheme="minorHAnsi"/>
          <w:color w:val="000000"/>
          <w:bdr w:val="none" w:sz="0" w:space="0" w:color="auto" w:frame="1"/>
          <w:lang w:eastAsia="en-GB"/>
        </w:rPr>
        <w:t>produktu grupas</w:t>
      </w:r>
    </w:p>
    <w:p w:rsidR="00D0421F" w:rsidRPr="009C0F36" w:rsidRDefault="00C94F2B" w:rsidP="009C0F36">
      <w:pPr>
        <w:pStyle w:val="NoSpacing"/>
        <w:ind w:left="720"/>
        <w:jc w:val="both"/>
        <w:rPr>
          <w:rFonts w:eastAsia="Times New Roman" w:cstheme="minorHAnsi"/>
          <w:i/>
          <w:color w:val="000000"/>
          <w:bdr w:val="none" w:sz="0" w:space="0" w:color="auto" w:frame="1"/>
          <w:lang w:eastAsia="en-GB"/>
        </w:rPr>
      </w:pPr>
      <w:r w:rsidRPr="009C0F36">
        <w:rPr>
          <w:rFonts w:eastAsia="Times New Roman" w:cstheme="minorHAnsi"/>
          <w:color w:val="000000"/>
          <w:bdr w:val="none" w:sz="0" w:space="0" w:color="auto" w:frame="1"/>
          <w:lang w:eastAsia="en-GB"/>
        </w:rPr>
        <w:t xml:space="preserve">Saimniecības </w:t>
      </w:r>
      <w:r w:rsidR="00D0421F" w:rsidRPr="009C0F36">
        <w:rPr>
          <w:rFonts w:eastAsia="Times New Roman" w:cstheme="minorHAnsi"/>
          <w:color w:val="000000"/>
          <w:bdr w:val="none" w:sz="0" w:space="0" w:color="auto" w:frame="1"/>
          <w:lang w:eastAsia="en-GB"/>
        </w:rPr>
        <w:t xml:space="preserve">sakārtotas vairākās produktu grupās pēc </w:t>
      </w:r>
      <w:r w:rsidR="00A67CE1" w:rsidRPr="009C0F36">
        <w:rPr>
          <w:rFonts w:eastAsia="Times New Roman" w:cstheme="minorHAnsi"/>
          <w:color w:val="000000"/>
          <w:bdr w:val="none" w:sz="0" w:space="0" w:color="auto" w:frame="1"/>
          <w:lang w:eastAsia="en-GB"/>
        </w:rPr>
        <w:t xml:space="preserve">galvenā </w:t>
      </w:r>
      <w:r w:rsidR="00D0421F" w:rsidRPr="009C0F36">
        <w:rPr>
          <w:rFonts w:eastAsia="Times New Roman" w:cstheme="minorHAnsi"/>
          <w:color w:val="000000"/>
          <w:bdr w:val="none" w:sz="0" w:space="0" w:color="auto" w:frame="1"/>
          <w:lang w:eastAsia="en-GB"/>
        </w:rPr>
        <w:t>ražotās produkcijas veida</w:t>
      </w:r>
      <w:r w:rsidR="0014074B" w:rsidRPr="009C0F36">
        <w:rPr>
          <w:rFonts w:eastAsia="Times New Roman" w:cstheme="minorHAnsi"/>
          <w:color w:val="000000"/>
          <w:bdr w:val="none" w:sz="0" w:space="0" w:color="auto" w:frame="1"/>
          <w:lang w:eastAsia="en-GB"/>
        </w:rPr>
        <w:t xml:space="preserve">: </w:t>
      </w:r>
      <w:r w:rsidR="00D0421F" w:rsidRPr="009C0F36">
        <w:rPr>
          <w:rFonts w:eastAsia="Times New Roman" w:cstheme="minorHAnsi"/>
          <w:color w:val="000000"/>
          <w:bdr w:val="none" w:sz="0" w:space="0" w:color="auto" w:frame="1"/>
          <w:lang w:eastAsia="en-GB"/>
        </w:rPr>
        <w:t xml:space="preserve"> </w:t>
      </w:r>
      <w:r w:rsidR="00D0421F" w:rsidRPr="009C0F36">
        <w:rPr>
          <w:rFonts w:eastAsia="Times New Roman" w:cstheme="minorHAnsi"/>
          <w:i/>
          <w:color w:val="000000"/>
          <w:bdr w:val="none" w:sz="0" w:space="0" w:color="auto" w:frame="1"/>
          <w:lang w:eastAsia="en-GB"/>
        </w:rPr>
        <w:t xml:space="preserve">svaigi dārzeņi un zaļumi; </w:t>
      </w:r>
      <w:r w:rsidR="00CD40B5" w:rsidRPr="009C0F36">
        <w:rPr>
          <w:rFonts w:eastAsia="Times New Roman" w:cstheme="minorHAnsi"/>
          <w:i/>
          <w:color w:val="000000"/>
          <w:bdr w:val="none" w:sz="0" w:space="0" w:color="auto" w:frame="1"/>
          <w:lang w:eastAsia="en-GB"/>
        </w:rPr>
        <w:t>marinējumi un konservējumi</w:t>
      </w:r>
      <w:r w:rsidR="00D0421F" w:rsidRPr="009C0F36">
        <w:rPr>
          <w:rFonts w:eastAsia="Times New Roman" w:cstheme="minorHAnsi"/>
          <w:i/>
          <w:color w:val="000000"/>
          <w:bdr w:val="none" w:sz="0" w:space="0" w:color="auto" w:frame="1"/>
          <w:lang w:eastAsia="en-GB"/>
        </w:rPr>
        <w:t xml:space="preserve">; svaigi augļi, ogas un rieksti; </w:t>
      </w:r>
      <w:r w:rsidR="00CD40B5" w:rsidRPr="009C0F36">
        <w:rPr>
          <w:rFonts w:eastAsia="Times New Roman" w:cstheme="minorHAnsi"/>
          <w:i/>
          <w:color w:val="000000"/>
          <w:bdr w:val="none" w:sz="0" w:space="0" w:color="auto" w:frame="1"/>
          <w:lang w:eastAsia="en-GB"/>
        </w:rPr>
        <w:t>ievārījumi un sīrupi</w:t>
      </w:r>
      <w:r w:rsidR="00D0421F" w:rsidRPr="009C0F36">
        <w:rPr>
          <w:rFonts w:eastAsia="Times New Roman" w:cstheme="minorHAnsi"/>
          <w:i/>
          <w:color w:val="000000"/>
          <w:bdr w:val="none" w:sz="0" w:space="0" w:color="auto" w:frame="1"/>
          <w:lang w:eastAsia="en-GB"/>
        </w:rPr>
        <w:t>; piena produkti; graudaugi, sēklas un pākšaug</w:t>
      </w:r>
      <w:r w:rsidR="00CD40B5" w:rsidRPr="009C0F36">
        <w:rPr>
          <w:rFonts w:eastAsia="Times New Roman" w:cstheme="minorHAnsi"/>
          <w:i/>
          <w:color w:val="000000"/>
          <w:bdr w:val="none" w:sz="0" w:space="0" w:color="auto" w:frame="1"/>
          <w:lang w:eastAsia="en-GB"/>
        </w:rPr>
        <w:t>i</w:t>
      </w:r>
      <w:r w:rsidR="00D0421F" w:rsidRPr="009C0F36">
        <w:rPr>
          <w:rFonts w:eastAsia="Times New Roman" w:cstheme="minorHAnsi"/>
          <w:i/>
          <w:color w:val="000000"/>
          <w:bdr w:val="none" w:sz="0" w:space="0" w:color="auto" w:frame="1"/>
          <w:lang w:eastAsia="en-GB"/>
        </w:rPr>
        <w:t>; mai</w:t>
      </w:r>
      <w:r w:rsidR="00CD40B5" w:rsidRPr="009C0F36">
        <w:rPr>
          <w:rFonts w:eastAsia="Times New Roman" w:cstheme="minorHAnsi"/>
          <w:i/>
          <w:color w:val="000000"/>
          <w:bdr w:val="none" w:sz="0" w:space="0" w:color="auto" w:frame="1"/>
          <w:lang w:eastAsia="en-GB"/>
        </w:rPr>
        <w:t>ze un konditoreja; olas; gaļa</w:t>
      </w:r>
      <w:r w:rsidR="00D0421F" w:rsidRPr="009C0F36">
        <w:rPr>
          <w:rFonts w:eastAsia="Times New Roman" w:cstheme="minorHAnsi"/>
          <w:i/>
          <w:color w:val="000000"/>
          <w:bdr w:val="none" w:sz="0" w:space="0" w:color="auto" w:frame="1"/>
          <w:lang w:eastAsia="en-GB"/>
        </w:rPr>
        <w:t xml:space="preserve">; zivis; medus un biškopības produkti; bezalkoholiskie </w:t>
      </w:r>
      <w:r w:rsidR="00CD40B5" w:rsidRPr="009C0F36">
        <w:rPr>
          <w:rFonts w:eastAsia="Times New Roman" w:cstheme="minorHAnsi"/>
          <w:i/>
          <w:color w:val="000000"/>
          <w:bdr w:val="none" w:sz="0" w:space="0" w:color="auto" w:frame="1"/>
          <w:lang w:eastAsia="en-GB"/>
        </w:rPr>
        <w:t xml:space="preserve">un </w:t>
      </w:r>
      <w:r w:rsidR="00D0421F" w:rsidRPr="009C0F36">
        <w:rPr>
          <w:rFonts w:eastAsia="Times New Roman" w:cstheme="minorHAnsi"/>
          <w:i/>
          <w:color w:val="000000"/>
          <w:bdr w:val="none" w:sz="0" w:space="0" w:color="auto" w:frame="1"/>
          <w:lang w:eastAsia="en-GB"/>
        </w:rPr>
        <w:t xml:space="preserve"> alkoholiskie dzērieni; sa</w:t>
      </w:r>
      <w:r w:rsidR="00D64E9E" w:rsidRPr="009C0F36">
        <w:rPr>
          <w:rFonts w:eastAsia="Times New Roman" w:cstheme="minorHAnsi"/>
          <w:i/>
          <w:color w:val="000000"/>
          <w:bdr w:val="none" w:sz="0" w:space="0" w:color="auto" w:frame="1"/>
          <w:lang w:eastAsia="en-GB"/>
        </w:rPr>
        <w:t>l</w:t>
      </w:r>
      <w:r w:rsidR="00D0421F" w:rsidRPr="009C0F36">
        <w:rPr>
          <w:rFonts w:eastAsia="Times New Roman" w:cstheme="minorHAnsi"/>
          <w:i/>
          <w:color w:val="000000"/>
          <w:bdr w:val="none" w:sz="0" w:space="0" w:color="auto" w:frame="1"/>
          <w:lang w:eastAsia="en-GB"/>
        </w:rPr>
        <w:t>dumi; sēnes</w:t>
      </w:r>
      <w:r w:rsidR="00CD40B5" w:rsidRPr="009C0F36">
        <w:rPr>
          <w:rFonts w:eastAsia="Times New Roman" w:cstheme="minorHAnsi"/>
          <w:i/>
          <w:color w:val="000000"/>
          <w:bdr w:val="none" w:sz="0" w:space="0" w:color="auto" w:frame="1"/>
          <w:lang w:eastAsia="en-GB"/>
        </w:rPr>
        <w:t xml:space="preserve"> tēja un kafija</w:t>
      </w:r>
      <w:r w:rsidR="00D0421F" w:rsidRPr="009C0F36">
        <w:rPr>
          <w:rFonts w:eastAsia="Times New Roman" w:cstheme="minorHAnsi"/>
          <w:i/>
          <w:color w:val="000000"/>
          <w:bdr w:val="none" w:sz="0" w:space="0" w:color="auto" w:frame="1"/>
          <w:lang w:eastAsia="en-GB"/>
        </w:rPr>
        <w:t>.</w:t>
      </w:r>
    </w:p>
    <w:p w:rsidR="00D64E9E" w:rsidRPr="009C0F36" w:rsidRDefault="00D64E9E" w:rsidP="009C0F36">
      <w:pPr>
        <w:pStyle w:val="NoSpacing"/>
        <w:jc w:val="both"/>
        <w:rPr>
          <w:rFonts w:eastAsia="Times New Roman" w:cstheme="minorHAnsi"/>
          <w:i/>
          <w:color w:val="000000"/>
          <w:bdr w:val="none" w:sz="0" w:space="0" w:color="auto" w:frame="1"/>
          <w:lang w:eastAsia="en-GB"/>
        </w:rPr>
      </w:pPr>
    </w:p>
    <w:p w:rsidR="00D64E9E" w:rsidRPr="009C0F36" w:rsidRDefault="00D64E9E" w:rsidP="009C0F36">
      <w:pPr>
        <w:pStyle w:val="NoSpacing"/>
        <w:numPr>
          <w:ilvl w:val="0"/>
          <w:numId w:val="3"/>
        </w:numPr>
        <w:jc w:val="both"/>
        <w:rPr>
          <w:rFonts w:eastAsia="Times New Roman" w:cstheme="minorHAnsi"/>
          <w:color w:val="000000"/>
          <w:bdr w:val="none" w:sz="0" w:space="0" w:color="auto" w:frame="1"/>
          <w:lang w:eastAsia="en-GB"/>
        </w:rPr>
      </w:pPr>
      <w:r w:rsidRPr="009C0F36">
        <w:rPr>
          <w:rFonts w:eastAsia="Times New Roman" w:cstheme="minorHAnsi"/>
          <w:color w:val="000000"/>
          <w:bdr w:val="none" w:sz="0" w:space="0" w:color="auto" w:frame="1"/>
          <w:lang w:eastAsia="en-GB"/>
        </w:rPr>
        <w:t>saimniecības informācija</w:t>
      </w:r>
    </w:p>
    <w:p w:rsidR="00D0421F" w:rsidRPr="009C0F36" w:rsidRDefault="00D64E9E" w:rsidP="009C0F36">
      <w:pPr>
        <w:pStyle w:val="NoSpacing"/>
        <w:ind w:left="720"/>
        <w:jc w:val="both"/>
        <w:rPr>
          <w:rFonts w:eastAsia="Times New Roman" w:cstheme="minorHAnsi"/>
          <w:color w:val="000000"/>
          <w:bdr w:val="none" w:sz="0" w:space="0" w:color="auto" w:frame="1"/>
          <w:lang w:eastAsia="en-GB"/>
        </w:rPr>
      </w:pPr>
      <w:r w:rsidRPr="009C0F36">
        <w:rPr>
          <w:rFonts w:eastAsia="Times New Roman" w:cstheme="minorHAnsi"/>
          <w:color w:val="000000"/>
          <w:bdr w:val="none" w:sz="0" w:space="0" w:color="auto" w:frame="1"/>
          <w:lang w:eastAsia="en-GB"/>
        </w:rPr>
        <w:t>Viena saimniecība var ražot un piedāvāt vairākus produkcijas veidus, piemēram, gan dārzeņus, gan piena produktus – tad tā atrodama vairākās produktu grupās. Norādīta</w:t>
      </w:r>
      <w:r w:rsidR="00D0421F" w:rsidRPr="009C0F36">
        <w:rPr>
          <w:rFonts w:eastAsia="Times New Roman" w:cstheme="minorHAnsi"/>
          <w:color w:val="000000"/>
          <w:bdr w:val="none" w:sz="0" w:space="0" w:color="auto" w:frame="1"/>
          <w:lang w:eastAsia="en-GB"/>
        </w:rPr>
        <w:t xml:space="preserve"> arī plašāka informācija par pašu saimniecību, specializācija, lielums, konta</w:t>
      </w:r>
      <w:r w:rsidRPr="009C0F36">
        <w:rPr>
          <w:rFonts w:eastAsia="Times New Roman" w:cstheme="minorHAnsi"/>
          <w:color w:val="000000"/>
          <w:bdr w:val="none" w:sz="0" w:space="0" w:color="auto" w:frame="1"/>
          <w:lang w:eastAsia="en-GB"/>
        </w:rPr>
        <w:t xml:space="preserve">kti saziņai un atrašanās vieta, kā arī veikali, tirdziņi, e-veikali un citas vietas, </w:t>
      </w:r>
      <w:r w:rsidR="00D0421F" w:rsidRPr="009C0F36">
        <w:rPr>
          <w:rFonts w:eastAsia="Times New Roman" w:cstheme="minorHAnsi"/>
          <w:color w:val="000000"/>
          <w:bdr w:val="none" w:sz="0" w:space="0" w:color="auto" w:frame="1"/>
          <w:lang w:eastAsia="en-GB"/>
        </w:rPr>
        <w:t>kur ārpus saimniecīb</w:t>
      </w:r>
      <w:r w:rsidRPr="009C0F36">
        <w:rPr>
          <w:rFonts w:eastAsia="Times New Roman" w:cstheme="minorHAnsi"/>
          <w:color w:val="000000"/>
          <w:bdr w:val="none" w:sz="0" w:space="0" w:color="auto" w:frame="1"/>
          <w:lang w:eastAsia="en-GB"/>
        </w:rPr>
        <w:t>as var iegādāties tās ražojumus</w:t>
      </w:r>
      <w:r w:rsidR="00D0421F" w:rsidRPr="009C0F36">
        <w:rPr>
          <w:rFonts w:eastAsia="Times New Roman" w:cstheme="minorHAnsi"/>
          <w:color w:val="000000"/>
          <w:bdr w:val="none" w:sz="0" w:space="0" w:color="auto" w:frame="1"/>
          <w:lang w:eastAsia="en-GB"/>
        </w:rPr>
        <w:t>.</w:t>
      </w:r>
    </w:p>
    <w:p w:rsidR="00D64E9E" w:rsidRPr="009C0F36" w:rsidRDefault="00D64E9E" w:rsidP="009C0F36">
      <w:pPr>
        <w:pStyle w:val="NoSpacing"/>
        <w:ind w:left="720"/>
        <w:jc w:val="both"/>
        <w:rPr>
          <w:rFonts w:eastAsia="Times New Roman" w:cstheme="minorHAnsi"/>
          <w:color w:val="000000"/>
          <w:bdr w:val="none" w:sz="0" w:space="0" w:color="auto" w:frame="1"/>
          <w:lang w:eastAsia="en-GB"/>
        </w:rPr>
      </w:pPr>
    </w:p>
    <w:p w:rsidR="00D64E9E" w:rsidRPr="009C0F36" w:rsidRDefault="00D64E9E" w:rsidP="009C0F36">
      <w:pPr>
        <w:pStyle w:val="ListParagraph"/>
        <w:numPr>
          <w:ilvl w:val="0"/>
          <w:numId w:val="3"/>
        </w:numPr>
        <w:jc w:val="both"/>
        <w:rPr>
          <w:rFonts w:asciiTheme="minorHAnsi" w:hAnsiTheme="minorHAnsi" w:cstheme="minorHAnsi"/>
          <w:sz w:val="22"/>
          <w:szCs w:val="22"/>
          <w:lang w:val="lv-LV"/>
        </w:rPr>
      </w:pPr>
      <w:r w:rsidRPr="009C0F36">
        <w:rPr>
          <w:rFonts w:asciiTheme="minorHAnsi" w:hAnsiTheme="minorHAnsi" w:cstheme="minorHAnsi"/>
          <w:sz w:val="22"/>
          <w:szCs w:val="22"/>
          <w:bdr w:val="none" w:sz="0" w:space="0" w:color="auto" w:frame="1"/>
          <w:lang w:val="lv-LV" w:eastAsia="en-GB"/>
        </w:rPr>
        <w:t>karte</w:t>
      </w:r>
    </w:p>
    <w:p w:rsidR="00D0421F" w:rsidRPr="009C0F36" w:rsidRDefault="00D0421F" w:rsidP="009C0F36">
      <w:pPr>
        <w:pStyle w:val="ListParagraph"/>
        <w:jc w:val="both"/>
        <w:rPr>
          <w:rFonts w:asciiTheme="minorHAnsi" w:hAnsiTheme="minorHAnsi" w:cstheme="minorHAnsi"/>
          <w:sz w:val="22"/>
          <w:szCs w:val="22"/>
          <w:lang w:val="lv-LV"/>
        </w:rPr>
      </w:pPr>
      <w:r w:rsidRPr="009C0F36">
        <w:rPr>
          <w:rFonts w:asciiTheme="minorHAnsi" w:hAnsiTheme="minorHAnsi" w:cstheme="minorHAnsi"/>
          <w:sz w:val="22"/>
          <w:szCs w:val="22"/>
          <w:lang w:val="lv-LV"/>
        </w:rPr>
        <w:t xml:space="preserve">Visas ražojošās saimniecības ir atzīmētas arī </w:t>
      </w:r>
      <w:hyperlink r:id="rId9" w:history="1">
        <w:r w:rsidRPr="009C0F36">
          <w:rPr>
            <w:rStyle w:val="Hyperlink"/>
            <w:rFonts w:asciiTheme="minorHAnsi" w:hAnsiTheme="minorHAnsi" w:cstheme="minorHAnsi"/>
            <w:sz w:val="22"/>
            <w:szCs w:val="22"/>
            <w:lang w:val="lv-LV"/>
          </w:rPr>
          <w:t>kartē</w:t>
        </w:r>
      </w:hyperlink>
      <w:r w:rsidRPr="009C0F36">
        <w:rPr>
          <w:rFonts w:asciiTheme="minorHAnsi" w:hAnsiTheme="minorHAnsi" w:cstheme="minorHAnsi"/>
          <w:sz w:val="22"/>
          <w:szCs w:val="22"/>
          <w:lang w:val="lv-LV"/>
        </w:rPr>
        <w:t xml:space="preserve"> ar meklēšanas atlasi - „Ražotāji”, kur </w:t>
      </w:r>
      <w:r w:rsidR="00ED26A9">
        <w:rPr>
          <w:rFonts w:asciiTheme="minorHAnsi" w:hAnsiTheme="minorHAnsi" w:cstheme="minorHAnsi"/>
          <w:sz w:val="22"/>
          <w:szCs w:val="22"/>
          <w:lang w:val="lv-LV"/>
        </w:rPr>
        <w:t>tā</w:t>
      </w:r>
      <w:r w:rsidR="00D64E9E" w:rsidRPr="009C0F36">
        <w:rPr>
          <w:rFonts w:asciiTheme="minorHAnsi" w:hAnsiTheme="minorHAnsi" w:cstheme="minorHAnsi"/>
          <w:sz w:val="22"/>
          <w:szCs w:val="22"/>
          <w:lang w:val="lv-LV"/>
        </w:rPr>
        <w:t xml:space="preserve">s iespējams </w:t>
      </w:r>
      <w:r w:rsidRPr="009C0F36">
        <w:rPr>
          <w:rFonts w:asciiTheme="minorHAnsi" w:hAnsiTheme="minorHAnsi" w:cstheme="minorHAnsi"/>
          <w:sz w:val="22"/>
          <w:szCs w:val="22"/>
          <w:lang w:val="lv-LV"/>
        </w:rPr>
        <w:t>mekl</w:t>
      </w:r>
      <w:r w:rsidR="00D64E9E" w:rsidRPr="009C0F36">
        <w:rPr>
          <w:rFonts w:asciiTheme="minorHAnsi" w:hAnsiTheme="minorHAnsi" w:cstheme="minorHAnsi"/>
          <w:sz w:val="22"/>
          <w:szCs w:val="22"/>
          <w:lang w:val="lv-LV"/>
        </w:rPr>
        <w:t>ēt pēc galvenajām produktu grupā</w:t>
      </w:r>
      <w:r w:rsidRPr="009C0F36">
        <w:rPr>
          <w:rFonts w:asciiTheme="minorHAnsi" w:hAnsiTheme="minorHAnsi" w:cstheme="minorHAnsi"/>
          <w:sz w:val="22"/>
          <w:szCs w:val="22"/>
          <w:lang w:val="lv-LV"/>
        </w:rPr>
        <w:t xml:space="preserve">m </w:t>
      </w:r>
      <w:r w:rsidR="002E0F56" w:rsidRPr="009C0F36">
        <w:rPr>
          <w:rFonts w:asciiTheme="minorHAnsi" w:hAnsiTheme="minorHAnsi" w:cstheme="minorHAnsi"/>
          <w:sz w:val="22"/>
          <w:szCs w:val="22"/>
          <w:lang w:val="lv-LV"/>
        </w:rPr>
        <w:t>vai pēc katra konkrēta produkta.</w:t>
      </w:r>
    </w:p>
    <w:p w:rsidR="00D64E9E" w:rsidRPr="009C0F36" w:rsidRDefault="00D64E9E" w:rsidP="009C0F36">
      <w:pPr>
        <w:jc w:val="both"/>
        <w:rPr>
          <w:rFonts w:asciiTheme="minorHAnsi" w:hAnsiTheme="minorHAnsi" w:cstheme="minorHAnsi"/>
          <w:sz w:val="22"/>
          <w:szCs w:val="22"/>
          <w:lang w:val="lv-LV"/>
        </w:rPr>
      </w:pPr>
    </w:p>
    <w:p w:rsidR="00D64E9E" w:rsidRPr="009C0F36" w:rsidRDefault="0068432F" w:rsidP="009C0F36">
      <w:pPr>
        <w:jc w:val="both"/>
        <w:rPr>
          <w:rFonts w:asciiTheme="minorHAnsi" w:hAnsiTheme="minorHAnsi" w:cstheme="minorHAnsi"/>
          <w:b/>
          <w:sz w:val="22"/>
          <w:szCs w:val="22"/>
          <w:lang w:val="lv-LV"/>
        </w:rPr>
      </w:pPr>
      <w:r w:rsidRPr="009C0F36">
        <w:rPr>
          <w:rFonts w:asciiTheme="minorHAnsi" w:hAnsiTheme="minorHAnsi" w:cstheme="minorHAnsi"/>
          <w:b/>
          <w:sz w:val="22"/>
          <w:szCs w:val="22"/>
          <w:lang w:val="lv-LV"/>
        </w:rPr>
        <w:t xml:space="preserve">Pārtikas produktu audzētāji un ražotāji </w:t>
      </w:r>
      <w:r w:rsidR="00B41944" w:rsidRPr="009C0F36">
        <w:rPr>
          <w:rFonts w:asciiTheme="minorHAnsi" w:hAnsiTheme="minorHAnsi" w:cstheme="minorHAnsi"/>
          <w:b/>
          <w:sz w:val="22"/>
          <w:szCs w:val="22"/>
          <w:lang w:val="lv-LV"/>
        </w:rPr>
        <w:t>aicināti</w:t>
      </w:r>
      <w:r w:rsidRPr="009C0F36">
        <w:rPr>
          <w:rFonts w:asciiTheme="minorHAnsi" w:hAnsiTheme="minorHAnsi" w:cstheme="minorHAnsi"/>
          <w:b/>
          <w:sz w:val="22"/>
          <w:szCs w:val="22"/>
          <w:lang w:val="lv-LV"/>
        </w:rPr>
        <w:t xml:space="preserve"> pievienoties</w:t>
      </w:r>
    </w:p>
    <w:p w:rsidR="00B41944" w:rsidRPr="009C0F36" w:rsidRDefault="0068432F" w:rsidP="009C0F36">
      <w:pPr>
        <w:pBdr>
          <w:bottom w:val="single" w:sz="6" w:space="1" w:color="auto"/>
        </w:pBdr>
        <w:jc w:val="both"/>
        <w:rPr>
          <w:rFonts w:asciiTheme="minorHAnsi" w:eastAsia="Times New Roman" w:hAnsiTheme="minorHAnsi" w:cstheme="minorHAnsi"/>
          <w:color w:val="000000"/>
          <w:sz w:val="22"/>
          <w:szCs w:val="22"/>
          <w:bdr w:val="none" w:sz="0" w:space="0" w:color="auto" w:frame="1"/>
          <w:lang w:val="lv-LV" w:eastAsia="en-GB"/>
        </w:rPr>
      </w:pPr>
      <w:r w:rsidRPr="009C0F36">
        <w:rPr>
          <w:rFonts w:asciiTheme="minorHAnsi" w:eastAsia="Times New Roman" w:hAnsiTheme="minorHAnsi" w:cstheme="minorHAnsi"/>
          <w:color w:val="000000"/>
          <w:sz w:val="22"/>
          <w:szCs w:val="22"/>
          <w:bdr w:val="none" w:sz="0" w:space="0" w:color="auto" w:frame="1"/>
          <w:lang w:val="lv-LV" w:eastAsia="en-GB"/>
        </w:rPr>
        <w:t xml:space="preserve">Produkcijas iegādes informācija būs noderīga </w:t>
      </w:r>
      <w:r w:rsidR="00884AEF" w:rsidRPr="009C0F36">
        <w:rPr>
          <w:rFonts w:asciiTheme="minorHAnsi" w:eastAsia="Times New Roman" w:hAnsiTheme="minorHAnsi" w:cstheme="minorHAnsi"/>
          <w:color w:val="000000"/>
          <w:sz w:val="22"/>
          <w:szCs w:val="22"/>
          <w:bdr w:val="none" w:sz="0" w:space="0" w:color="auto" w:frame="1"/>
          <w:lang w:val="lv-LV" w:eastAsia="en-GB"/>
        </w:rPr>
        <w:t>gan individuāliem pircējiem</w:t>
      </w:r>
      <w:r w:rsidR="002E0F56" w:rsidRPr="009C0F36">
        <w:rPr>
          <w:rFonts w:asciiTheme="minorHAnsi" w:eastAsia="Times New Roman" w:hAnsiTheme="minorHAnsi" w:cstheme="minorHAnsi"/>
          <w:color w:val="000000"/>
          <w:sz w:val="22"/>
          <w:szCs w:val="22"/>
          <w:bdr w:val="none" w:sz="0" w:space="0" w:color="auto" w:frame="1"/>
          <w:lang w:val="lv-LV" w:eastAsia="en-GB"/>
        </w:rPr>
        <w:t>,</w:t>
      </w:r>
      <w:r w:rsidR="00884AEF" w:rsidRPr="009C0F36">
        <w:rPr>
          <w:rFonts w:asciiTheme="minorHAnsi" w:eastAsia="Times New Roman" w:hAnsiTheme="minorHAnsi" w:cstheme="minorHAnsi"/>
          <w:color w:val="000000"/>
          <w:sz w:val="22"/>
          <w:szCs w:val="22"/>
          <w:bdr w:val="none" w:sz="0" w:space="0" w:color="auto" w:frame="1"/>
          <w:lang w:val="lv-LV" w:eastAsia="en-GB"/>
        </w:rPr>
        <w:t xml:space="preserve"> gan </w:t>
      </w:r>
      <w:r w:rsidR="002E0F56" w:rsidRPr="009C0F36">
        <w:rPr>
          <w:rFonts w:asciiTheme="minorHAnsi" w:eastAsia="Times New Roman" w:hAnsiTheme="minorHAnsi" w:cstheme="minorHAnsi"/>
          <w:color w:val="000000"/>
          <w:sz w:val="22"/>
          <w:szCs w:val="22"/>
          <w:bdr w:val="none" w:sz="0" w:space="0" w:color="auto" w:frame="1"/>
          <w:lang w:val="lv-LV" w:eastAsia="en-GB"/>
        </w:rPr>
        <w:t>uzņēmējiem</w:t>
      </w:r>
      <w:r w:rsidR="00884AEF" w:rsidRPr="009C0F36">
        <w:rPr>
          <w:rFonts w:asciiTheme="minorHAnsi" w:eastAsia="Times New Roman" w:hAnsiTheme="minorHAnsi" w:cstheme="minorHAnsi"/>
          <w:color w:val="000000"/>
          <w:sz w:val="22"/>
          <w:szCs w:val="22"/>
          <w:bdr w:val="none" w:sz="0" w:space="0" w:color="auto" w:frame="1"/>
          <w:lang w:val="lv-LV" w:eastAsia="en-GB"/>
        </w:rPr>
        <w:t xml:space="preserve"> (bizness</w:t>
      </w:r>
      <w:r w:rsidRPr="009C0F36">
        <w:rPr>
          <w:rFonts w:asciiTheme="minorHAnsi" w:eastAsia="Times New Roman" w:hAnsiTheme="minorHAnsi" w:cstheme="minorHAnsi"/>
          <w:color w:val="000000"/>
          <w:sz w:val="22"/>
          <w:szCs w:val="22"/>
          <w:bdr w:val="none" w:sz="0" w:space="0" w:color="auto" w:frame="1"/>
          <w:lang w:val="lv-LV" w:eastAsia="en-GB"/>
        </w:rPr>
        <w:t xml:space="preserve"> </w:t>
      </w:r>
      <w:r w:rsidR="00884AEF" w:rsidRPr="009C0F36">
        <w:rPr>
          <w:rFonts w:asciiTheme="minorHAnsi" w:eastAsia="Times New Roman" w:hAnsiTheme="minorHAnsi" w:cstheme="minorHAnsi"/>
          <w:color w:val="000000"/>
          <w:sz w:val="22"/>
          <w:szCs w:val="22"/>
          <w:bdr w:val="none" w:sz="0" w:space="0" w:color="auto" w:frame="1"/>
          <w:lang w:val="lv-LV" w:eastAsia="en-GB"/>
        </w:rPr>
        <w:t xml:space="preserve">-biznesam) </w:t>
      </w:r>
      <w:r w:rsidR="002E0F56" w:rsidRPr="009C0F36">
        <w:rPr>
          <w:rFonts w:asciiTheme="minorHAnsi" w:eastAsia="Times New Roman" w:hAnsiTheme="minorHAnsi" w:cstheme="minorHAnsi"/>
          <w:color w:val="000000"/>
          <w:sz w:val="22"/>
          <w:szCs w:val="22"/>
          <w:bdr w:val="none" w:sz="0" w:space="0" w:color="auto" w:frame="1"/>
          <w:lang w:val="lv-LV" w:eastAsia="en-GB"/>
        </w:rPr>
        <w:t>– veikaliem, restorāniem, viesu mājā</w:t>
      </w:r>
      <w:r w:rsidRPr="009C0F36">
        <w:rPr>
          <w:rFonts w:asciiTheme="minorHAnsi" w:eastAsia="Times New Roman" w:hAnsiTheme="minorHAnsi" w:cstheme="minorHAnsi"/>
          <w:color w:val="000000"/>
          <w:sz w:val="22"/>
          <w:szCs w:val="22"/>
          <w:bdr w:val="none" w:sz="0" w:space="0" w:color="auto" w:frame="1"/>
          <w:lang w:val="lv-LV" w:eastAsia="en-GB"/>
        </w:rPr>
        <w:t>m</w:t>
      </w:r>
      <w:r w:rsidR="002E0F56" w:rsidRPr="009C0F36">
        <w:rPr>
          <w:rFonts w:asciiTheme="minorHAnsi" w:eastAsia="Times New Roman" w:hAnsiTheme="minorHAnsi" w:cstheme="minorHAnsi"/>
          <w:color w:val="000000"/>
          <w:sz w:val="22"/>
          <w:szCs w:val="22"/>
          <w:bdr w:val="none" w:sz="0" w:space="0" w:color="auto" w:frame="1"/>
          <w:lang w:val="lv-LV" w:eastAsia="en-GB"/>
        </w:rPr>
        <w:t>, lai savā ēdienkartē arvien vairāk izmantotu vietējos ražojumus, varbūt pat no kaimiņa saimniecības</w:t>
      </w:r>
      <w:r w:rsidR="00884AEF" w:rsidRPr="009C0F36">
        <w:rPr>
          <w:rFonts w:asciiTheme="minorHAnsi" w:eastAsia="Times New Roman" w:hAnsiTheme="minorHAnsi" w:cstheme="minorHAnsi"/>
          <w:color w:val="000000"/>
          <w:sz w:val="22"/>
          <w:szCs w:val="22"/>
          <w:bdr w:val="none" w:sz="0" w:space="0" w:color="auto" w:frame="1"/>
          <w:lang w:val="lv-LV" w:eastAsia="en-GB"/>
        </w:rPr>
        <w:t>.</w:t>
      </w:r>
      <w:r w:rsidR="00F554D4" w:rsidRPr="009C0F36">
        <w:rPr>
          <w:rFonts w:asciiTheme="minorHAnsi" w:eastAsia="Times New Roman" w:hAnsiTheme="minorHAnsi" w:cstheme="minorHAnsi"/>
          <w:color w:val="000000"/>
          <w:sz w:val="22"/>
          <w:szCs w:val="22"/>
          <w:bdr w:val="none" w:sz="0" w:space="0" w:color="auto" w:frame="1"/>
          <w:lang w:val="lv-LV" w:eastAsia="en-GB"/>
        </w:rPr>
        <w:t xml:space="preserve"> Pievienoties ir aicināti ne tikai tūrismā iesaistītie pārtikas ražotāji, bet ikviens, kurš vēlas paplašinat savu sadarbību ar citiem uzņēmējiem un iegūt jaunus klientus.</w:t>
      </w:r>
    </w:p>
    <w:p w:rsidR="00D64E9E" w:rsidRPr="009C0F36" w:rsidRDefault="0068432F" w:rsidP="009C0F36">
      <w:pPr>
        <w:pBdr>
          <w:bottom w:val="single" w:sz="6" w:space="1" w:color="auto"/>
        </w:pBdr>
        <w:jc w:val="both"/>
        <w:rPr>
          <w:rFonts w:asciiTheme="minorHAnsi" w:eastAsia="Times New Roman" w:hAnsiTheme="minorHAnsi" w:cstheme="minorHAnsi"/>
          <w:color w:val="000000"/>
          <w:sz w:val="22"/>
          <w:szCs w:val="22"/>
          <w:bdr w:val="none" w:sz="0" w:space="0" w:color="auto" w:frame="1"/>
          <w:lang w:val="lv-LV" w:eastAsia="en-GB"/>
        </w:rPr>
      </w:pPr>
      <w:r w:rsidRPr="009C0F36">
        <w:rPr>
          <w:rFonts w:asciiTheme="minorHAnsi" w:eastAsia="Times New Roman" w:hAnsiTheme="minorHAnsi" w:cstheme="minorHAnsi"/>
          <w:color w:val="000000"/>
          <w:sz w:val="22"/>
          <w:szCs w:val="22"/>
          <w:bdr w:val="none" w:sz="0" w:space="0" w:color="auto" w:frame="1"/>
          <w:lang w:val="lv-LV" w:eastAsia="en-GB"/>
        </w:rPr>
        <w:lastRenderedPageBreak/>
        <w:t xml:space="preserve"> </w:t>
      </w:r>
      <w:r w:rsidR="00B41944" w:rsidRPr="009C0F36">
        <w:rPr>
          <w:rFonts w:asciiTheme="minorHAnsi" w:eastAsia="Times New Roman" w:hAnsiTheme="minorHAnsi" w:cstheme="minorHAnsi"/>
          <w:color w:val="000000"/>
          <w:sz w:val="22"/>
          <w:szCs w:val="22"/>
          <w:bdr w:val="none" w:sz="0" w:space="0" w:color="auto" w:frame="1"/>
          <w:lang w:val="lv-LV" w:eastAsia="en-GB"/>
        </w:rPr>
        <w:t>Informācija tiek regulāri</w:t>
      </w:r>
      <w:r w:rsidR="00F554D4" w:rsidRPr="009C0F36">
        <w:rPr>
          <w:rFonts w:asciiTheme="minorHAnsi" w:eastAsia="Times New Roman" w:hAnsiTheme="minorHAnsi" w:cstheme="minorHAnsi"/>
          <w:color w:val="000000"/>
          <w:sz w:val="22"/>
          <w:szCs w:val="22"/>
          <w:bdr w:val="none" w:sz="0" w:space="0" w:color="auto" w:frame="1"/>
          <w:lang w:val="lv-LV" w:eastAsia="en-GB"/>
        </w:rPr>
        <w:t xml:space="preserve"> papildināta un</w:t>
      </w:r>
      <w:r w:rsidR="00884AEF" w:rsidRPr="009C0F36">
        <w:rPr>
          <w:rFonts w:asciiTheme="minorHAnsi" w:eastAsia="Times New Roman" w:hAnsiTheme="minorHAnsi" w:cstheme="minorHAnsi"/>
          <w:color w:val="000000"/>
          <w:sz w:val="22"/>
          <w:szCs w:val="22"/>
          <w:bdr w:val="none" w:sz="0" w:space="0" w:color="auto" w:frame="1"/>
          <w:lang w:val="lv-LV" w:eastAsia="en-GB"/>
        </w:rPr>
        <w:t xml:space="preserve"> ražotāj</w:t>
      </w:r>
      <w:r w:rsidR="00F554D4" w:rsidRPr="009C0F36">
        <w:rPr>
          <w:rFonts w:asciiTheme="minorHAnsi" w:eastAsia="Times New Roman" w:hAnsiTheme="minorHAnsi" w:cstheme="minorHAnsi"/>
          <w:color w:val="000000"/>
          <w:sz w:val="22"/>
          <w:szCs w:val="22"/>
          <w:bdr w:val="none" w:sz="0" w:space="0" w:color="auto" w:frame="1"/>
          <w:lang w:val="lv-LV" w:eastAsia="en-GB"/>
        </w:rPr>
        <w:t>i</w:t>
      </w:r>
      <w:r w:rsidR="00884AEF" w:rsidRPr="009C0F36">
        <w:rPr>
          <w:rFonts w:asciiTheme="minorHAnsi" w:eastAsia="Times New Roman" w:hAnsiTheme="minorHAnsi" w:cstheme="minorHAnsi"/>
          <w:color w:val="000000"/>
          <w:sz w:val="22"/>
          <w:szCs w:val="22"/>
          <w:bdr w:val="none" w:sz="0" w:space="0" w:color="auto" w:frame="1"/>
          <w:lang w:val="lv-LV" w:eastAsia="en-GB"/>
        </w:rPr>
        <w:t xml:space="preserve"> </w:t>
      </w:r>
      <w:r w:rsidR="00B41944" w:rsidRPr="009C0F36">
        <w:rPr>
          <w:rFonts w:asciiTheme="minorHAnsi" w:eastAsia="Times New Roman" w:hAnsiTheme="minorHAnsi" w:cstheme="minorHAnsi"/>
          <w:color w:val="000000"/>
          <w:sz w:val="22"/>
          <w:szCs w:val="22"/>
          <w:bdr w:val="none" w:sz="0" w:space="0" w:color="auto" w:frame="1"/>
          <w:lang w:val="lv-LV" w:eastAsia="en-GB"/>
        </w:rPr>
        <w:t xml:space="preserve">ir </w:t>
      </w:r>
      <w:r w:rsidR="00884AEF" w:rsidRPr="009C0F36">
        <w:rPr>
          <w:rFonts w:asciiTheme="minorHAnsi" w:eastAsia="Times New Roman" w:hAnsiTheme="minorHAnsi" w:cstheme="minorHAnsi"/>
          <w:color w:val="000000"/>
          <w:sz w:val="22"/>
          <w:szCs w:val="22"/>
          <w:bdr w:val="none" w:sz="0" w:space="0" w:color="auto" w:frame="1"/>
          <w:lang w:val="lv-LV" w:eastAsia="en-GB"/>
        </w:rPr>
        <w:t>aicināt</w:t>
      </w:r>
      <w:r w:rsidR="00F554D4" w:rsidRPr="009C0F36">
        <w:rPr>
          <w:rFonts w:asciiTheme="minorHAnsi" w:eastAsia="Times New Roman" w:hAnsiTheme="minorHAnsi" w:cstheme="minorHAnsi"/>
          <w:color w:val="000000"/>
          <w:sz w:val="22"/>
          <w:szCs w:val="22"/>
          <w:bdr w:val="none" w:sz="0" w:space="0" w:color="auto" w:frame="1"/>
          <w:lang w:val="lv-LV" w:eastAsia="en-GB"/>
        </w:rPr>
        <w:t>i</w:t>
      </w:r>
      <w:r w:rsidR="00884AEF" w:rsidRPr="009C0F36">
        <w:rPr>
          <w:rFonts w:asciiTheme="minorHAnsi" w:eastAsia="Times New Roman" w:hAnsiTheme="minorHAnsi" w:cstheme="minorHAnsi"/>
          <w:color w:val="000000"/>
          <w:sz w:val="22"/>
          <w:szCs w:val="22"/>
          <w:bdr w:val="none" w:sz="0" w:space="0" w:color="auto" w:frame="1"/>
          <w:lang w:val="lv-LV" w:eastAsia="en-GB"/>
        </w:rPr>
        <w:t xml:space="preserve"> </w:t>
      </w:r>
      <w:r w:rsidR="007220DC" w:rsidRPr="009C0F36">
        <w:rPr>
          <w:rFonts w:asciiTheme="minorHAnsi" w:eastAsia="Times New Roman" w:hAnsiTheme="minorHAnsi" w:cstheme="minorHAnsi"/>
          <w:color w:val="000000"/>
          <w:sz w:val="22"/>
          <w:szCs w:val="22"/>
          <w:bdr w:val="none" w:sz="0" w:space="0" w:color="auto" w:frame="1"/>
          <w:lang w:val="lv-LV" w:eastAsia="en-GB"/>
        </w:rPr>
        <w:t>pievienoties</w:t>
      </w:r>
      <w:r w:rsidR="002E0F56" w:rsidRPr="009C0F36">
        <w:rPr>
          <w:rFonts w:asciiTheme="minorHAnsi" w:eastAsia="Times New Roman" w:hAnsiTheme="minorHAnsi" w:cstheme="minorHAnsi"/>
          <w:color w:val="000000"/>
          <w:sz w:val="22"/>
          <w:szCs w:val="22"/>
          <w:bdr w:val="none" w:sz="0" w:space="0" w:color="auto" w:frame="1"/>
          <w:lang w:val="lv-LV" w:eastAsia="en-GB"/>
        </w:rPr>
        <w:t>,</w:t>
      </w:r>
      <w:r w:rsidR="00B41944" w:rsidRPr="009C0F36">
        <w:rPr>
          <w:rFonts w:asciiTheme="minorHAnsi" w:eastAsia="Times New Roman" w:hAnsiTheme="minorHAnsi" w:cstheme="minorHAnsi"/>
          <w:color w:val="000000"/>
          <w:sz w:val="22"/>
          <w:szCs w:val="22"/>
          <w:bdr w:val="none" w:sz="0" w:space="0" w:color="auto" w:frame="1"/>
          <w:lang w:val="lv-LV" w:eastAsia="en-GB"/>
        </w:rPr>
        <w:t xml:space="preserve"> sūtot </w:t>
      </w:r>
      <w:r w:rsidR="007220DC" w:rsidRPr="009C0F36">
        <w:rPr>
          <w:rFonts w:asciiTheme="minorHAnsi" w:eastAsia="Times New Roman" w:hAnsiTheme="minorHAnsi" w:cstheme="minorHAnsi"/>
          <w:color w:val="000000"/>
          <w:sz w:val="22"/>
          <w:szCs w:val="22"/>
          <w:bdr w:val="none" w:sz="0" w:space="0" w:color="auto" w:frame="1"/>
          <w:lang w:val="lv-LV" w:eastAsia="en-GB"/>
        </w:rPr>
        <w:t>informāciju</w:t>
      </w:r>
      <w:r w:rsidR="00D7550A">
        <w:rPr>
          <w:rFonts w:asciiTheme="minorHAnsi" w:eastAsia="Times New Roman" w:hAnsiTheme="minorHAnsi" w:cstheme="minorHAnsi"/>
          <w:color w:val="000000"/>
          <w:sz w:val="22"/>
          <w:szCs w:val="22"/>
          <w:bdr w:val="none" w:sz="0" w:space="0" w:color="auto" w:frame="1"/>
          <w:lang w:val="lv-LV" w:eastAsia="en-GB"/>
        </w:rPr>
        <w:t xml:space="preserve"> par savu audzēto vai ražoto produkciju</w:t>
      </w:r>
      <w:r w:rsidR="007220DC" w:rsidRPr="009C0F36">
        <w:rPr>
          <w:rFonts w:asciiTheme="minorHAnsi" w:eastAsia="Times New Roman" w:hAnsiTheme="minorHAnsi" w:cstheme="minorHAnsi"/>
          <w:color w:val="000000"/>
          <w:sz w:val="22"/>
          <w:szCs w:val="22"/>
          <w:bdr w:val="none" w:sz="0" w:space="0" w:color="auto" w:frame="1"/>
          <w:lang w:val="lv-LV" w:eastAsia="en-GB"/>
        </w:rPr>
        <w:t xml:space="preserve"> uz e-pastu </w:t>
      </w:r>
      <w:hyperlink r:id="rId10" w:history="1">
        <w:r w:rsidR="007220DC" w:rsidRPr="009C0F36">
          <w:rPr>
            <w:rStyle w:val="Hyperlink"/>
            <w:rFonts w:asciiTheme="minorHAnsi" w:eastAsia="Times New Roman" w:hAnsiTheme="minorHAnsi" w:cstheme="minorHAnsi"/>
            <w:sz w:val="22"/>
            <w:szCs w:val="22"/>
            <w:bdr w:val="none" w:sz="0" w:space="0" w:color="auto" w:frame="1"/>
            <w:lang w:val="lv-LV" w:eastAsia="en-GB"/>
          </w:rPr>
          <w:t>lauku@celotajs.lv</w:t>
        </w:r>
      </w:hyperlink>
      <w:r w:rsidR="00D7550A">
        <w:rPr>
          <w:rFonts w:asciiTheme="minorHAnsi" w:eastAsia="Times New Roman" w:hAnsiTheme="minorHAnsi" w:cstheme="minorHAnsi"/>
          <w:color w:val="000000"/>
          <w:sz w:val="22"/>
          <w:szCs w:val="22"/>
          <w:bdr w:val="none" w:sz="0" w:space="0" w:color="auto" w:frame="1"/>
          <w:lang w:val="lv-LV" w:eastAsia="en-GB"/>
        </w:rPr>
        <w:t>.</w:t>
      </w:r>
    </w:p>
    <w:p w:rsidR="00D64E9E" w:rsidRPr="009C0F36" w:rsidRDefault="00D64E9E" w:rsidP="009C0F36">
      <w:pPr>
        <w:pBdr>
          <w:bottom w:val="single" w:sz="6" w:space="1" w:color="auto"/>
        </w:pBdr>
        <w:jc w:val="both"/>
        <w:rPr>
          <w:rFonts w:asciiTheme="minorHAnsi" w:eastAsia="Times New Roman" w:hAnsiTheme="minorHAnsi" w:cstheme="minorHAnsi"/>
          <w:color w:val="000000"/>
          <w:sz w:val="22"/>
          <w:szCs w:val="22"/>
          <w:bdr w:val="none" w:sz="0" w:space="0" w:color="auto" w:frame="1"/>
          <w:lang w:val="lv-LV" w:eastAsia="en-GB"/>
        </w:rPr>
      </w:pPr>
    </w:p>
    <w:p w:rsidR="003C5841" w:rsidRPr="009C0F36" w:rsidRDefault="00B41944" w:rsidP="009C0F36">
      <w:pPr>
        <w:pBdr>
          <w:bottom w:val="single" w:sz="6" w:space="1" w:color="auto"/>
        </w:pBdr>
        <w:jc w:val="both"/>
        <w:rPr>
          <w:rStyle w:val="tlid-translation"/>
          <w:rFonts w:asciiTheme="minorHAnsi" w:hAnsiTheme="minorHAnsi" w:cstheme="minorHAnsi"/>
          <w:b/>
          <w:color w:val="000000" w:themeColor="text1"/>
          <w:sz w:val="22"/>
          <w:szCs w:val="22"/>
          <w:lang w:val="lv-LV"/>
        </w:rPr>
      </w:pPr>
      <w:r w:rsidRPr="009C0F36">
        <w:rPr>
          <w:rStyle w:val="tlid-translation"/>
          <w:rFonts w:asciiTheme="minorHAnsi" w:hAnsiTheme="minorHAnsi" w:cstheme="minorHAnsi"/>
          <w:b/>
          <w:color w:val="000000" w:themeColor="text1"/>
          <w:sz w:val="22"/>
          <w:szCs w:val="22"/>
          <w:lang w:val="lv-LV"/>
        </w:rPr>
        <w:t>Ielūgums uz tiešsaistes diskusiju</w:t>
      </w:r>
    </w:p>
    <w:p w:rsidR="00F554D4" w:rsidRPr="009C0F36" w:rsidRDefault="00F554D4" w:rsidP="009C0F36">
      <w:pPr>
        <w:pBdr>
          <w:bottom w:val="single" w:sz="6" w:space="1" w:color="auto"/>
        </w:pBdr>
        <w:jc w:val="both"/>
        <w:rPr>
          <w:rStyle w:val="tlid-translation"/>
          <w:rFonts w:asciiTheme="minorHAnsi" w:hAnsiTheme="minorHAnsi" w:cstheme="minorHAnsi"/>
          <w:color w:val="000000" w:themeColor="text1"/>
          <w:sz w:val="22"/>
          <w:szCs w:val="22"/>
          <w:lang w:val="lv-LV"/>
        </w:rPr>
      </w:pPr>
      <w:r w:rsidRPr="009C0F36">
        <w:rPr>
          <w:rStyle w:val="tlid-translation"/>
          <w:rFonts w:asciiTheme="minorHAnsi" w:hAnsiTheme="minorHAnsi" w:cstheme="minorHAnsi"/>
          <w:color w:val="000000" w:themeColor="text1"/>
          <w:sz w:val="22"/>
          <w:szCs w:val="22"/>
          <w:lang w:val="lv-LV"/>
        </w:rPr>
        <w:t>Š</w:t>
      </w:r>
      <w:r w:rsidR="00B41944" w:rsidRPr="009C0F36">
        <w:rPr>
          <w:rStyle w:val="tlid-translation"/>
          <w:rFonts w:asciiTheme="minorHAnsi" w:hAnsiTheme="minorHAnsi" w:cstheme="minorHAnsi"/>
          <w:color w:val="000000" w:themeColor="text1"/>
          <w:sz w:val="22"/>
          <w:szCs w:val="22"/>
          <w:lang w:val="lv-LV"/>
        </w:rPr>
        <w:t>ī gada</w:t>
      </w:r>
      <w:r w:rsidR="00B41944" w:rsidRPr="009C0F36">
        <w:rPr>
          <w:rStyle w:val="tlid-translation"/>
          <w:rFonts w:asciiTheme="minorHAnsi" w:hAnsiTheme="minorHAnsi" w:cstheme="minorHAnsi"/>
          <w:b/>
          <w:color w:val="000000" w:themeColor="text1"/>
          <w:sz w:val="22"/>
          <w:szCs w:val="22"/>
          <w:lang w:val="lv-LV"/>
        </w:rPr>
        <w:t xml:space="preserve"> 11. martā, plkst.</w:t>
      </w:r>
      <w:r w:rsidR="00D7550A">
        <w:rPr>
          <w:rStyle w:val="tlid-translation"/>
          <w:rFonts w:asciiTheme="minorHAnsi" w:hAnsiTheme="minorHAnsi" w:cstheme="minorHAnsi"/>
          <w:b/>
          <w:color w:val="000000" w:themeColor="text1"/>
          <w:sz w:val="22"/>
          <w:szCs w:val="22"/>
          <w:lang w:val="lv-LV"/>
        </w:rPr>
        <w:t xml:space="preserve"> </w:t>
      </w:r>
      <w:r w:rsidR="00B41944" w:rsidRPr="009C0F36">
        <w:rPr>
          <w:rStyle w:val="tlid-translation"/>
          <w:rFonts w:asciiTheme="minorHAnsi" w:hAnsiTheme="minorHAnsi" w:cstheme="minorHAnsi"/>
          <w:b/>
          <w:color w:val="000000" w:themeColor="text1"/>
          <w:sz w:val="22"/>
          <w:szCs w:val="22"/>
          <w:lang w:val="lv-LV"/>
        </w:rPr>
        <w:t>14.00 – 15.30</w:t>
      </w:r>
      <w:r w:rsidR="00B41944" w:rsidRPr="009C0F36">
        <w:rPr>
          <w:rStyle w:val="tlid-translation"/>
          <w:rFonts w:asciiTheme="minorHAnsi" w:hAnsiTheme="minorHAnsi" w:cstheme="minorHAnsi"/>
          <w:color w:val="000000" w:themeColor="text1"/>
          <w:sz w:val="22"/>
          <w:szCs w:val="22"/>
          <w:lang w:val="lv-LV"/>
        </w:rPr>
        <w:t xml:space="preserve"> </w:t>
      </w:r>
      <w:r w:rsidR="003C5841" w:rsidRPr="009C0F36">
        <w:rPr>
          <w:rStyle w:val="tlid-translation"/>
          <w:rFonts w:asciiTheme="minorHAnsi" w:hAnsiTheme="minorHAnsi" w:cstheme="minorHAnsi"/>
          <w:color w:val="000000" w:themeColor="text1"/>
          <w:sz w:val="22"/>
          <w:szCs w:val="22"/>
          <w:lang w:val="lv-LV"/>
        </w:rPr>
        <w:t xml:space="preserve">„Lauku ceļotājs” un LOSP aicina uz </w:t>
      </w:r>
      <w:r w:rsidR="00B41944" w:rsidRPr="009C0F36">
        <w:rPr>
          <w:rStyle w:val="tlid-translation"/>
          <w:rFonts w:asciiTheme="minorHAnsi" w:hAnsiTheme="minorHAnsi" w:cstheme="minorHAnsi"/>
          <w:color w:val="000000" w:themeColor="text1"/>
          <w:sz w:val="22"/>
          <w:szCs w:val="22"/>
          <w:lang w:val="lv-LV"/>
        </w:rPr>
        <w:t xml:space="preserve">tiešsaistes </w:t>
      </w:r>
      <w:r w:rsidR="003C5841" w:rsidRPr="009C0F36">
        <w:rPr>
          <w:rStyle w:val="tlid-translation"/>
          <w:rFonts w:asciiTheme="minorHAnsi" w:hAnsiTheme="minorHAnsi" w:cstheme="minorHAnsi"/>
          <w:color w:val="000000" w:themeColor="text1"/>
          <w:sz w:val="22"/>
          <w:szCs w:val="22"/>
          <w:lang w:val="lv-LV"/>
        </w:rPr>
        <w:t>diskusiju</w:t>
      </w:r>
      <w:r w:rsidR="00F22922" w:rsidRPr="009C0F36">
        <w:rPr>
          <w:rStyle w:val="tlid-translation"/>
          <w:rFonts w:asciiTheme="minorHAnsi" w:hAnsiTheme="minorHAnsi" w:cstheme="minorHAnsi"/>
          <w:color w:val="000000" w:themeColor="text1"/>
          <w:sz w:val="22"/>
          <w:szCs w:val="22"/>
          <w:lang w:val="lv-LV"/>
        </w:rPr>
        <w:t xml:space="preserve"> par </w:t>
      </w:r>
      <w:r w:rsidR="006D3770" w:rsidRPr="009C0F36">
        <w:rPr>
          <w:rStyle w:val="tlid-translation"/>
          <w:rFonts w:asciiTheme="minorHAnsi" w:hAnsiTheme="minorHAnsi" w:cstheme="minorHAnsi"/>
          <w:color w:val="000000" w:themeColor="text1"/>
          <w:sz w:val="22"/>
          <w:szCs w:val="22"/>
          <w:lang w:val="lv-LV"/>
        </w:rPr>
        <w:t xml:space="preserve">Latvijas </w:t>
      </w:r>
      <w:r w:rsidR="00B41944" w:rsidRPr="009C0F36">
        <w:rPr>
          <w:rStyle w:val="tlid-translation"/>
          <w:rFonts w:asciiTheme="minorHAnsi" w:hAnsiTheme="minorHAnsi" w:cstheme="minorHAnsi"/>
          <w:color w:val="000000" w:themeColor="text1"/>
          <w:sz w:val="22"/>
          <w:szCs w:val="22"/>
          <w:lang w:val="lv-LV"/>
        </w:rPr>
        <w:t xml:space="preserve">uzņēmēju pieredzi: </w:t>
      </w:r>
      <w:r w:rsidR="00F22922" w:rsidRPr="009C0F36">
        <w:rPr>
          <w:rStyle w:val="tlid-translation"/>
          <w:rFonts w:asciiTheme="minorHAnsi" w:hAnsiTheme="minorHAnsi" w:cstheme="minorHAnsi"/>
          <w:color w:val="000000" w:themeColor="text1"/>
          <w:sz w:val="22"/>
          <w:szCs w:val="22"/>
          <w:lang w:val="lv-LV"/>
        </w:rPr>
        <w:t xml:space="preserve">kā </w:t>
      </w:r>
      <w:r w:rsidR="003C5841" w:rsidRPr="009C0F36">
        <w:rPr>
          <w:rStyle w:val="tlid-translation"/>
          <w:rFonts w:asciiTheme="minorHAnsi" w:hAnsiTheme="minorHAnsi" w:cstheme="minorHAnsi"/>
          <w:color w:val="000000" w:themeColor="text1"/>
          <w:sz w:val="22"/>
          <w:szCs w:val="22"/>
          <w:lang w:val="lv-LV"/>
        </w:rPr>
        <w:t>veica</w:t>
      </w:r>
      <w:r w:rsidR="00B41944" w:rsidRPr="009C0F36">
        <w:rPr>
          <w:rStyle w:val="tlid-translation"/>
          <w:rFonts w:asciiTheme="minorHAnsi" w:hAnsiTheme="minorHAnsi" w:cstheme="minorHAnsi"/>
          <w:color w:val="000000" w:themeColor="text1"/>
          <w:sz w:val="22"/>
          <w:szCs w:val="22"/>
          <w:lang w:val="lv-LV"/>
        </w:rPr>
        <w:t>s ar savas</w:t>
      </w:r>
      <w:r w:rsidR="00F22922" w:rsidRPr="009C0F36">
        <w:rPr>
          <w:rStyle w:val="tlid-translation"/>
          <w:rFonts w:asciiTheme="minorHAnsi" w:hAnsiTheme="minorHAnsi" w:cstheme="minorHAnsi"/>
          <w:color w:val="000000" w:themeColor="text1"/>
          <w:sz w:val="22"/>
          <w:szCs w:val="22"/>
          <w:lang w:val="lv-LV"/>
        </w:rPr>
        <w:t xml:space="preserve"> produkcijas realizāciju</w:t>
      </w:r>
      <w:r w:rsidR="00B41944" w:rsidRPr="009C0F36">
        <w:rPr>
          <w:rStyle w:val="tlid-translation"/>
          <w:rFonts w:asciiTheme="minorHAnsi" w:hAnsiTheme="minorHAnsi" w:cstheme="minorHAnsi"/>
          <w:color w:val="000000" w:themeColor="text1"/>
          <w:sz w:val="22"/>
          <w:szCs w:val="22"/>
          <w:lang w:val="lv-LV"/>
        </w:rPr>
        <w:t xml:space="preserve"> </w:t>
      </w:r>
      <w:r w:rsidR="00F22922" w:rsidRPr="009C0F36">
        <w:rPr>
          <w:rStyle w:val="tlid-translation"/>
          <w:rFonts w:asciiTheme="minorHAnsi" w:hAnsiTheme="minorHAnsi" w:cstheme="minorHAnsi"/>
          <w:color w:val="000000" w:themeColor="text1"/>
          <w:sz w:val="22"/>
          <w:szCs w:val="22"/>
          <w:lang w:val="lv-LV"/>
        </w:rPr>
        <w:t>tieš</w:t>
      </w:r>
      <w:r w:rsidR="003C5841" w:rsidRPr="009C0F36">
        <w:rPr>
          <w:rStyle w:val="tlid-translation"/>
          <w:rFonts w:asciiTheme="minorHAnsi" w:hAnsiTheme="minorHAnsi" w:cstheme="minorHAnsi"/>
          <w:color w:val="000000" w:themeColor="text1"/>
          <w:sz w:val="22"/>
          <w:szCs w:val="22"/>
          <w:lang w:val="lv-LV"/>
        </w:rPr>
        <w:t>a</w:t>
      </w:r>
      <w:r w:rsidR="00F22922" w:rsidRPr="009C0F36">
        <w:rPr>
          <w:rStyle w:val="tlid-translation"/>
          <w:rFonts w:asciiTheme="minorHAnsi" w:hAnsiTheme="minorHAnsi" w:cstheme="minorHAnsi"/>
          <w:color w:val="000000" w:themeColor="text1"/>
          <w:sz w:val="22"/>
          <w:szCs w:val="22"/>
          <w:lang w:val="lv-LV"/>
        </w:rPr>
        <w:t>jiem apmeklētājiem</w:t>
      </w:r>
      <w:r w:rsidR="00B41944" w:rsidRPr="009C0F36">
        <w:rPr>
          <w:rStyle w:val="tlid-translation"/>
          <w:rFonts w:asciiTheme="minorHAnsi" w:hAnsiTheme="minorHAnsi" w:cstheme="minorHAnsi"/>
          <w:color w:val="000000" w:themeColor="text1"/>
          <w:sz w:val="22"/>
          <w:szCs w:val="22"/>
          <w:lang w:val="lv-LV"/>
        </w:rPr>
        <w:t>, citiem uzņēmumiem – veikaliem, ēdinātājiem</w:t>
      </w:r>
      <w:r w:rsidR="003C5841" w:rsidRPr="009C0F36">
        <w:rPr>
          <w:rStyle w:val="tlid-translation"/>
          <w:rFonts w:asciiTheme="minorHAnsi" w:hAnsiTheme="minorHAnsi" w:cstheme="minorHAnsi"/>
          <w:color w:val="000000" w:themeColor="text1"/>
          <w:sz w:val="22"/>
          <w:szCs w:val="22"/>
          <w:lang w:val="lv-LV"/>
        </w:rPr>
        <w:t>,</w:t>
      </w:r>
      <w:r w:rsidR="00F22922" w:rsidRPr="009C0F36">
        <w:rPr>
          <w:rStyle w:val="tlid-translation"/>
          <w:rFonts w:asciiTheme="minorHAnsi" w:hAnsiTheme="minorHAnsi" w:cstheme="minorHAnsi"/>
          <w:color w:val="000000" w:themeColor="text1"/>
          <w:sz w:val="22"/>
          <w:szCs w:val="22"/>
          <w:lang w:val="lv-LV"/>
        </w:rPr>
        <w:t xml:space="preserve"> cik nozīmīgs ir interneta veikals</w:t>
      </w:r>
      <w:r w:rsidR="003C5841" w:rsidRPr="009C0F36">
        <w:rPr>
          <w:rStyle w:val="tlid-translation"/>
          <w:rFonts w:asciiTheme="minorHAnsi" w:hAnsiTheme="minorHAnsi" w:cstheme="minorHAnsi"/>
          <w:color w:val="000000" w:themeColor="text1"/>
          <w:sz w:val="22"/>
          <w:szCs w:val="22"/>
          <w:lang w:val="lv-LV"/>
        </w:rPr>
        <w:t xml:space="preserve"> un</w:t>
      </w:r>
      <w:r w:rsidR="00F22922" w:rsidRPr="009C0F36">
        <w:rPr>
          <w:rStyle w:val="tlid-translation"/>
          <w:rFonts w:asciiTheme="minorHAnsi" w:hAnsiTheme="minorHAnsi" w:cstheme="minorHAnsi"/>
          <w:color w:val="000000" w:themeColor="text1"/>
          <w:sz w:val="22"/>
          <w:szCs w:val="22"/>
          <w:lang w:val="lv-LV"/>
        </w:rPr>
        <w:t xml:space="preserve"> sociālie tīkli</w:t>
      </w:r>
      <w:r w:rsidR="006D3770" w:rsidRPr="009C0F36">
        <w:rPr>
          <w:rStyle w:val="tlid-translation"/>
          <w:rFonts w:asciiTheme="minorHAnsi" w:hAnsiTheme="minorHAnsi" w:cstheme="minorHAnsi"/>
          <w:color w:val="000000" w:themeColor="text1"/>
          <w:sz w:val="22"/>
          <w:szCs w:val="22"/>
          <w:lang w:val="lv-LV"/>
        </w:rPr>
        <w:t>, kā producijas izplatībā palīdz koo</w:t>
      </w:r>
      <w:r w:rsidR="00B41944" w:rsidRPr="009C0F36">
        <w:rPr>
          <w:rStyle w:val="tlid-translation"/>
          <w:rFonts w:asciiTheme="minorHAnsi" w:hAnsiTheme="minorHAnsi" w:cstheme="minorHAnsi"/>
          <w:color w:val="000000" w:themeColor="text1"/>
          <w:sz w:val="22"/>
          <w:szCs w:val="22"/>
          <w:lang w:val="lv-LV"/>
        </w:rPr>
        <w:t>pe</w:t>
      </w:r>
      <w:r w:rsidR="006D3770" w:rsidRPr="009C0F36">
        <w:rPr>
          <w:rStyle w:val="tlid-translation"/>
          <w:rFonts w:asciiTheme="minorHAnsi" w:hAnsiTheme="minorHAnsi" w:cstheme="minorHAnsi"/>
          <w:color w:val="000000" w:themeColor="text1"/>
          <w:sz w:val="22"/>
          <w:szCs w:val="22"/>
          <w:lang w:val="lv-LV"/>
        </w:rPr>
        <w:t>ratīvi</w:t>
      </w:r>
      <w:r w:rsidR="00C65798" w:rsidRPr="009C0F36">
        <w:rPr>
          <w:rStyle w:val="tlid-translation"/>
          <w:rFonts w:asciiTheme="minorHAnsi" w:hAnsiTheme="minorHAnsi" w:cstheme="minorHAnsi"/>
          <w:color w:val="000000" w:themeColor="text1"/>
          <w:sz w:val="22"/>
          <w:szCs w:val="22"/>
          <w:lang w:val="lv-LV"/>
        </w:rPr>
        <w:t>. Parādīsim arī mūsu</w:t>
      </w:r>
      <w:r w:rsidR="00B41944" w:rsidRPr="009C0F36">
        <w:rPr>
          <w:rStyle w:val="tlid-translation"/>
          <w:rFonts w:asciiTheme="minorHAnsi" w:hAnsiTheme="minorHAnsi" w:cstheme="minorHAnsi"/>
          <w:color w:val="000000" w:themeColor="text1"/>
          <w:sz w:val="22"/>
          <w:szCs w:val="22"/>
          <w:lang w:val="lv-LV"/>
        </w:rPr>
        <w:t xml:space="preserve"> </w:t>
      </w:r>
      <w:r w:rsidR="00C65798" w:rsidRPr="009C0F36">
        <w:rPr>
          <w:rStyle w:val="tlid-translation"/>
          <w:rFonts w:asciiTheme="minorHAnsi" w:hAnsiTheme="minorHAnsi" w:cstheme="minorHAnsi"/>
          <w:color w:val="000000" w:themeColor="text1"/>
          <w:sz w:val="22"/>
          <w:szCs w:val="22"/>
          <w:lang w:val="lv-LV"/>
        </w:rPr>
        <w:t xml:space="preserve"> jauno </w:t>
      </w:r>
      <w:r w:rsidR="00B41944" w:rsidRPr="009C0F36">
        <w:rPr>
          <w:rStyle w:val="tlid-translation"/>
          <w:rFonts w:asciiTheme="minorHAnsi" w:hAnsiTheme="minorHAnsi" w:cstheme="minorHAnsi"/>
          <w:color w:val="000000" w:themeColor="text1"/>
          <w:sz w:val="22"/>
          <w:szCs w:val="22"/>
          <w:lang w:val="lv-LV"/>
        </w:rPr>
        <w:t>informācijas</w:t>
      </w:r>
      <w:r w:rsidR="00C65798" w:rsidRPr="009C0F36">
        <w:rPr>
          <w:rStyle w:val="tlid-translation"/>
          <w:rFonts w:asciiTheme="minorHAnsi" w:hAnsiTheme="minorHAnsi" w:cstheme="minorHAnsi"/>
          <w:color w:val="000000" w:themeColor="text1"/>
          <w:sz w:val="22"/>
          <w:szCs w:val="22"/>
          <w:lang w:val="lv-LV"/>
        </w:rPr>
        <w:t xml:space="preserve"> </w:t>
      </w:r>
      <w:r w:rsidR="00D7550A">
        <w:rPr>
          <w:rStyle w:val="tlid-translation"/>
          <w:rFonts w:asciiTheme="minorHAnsi" w:hAnsiTheme="minorHAnsi" w:cstheme="minorHAnsi"/>
          <w:color w:val="000000" w:themeColor="text1"/>
          <w:sz w:val="22"/>
          <w:szCs w:val="22"/>
          <w:lang w:val="lv-LV"/>
        </w:rPr>
        <w:t>sadaļu</w:t>
      </w:r>
      <w:r w:rsidR="00A41A92">
        <w:rPr>
          <w:rStyle w:val="tlid-translation"/>
          <w:rFonts w:asciiTheme="minorHAnsi" w:hAnsiTheme="minorHAnsi" w:cstheme="minorHAnsi"/>
          <w:color w:val="000000" w:themeColor="text1"/>
          <w:sz w:val="22"/>
          <w:szCs w:val="22"/>
          <w:lang w:val="lv-LV"/>
        </w:rPr>
        <w:t>,</w:t>
      </w:r>
      <w:r w:rsidRPr="009C0F36">
        <w:rPr>
          <w:rStyle w:val="tlid-translation"/>
          <w:rFonts w:asciiTheme="minorHAnsi" w:hAnsiTheme="minorHAnsi" w:cstheme="minorHAnsi"/>
          <w:color w:val="000000" w:themeColor="text1"/>
          <w:sz w:val="22"/>
          <w:szCs w:val="22"/>
          <w:lang w:val="lv-LV"/>
        </w:rPr>
        <w:t xml:space="preserve"> un tās piedāvātās </w:t>
      </w:r>
      <w:r w:rsidR="00B41944" w:rsidRPr="009C0F36">
        <w:rPr>
          <w:rStyle w:val="tlid-translation"/>
          <w:rFonts w:asciiTheme="minorHAnsi" w:hAnsiTheme="minorHAnsi" w:cstheme="minorHAnsi"/>
          <w:color w:val="000000" w:themeColor="text1"/>
          <w:sz w:val="22"/>
          <w:szCs w:val="22"/>
          <w:lang w:val="lv-LV"/>
        </w:rPr>
        <w:t xml:space="preserve">iespējas produkcijas </w:t>
      </w:r>
      <w:r w:rsidRPr="009C0F36">
        <w:rPr>
          <w:rStyle w:val="tlid-translation"/>
          <w:rFonts w:asciiTheme="minorHAnsi" w:hAnsiTheme="minorHAnsi" w:cstheme="minorHAnsi"/>
          <w:color w:val="000000" w:themeColor="text1"/>
          <w:sz w:val="22"/>
          <w:szCs w:val="22"/>
          <w:lang w:val="lv-LV"/>
        </w:rPr>
        <w:t xml:space="preserve">virzībai tirgū un pārdošanai. </w:t>
      </w:r>
    </w:p>
    <w:p w:rsidR="009C0F36" w:rsidRDefault="00F554D4" w:rsidP="009C0F36">
      <w:pPr>
        <w:pBdr>
          <w:bottom w:val="single" w:sz="6" w:space="1" w:color="auto"/>
        </w:pBdr>
        <w:jc w:val="both"/>
        <w:rPr>
          <w:rStyle w:val="tlid-translation"/>
          <w:rFonts w:asciiTheme="minorHAnsi" w:hAnsiTheme="minorHAnsi" w:cstheme="minorHAnsi"/>
          <w:color w:val="000000" w:themeColor="text1"/>
          <w:sz w:val="22"/>
          <w:szCs w:val="22"/>
          <w:lang w:val="lv-LV"/>
        </w:rPr>
      </w:pPr>
      <w:r w:rsidRPr="009C0F36">
        <w:rPr>
          <w:rStyle w:val="tlid-translation"/>
          <w:rFonts w:asciiTheme="minorHAnsi" w:hAnsiTheme="minorHAnsi" w:cstheme="minorHAnsi"/>
          <w:color w:val="000000" w:themeColor="text1"/>
          <w:sz w:val="22"/>
          <w:szCs w:val="22"/>
          <w:lang w:val="lv-LV"/>
        </w:rPr>
        <w:t>Lūd</w:t>
      </w:r>
      <w:r w:rsidR="00D7550A">
        <w:rPr>
          <w:rStyle w:val="tlid-translation"/>
          <w:rFonts w:asciiTheme="minorHAnsi" w:hAnsiTheme="minorHAnsi" w:cstheme="minorHAnsi"/>
          <w:color w:val="000000" w:themeColor="text1"/>
          <w:sz w:val="22"/>
          <w:szCs w:val="22"/>
          <w:lang w:val="lv-LV"/>
        </w:rPr>
        <w:t xml:space="preserve">zam skatīt diskusijas </w:t>
      </w:r>
      <w:r w:rsidR="00D7550A" w:rsidRPr="00D7550A">
        <w:rPr>
          <w:rStyle w:val="tlid-translation"/>
          <w:rFonts w:asciiTheme="minorHAnsi" w:hAnsiTheme="minorHAnsi" w:cstheme="minorHAnsi"/>
          <w:b/>
          <w:color w:val="000000" w:themeColor="text1"/>
          <w:sz w:val="22"/>
          <w:szCs w:val="22"/>
          <w:lang w:val="lv-LV"/>
        </w:rPr>
        <w:t>programmu</w:t>
      </w:r>
      <w:r w:rsidR="00D7550A">
        <w:rPr>
          <w:rStyle w:val="tlid-translation"/>
          <w:rFonts w:asciiTheme="minorHAnsi" w:hAnsiTheme="minorHAnsi" w:cstheme="minorHAnsi"/>
          <w:color w:val="000000" w:themeColor="text1"/>
          <w:sz w:val="22"/>
          <w:szCs w:val="22"/>
          <w:lang w:val="lv-LV"/>
        </w:rPr>
        <w:t xml:space="preserve"> šeit: </w:t>
      </w:r>
      <w:hyperlink r:id="rId11" w:history="1">
        <w:r w:rsidR="00D7550A" w:rsidRPr="00D7550A">
          <w:rPr>
            <w:rStyle w:val="Hyperlink"/>
            <w:rFonts w:asciiTheme="minorHAnsi" w:hAnsiTheme="minorHAnsi" w:cstheme="minorHAnsi"/>
            <w:sz w:val="22"/>
            <w:szCs w:val="22"/>
            <w:lang w:val="lv-LV"/>
          </w:rPr>
          <w:t>https://www.celotajs.lv/lv/news/item/view/1100</w:t>
        </w:r>
      </w:hyperlink>
      <w:r w:rsidR="00D7550A">
        <w:rPr>
          <w:rStyle w:val="tlid-translation"/>
          <w:rFonts w:asciiTheme="minorHAnsi" w:hAnsiTheme="minorHAnsi" w:cstheme="minorHAnsi"/>
          <w:color w:val="000000" w:themeColor="text1"/>
          <w:sz w:val="22"/>
          <w:szCs w:val="22"/>
          <w:lang w:val="lv-LV"/>
        </w:rPr>
        <w:t xml:space="preserve">. </w:t>
      </w:r>
    </w:p>
    <w:p w:rsidR="009C0F36" w:rsidRDefault="009C0F36" w:rsidP="009C0F36">
      <w:pPr>
        <w:pBdr>
          <w:bottom w:val="single" w:sz="6" w:space="1" w:color="auto"/>
        </w:pBdr>
        <w:jc w:val="both"/>
        <w:rPr>
          <w:rStyle w:val="tlid-translation"/>
          <w:rFonts w:asciiTheme="minorHAnsi" w:hAnsiTheme="minorHAnsi" w:cstheme="minorHAnsi"/>
          <w:color w:val="000000" w:themeColor="text1"/>
          <w:sz w:val="22"/>
          <w:szCs w:val="22"/>
          <w:lang w:val="lv-LV"/>
        </w:rPr>
      </w:pPr>
    </w:p>
    <w:p w:rsidR="009C0F36" w:rsidRDefault="00F554D4" w:rsidP="009C0F36">
      <w:pPr>
        <w:pBdr>
          <w:bottom w:val="single" w:sz="6" w:space="1" w:color="auto"/>
        </w:pBdr>
        <w:jc w:val="both"/>
        <w:rPr>
          <w:rStyle w:val="tlid-translation"/>
          <w:rFonts w:asciiTheme="minorHAnsi" w:hAnsiTheme="minorHAnsi" w:cstheme="minorHAnsi"/>
          <w:color w:val="000000" w:themeColor="text1"/>
          <w:sz w:val="22"/>
          <w:szCs w:val="22"/>
          <w:lang w:val="lv-LV"/>
        </w:rPr>
      </w:pPr>
      <w:r w:rsidRPr="009C0F36">
        <w:rPr>
          <w:rStyle w:val="tlid-translation"/>
          <w:rFonts w:asciiTheme="minorHAnsi" w:hAnsiTheme="minorHAnsi" w:cstheme="minorHAnsi"/>
          <w:b/>
          <w:color w:val="000000" w:themeColor="text1"/>
          <w:sz w:val="22"/>
          <w:szCs w:val="22"/>
          <w:lang w:val="lv-LV"/>
        </w:rPr>
        <w:t xml:space="preserve">„Baltic Sea Food” </w:t>
      </w:r>
      <w:r w:rsidR="00A41A92">
        <w:rPr>
          <w:rStyle w:val="tlid-translation"/>
          <w:rFonts w:asciiTheme="minorHAnsi" w:hAnsiTheme="minorHAnsi" w:cstheme="minorHAnsi"/>
          <w:b/>
          <w:color w:val="000000" w:themeColor="text1"/>
          <w:sz w:val="22"/>
          <w:szCs w:val="22"/>
          <w:lang w:val="lv-LV"/>
        </w:rPr>
        <w:t xml:space="preserve">noslēguma </w:t>
      </w:r>
      <w:r w:rsidRPr="009C0F36">
        <w:rPr>
          <w:rStyle w:val="tlid-translation"/>
          <w:rFonts w:asciiTheme="minorHAnsi" w:hAnsiTheme="minorHAnsi" w:cstheme="minorHAnsi"/>
          <w:b/>
          <w:color w:val="000000" w:themeColor="text1"/>
          <w:sz w:val="22"/>
          <w:szCs w:val="22"/>
          <w:lang w:val="lv-LV"/>
        </w:rPr>
        <w:t>konference</w:t>
      </w:r>
      <w:r w:rsidR="009C0F36" w:rsidRPr="009C0F36">
        <w:rPr>
          <w:rStyle w:val="tlid-translation"/>
          <w:rFonts w:asciiTheme="minorHAnsi" w:hAnsiTheme="minorHAnsi" w:cstheme="minorHAnsi"/>
          <w:color w:val="000000" w:themeColor="text1"/>
          <w:sz w:val="22"/>
          <w:szCs w:val="22"/>
          <w:lang w:val="lv-LV"/>
        </w:rPr>
        <w:t xml:space="preserve"> </w:t>
      </w:r>
      <w:r w:rsidR="00A41A92">
        <w:rPr>
          <w:rStyle w:val="tlid-translation"/>
          <w:rFonts w:asciiTheme="minorHAnsi" w:hAnsiTheme="minorHAnsi" w:cstheme="minorHAnsi"/>
          <w:color w:val="000000" w:themeColor="text1"/>
          <w:sz w:val="22"/>
          <w:szCs w:val="22"/>
          <w:lang w:val="lv-LV"/>
        </w:rPr>
        <w:t>(angliski)</w:t>
      </w:r>
    </w:p>
    <w:p w:rsidR="009C0F36" w:rsidRPr="009C0F36" w:rsidRDefault="009C0F36" w:rsidP="009C0F36">
      <w:pPr>
        <w:pBdr>
          <w:bottom w:val="single" w:sz="6" w:space="1" w:color="auto"/>
        </w:pBdr>
        <w:jc w:val="both"/>
        <w:rPr>
          <w:rStyle w:val="tlid-translation"/>
          <w:rFonts w:asciiTheme="minorHAnsi" w:hAnsiTheme="minorHAnsi" w:cstheme="minorHAnsi"/>
          <w:color w:val="000000" w:themeColor="text1"/>
          <w:sz w:val="22"/>
          <w:szCs w:val="22"/>
          <w:lang w:val="lv-LV"/>
        </w:rPr>
      </w:pPr>
      <w:r w:rsidRPr="009C0F36">
        <w:rPr>
          <w:rStyle w:val="tlid-translation"/>
          <w:rFonts w:asciiTheme="minorHAnsi" w:hAnsiTheme="minorHAnsi" w:cstheme="minorHAnsi"/>
          <w:color w:val="000000" w:themeColor="text1"/>
          <w:sz w:val="22"/>
          <w:szCs w:val="22"/>
          <w:lang w:val="lv-LV"/>
        </w:rPr>
        <w:t xml:space="preserve">Pārtikas ražotāju informācijas </w:t>
      </w:r>
      <w:r w:rsidR="00CB58F5">
        <w:rPr>
          <w:rStyle w:val="tlid-translation"/>
          <w:rFonts w:asciiTheme="minorHAnsi" w:hAnsiTheme="minorHAnsi" w:cstheme="minorHAnsi"/>
          <w:color w:val="000000" w:themeColor="text1"/>
          <w:sz w:val="22"/>
          <w:szCs w:val="22"/>
          <w:lang w:val="lv-LV"/>
        </w:rPr>
        <w:t>sadaļa</w:t>
      </w:r>
      <w:r w:rsidRPr="009C0F36">
        <w:rPr>
          <w:rStyle w:val="tlid-translation"/>
          <w:rFonts w:asciiTheme="minorHAnsi" w:hAnsiTheme="minorHAnsi" w:cstheme="minorHAnsi"/>
          <w:color w:val="000000" w:themeColor="text1"/>
          <w:sz w:val="22"/>
          <w:szCs w:val="22"/>
          <w:lang w:val="lv-LV"/>
        </w:rPr>
        <w:t xml:space="preserve"> izveidota projekta „Baltic Sea Food ” ietvaros, ko veica partneri 10 Baltijas jūras reģiona valstīs. Latvijā informācijas </w:t>
      </w:r>
      <w:r w:rsidR="00CB58F5">
        <w:rPr>
          <w:rStyle w:val="tlid-translation"/>
          <w:rFonts w:asciiTheme="minorHAnsi" w:hAnsiTheme="minorHAnsi" w:cstheme="minorHAnsi"/>
          <w:color w:val="000000" w:themeColor="text1"/>
          <w:sz w:val="22"/>
          <w:szCs w:val="22"/>
          <w:lang w:val="lv-LV"/>
        </w:rPr>
        <w:t>sadaļu</w:t>
      </w:r>
      <w:r w:rsidRPr="009C0F36">
        <w:rPr>
          <w:rStyle w:val="tlid-translation"/>
          <w:rFonts w:asciiTheme="minorHAnsi" w:hAnsiTheme="minorHAnsi" w:cstheme="minorHAnsi"/>
          <w:color w:val="000000" w:themeColor="text1"/>
          <w:sz w:val="22"/>
          <w:szCs w:val="22"/>
          <w:lang w:val="lv-LV"/>
        </w:rPr>
        <w:t xml:space="preserve"> turpmāk uzturēs „Lauku ceļotājs”. Interesenti var pieteikties projekta noslēguma konferencei tiešsaistē no Igaunijas:  </w:t>
      </w:r>
      <w:r w:rsidRPr="009C0F36">
        <w:rPr>
          <w:rFonts w:asciiTheme="minorHAnsi" w:hAnsiTheme="minorHAnsi" w:cstheme="minorHAnsi"/>
          <w:bCs/>
          <w:sz w:val="22"/>
          <w:szCs w:val="22"/>
          <w:lang w:val="lv-LV"/>
        </w:rPr>
        <w:t xml:space="preserve">PROJECT „BALTIC SEA FOOD“ CLOSING CONFERENCE – </w:t>
      </w:r>
      <w:r w:rsidR="00A41A92">
        <w:rPr>
          <w:rFonts w:asciiTheme="minorHAnsi" w:hAnsiTheme="minorHAnsi" w:cstheme="minorHAnsi"/>
          <w:bCs/>
          <w:sz w:val="22"/>
          <w:szCs w:val="22"/>
          <w:lang w:val="lv-LV"/>
        </w:rPr>
        <w:t>25.03.2021</w:t>
      </w:r>
      <w:r w:rsidRPr="009C0F36">
        <w:rPr>
          <w:rFonts w:asciiTheme="minorHAnsi" w:hAnsiTheme="minorHAnsi" w:cstheme="minorHAnsi"/>
          <w:bCs/>
          <w:sz w:val="22"/>
          <w:szCs w:val="22"/>
          <w:lang w:val="lv-LV"/>
        </w:rPr>
        <w:t xml:space="preserve"> plkst. 11.00 – 15.00 angļu valodā.</w:t>
      </w:r>
      <w:r w:rsidRPr="009C0F36">
        <w:rPr>
          <w:rFonts w:asciiTheme="minorHAnsi" w:hAnsiTheme="minorHAnsi" w:cstheme="minorHAnsi"/>
          <w:b/>
          <w:bCs/>
          <w:sz w:val="22"/>
          <w:szCs w:val="22"/>
          <w:lang w:val="lv-LV"/>
        </w:rPr>
        <w:t xml:space="preserve"> </w:t>
      </w:r>
      <w:r w:rsidRPr="009C0F36">
        <w:rPr>
          <w:rFonts w:asciiTheme="minorHAnsi" w:hAnsiTheme="minorHAnsi" w:cstheme="minorHAnsi"/>
          <w:bCs/>
          <w:sz w:val="22"/>
          <w:szCs w:val="22"/>
          <w:lang w:val="lv-LV"/>
        </w:rPr>
        <w:t xml:space="preserve">Dzirdēsiet projekta pieredzes apkopojumu 10 valstīs, vīziju un perspektīvu, kurp virzās Eiropas kulinārais tūrisms, un ko no kulinārā tūrisma piedāvājuma sagaida ceļotāji. </w:t>
      </w:r>
    </w:p>
    <w:p w:rsidR="00D7550A" w:rsidRDefault="00D7550A" w:rsidP="00D7550A">
      <w:pPr>
        <w:pBdr>
          <w:bottom w:val="single" w:sz="6" w:space="1" w:color="auto"/>
        </w:pBdr>
        <w:jc w:val="both"/>
        <w:rPr>
          <w:rStyle w:val="tlid-translation"/>
          <w:rFonts w:asciiTheme="minorHAnsi" w:hAnsiTheme="minorHAnsi" w:cstheme="minorHAnsi"/>
          <w:color w:val="000000" w:themeColor="text1"/>
          <w:sz w:val="22"/>
          <w:szCs w:val="22"/>
          <w:lang w:val="lv-LV"/>
        </w:rPr>
      </w:pPr>
      <w:r w:rsidRPr="009C0F36">
        <w:rPr>
          <w:rStyle w:val="tlid-translation"/>
          <w:rFonts w:asciiTheme="minorHAnsi" w:hAnsiTheme="minorHAnsi" w:cstheme="minorHAnsi"/>
          <w:color w:val="000000" w:themeColor="text1"/>
          <w:sz w:val="22"/>
          <w:szCs w:val="22"/>
          <w:lang w:val="lv-LV"/>
        </w:rPr>
        <w:t>Lūd</w:t>
      </w:r>
      <w:r>
        <w:rPr>
          <w:rStyle w:val="tlid-translation"/>
          <w:rFonts w:asciiTheme="minorHAnsi" w:hAnsiTheme="minorHAnsi" w:cstheme="minorHAnsi"/>
          <w:color w:val="000000" w:themeColor="text1"/>
          <w:sz w:val="22"/>
          <w:szCs w:val="22"/>
          <w:lang w:val="lv-LV"/>
        </w:rPr>
        <w:t xml:space="preserve">zam skatīt diskusijas </w:t>
      </w:r>
      <w:r w:rsidRPr="00D7550A">
        <w:rPr>
          <w:rStyle w:val="tlid-translation"/>
          <w:rFonts w:asciiTheme="minorHAnsi" w:hAnsiTheme="minorHAnsi" w:cstheme="minorHAnsi"/>
          <w:b/>
          <w:color w:val="000000" w:themeColor="text1"/>
          <w:sz w:val="22"/>
          <w:szCs w:val="22"/>
          <w:lang w:val="lv-LV"/>
        </w:rPr>
        <w:t>programmu</w:t>
      </w:r>
      <w:r>
        <w:rPr>
          <w:rStyle w:val="tlid-translation"/>
          <w:rFonts w:asciiTheme="minorHAnsi" w:hAnsiTheme="minorHAnsi" w:cstheme="minorHAnsi"/>
          <w:color w:val="000000" w:themeColor="text1"/>
          <w:sz w:val="22"/>
          <w:szCs w:val="22"/>
          <w:lang w:val="lv-LV"/>
        </w:rPr>
        <w:t xml:space="preserve"> šeit: </w:t>
      </w:r>
      <w:hyperlink r:id="rId12" w:history="1">
        <w:r w:rsidRPr="00D7550A">
          <w:rPr>
            <w:rStyle w:val="Hyperlink"/>
            <w:rFonts w:asciiTheme="minorHAnsi" w:hAnsiTheme="minorHAnsi" w:cstheme="minorHAnsi"/>
            <w:sz w:val="22"/>
            <w:szCs w:val="22"/>
            <w:lang w:val="lv-LV"/>
          </w:rPr>
          <w:t>https://www.celotajs.lv/lv/news/item/view/1100</w:t>
        </w:r>
      </w:hyperlink>
      <w:r>
        <w:rPr>
          <w:rStyle w:val="tlid-translation"/>
          <w:rFonts w:asciiTheme="minorHAnsi" w:hAnsiTheme="minorHAnsi" w:cstheme="minorHAnsi"/>
          <w:color w:val="000000" w:themeColor="text1"/>
          <w:sz w:val="22"/>
          <w:szCs w:val="22"/>
          <w:lang w:val="lv-LV"/>
        </w:rPr>
        <w:t xml:space="preserve">. </w:t>
      </w:r>
    </w:p>
    <w:p w:rsidR="00F554D4" w:rsidRDefault="00F554D4" w:rsidP="009C0F36">
      <w:pPr>
        <w:pBdr>
          <w:bottom w:val="single" w:sz="6" w:space="1" w:color="auto"/>
        </w:pBdr>
        <w:jc w:val="both"/>
        <w:rPr>
          <w:rStyle w:val="tlid-translation"/>
          <w:rFonts w:asciiTheme="minorHAnsi" w:hAnsiTheme="minorHAnsi" w:cstheme="minorHAnsi"/>
          <w:b/>
          <w:color w:val="000000" w:themeColor="text1"/>
          <w:sz w:val="22"/>
          <w:szCs w:val="22"/>
          <w:lang w:val="lv-LV"/>
        </w:rPr>
      </w:pPr>
    </w:p>
    <w:p w:rsidR="00A41A92" w:rsidRDefault="00A41A92" w:rsidP="009C0F36">
      <w:pPr>
        <w:pBdr>
          <w:bottom w:val="single" w:sz="6" w:space="1" w:color="auto"/>
        </w:pBdr>
        <w:jc w:val="both"/>
        <w:rPr>
          <w:rStyle w:val="tlid-translation"/>
          <w:rFonts w:asciiTheme="minorHAnsi" w:hAnsiTheme="minorHAnsi" w:cstheme="minorHAnsi"/>
          <w:b/>
          <w:color w:val="000000" w:themeColor="text1"/>
          <w:sz w:val="22"/>
          <w:szCs w:val="22"/>
          <w:lang w:val="lv-LV"/>
        </w:rPr>
      </w:pPr>
      <w:r>
        <w:rPr>
          <w:rStyle w:val="tlid-translation"/>
          <w:rFonts w:asciiTheme="minorHAnsi" w:hAnsiTheme="minorHAnsi" w:cstheme="minorHAnsi"/>
          <w:b/>
          <w:color w:val="000000" w:themeColor="text1"/>
          <w:sz w:val="22"/>
          <w:szCs w:val="22"/>
          <w:lang w:val="lv-LV"/>
        </w:rPr>
        <w:t>Uz abiem pasākumiem reģistrācija ir kop</w:t>
      </w:r>
      <w:r w:rsidR="0098555A">
        <w:rPr>
          <w:rStyle w:val="tlid-translation"/>
          <w:rFonts w:asciiTheme="minorHAnsi" w:hAnsiTheme="minorHAnsi" w:cstheme="minorHAnsi"/>
          <w:b/>
          <w:color w:val="000000" w:themeColor="text1"/>
          <w:sz w:val="22"/>
          <w:szCs w:val="22"/>
          <w:lang w:val="lv-LV"/>
        </w:rPr>
        <w:t>ēja, atzīmējot sev interesējošo,</w:t>
      </w:r>
      <w:r w:rsidR="0098555A">
        <w:rPr>
          <w:rStyle w:val="tlid-translation"/>
          <w:rFonts w:asciiTheme="minorHAnsi" w:hAnsiTheme="minorHAnsi" w:cstheme="minorHAnsi"/>
          <w:color w:val="000000" w:themeColor="text1"/>
          <w:sz w:val="22"/>
          <w:szCs w:val="22"/>
          <w:lang w:val="lv-LV"/>
        </w:rPr>
        <w:t xml:space="preserve"> līdz 7</w:t>
      </w:r>
      <w:r w:rsidR="0098555A" w:rsidRPr="00D7550A">
        <w:rPr>
          <w:rStyle w:val="tlid-translation"/>
          <w:rFonts w:asciiTheme="minorHAnsi" w:hAnsiTheme="minorHAnsi" w:cstheme="minorHAnsi"/>
          <w:sz w:val="22"/>
          <w:szCs w:val="22"/>
          <w:lang w:val="lv-LV"/>
        </w:rPr>
        <w:t xml:space="preserve">. </w:t>
      </w:r>
      <w:r w:rsidR="00ED26A9">
        <w:rPr>
          <w:rStyle w:val="tlid-translation"/>
          <w:rFonts w:asciiTheme="minorHAnsi" w:hAnsiTheme="minorHAnsi" w:cstheme="minorHAnsi"/>
          <w:sz w:val="22"/>
          <w:szCs w:val="22"/>
          <w:lang w:val="lv-LV"/>
        </w:rPr>
        <w:t>m</w:t>
      </w:r>
      <w:r w:rsidR="0098555A" w:rsidRPr="00D7550A">
        <w:rPr>
          <w:rStyle w:val="tlid-translation"/>
          <w:rFonts w:asciiTheme="minorHAnsi" w:hAnsiTheme="minorHAnsi" w:cstheme="minorHAnsi"/>
          <w:sz w:val="22"/>
          <w:szCs w:val="22"/>
          <w:lang w:val="lv-LV"/>
        </w:rPr>
        <w:t>artam</w:t>
      </w:r>
      <w:r w:rsidR="0098555A">
        <w:rPr>
          <w:rStyle w:val="tlid-translation"/>
          <w:rFonts w:asciiTheme="minorHAnsi" w:hAnsiTheme="minorHAnsi" w:cstheme="minorHAnsi"/>
          <w:sz w:val="22"/>
          <w:szCs w:val="22"/>
          <w:lang w:val="lv-LV"/>
        </w:rPr>
        <w:t xml:space="preserve"> - pieteikuma forma</w:t>
      </w:r>
      <w:r w:rsidR="0098555A" w:rsidRPr="00D7550A">
        <w:rPr>
          <w:rStyle w:val="tlid-translation"/>
          <w:rFonts w:asciiTheme="minorHAnsi" w:hAnsiTheme="minorHAnsi" w:cstheme="minorHAnsi"/>
          <w:sz w:val="22"/>
          <w:szCs w:val="22"/>
          <w:lang w:val="lv-LV"/>
        </w:rPr>
        <w:t>:</w:t>
      </w:r>
      <w:r w:rsidR="0098555A">
        <w:rPr>
          <w:rStyle w:val="tlid-translation"/>
          <w:rFonts w:asciiTheme="minorHAnsi" w:hAnsiTheme="minorHAnsi" w:cstheme="minorHAnsi"/>
          <w:color w:val="FF0000"/>
          <w:sz w:val="22"/>
          <w:szCs w:val="22"/>
          <w:lang w:val="lv-LV"/>
        </w:rPr>
        <w:t xml:space="preserve"> </w:t>
      </w:r>
      <w:hyperlink r:id="rId13" w:history="1">
        <w:r w:rsidR="0098555A" w:rsidRPr="00C963DE">
          <w:rPr>
            <w:rStyle w:val="Hyperlink"/>
            <w:rFonts w:asciiTheme="minorHAnsi" w:hAnsiTheme="minorHAnsi" w:cstheme="minorHAnsi"/>
            <w:sz w:val="22"/>
            <w:szCs w:val="22"/>
            <w:lang w:val="lv-LV"/>
          </w:rPr>
          <w:t>https://forms.gle/NWnZrWjCEcsaRpfSA</w:t>
        </w:r>
      </w:hyperlink>
      <w:r w:rsidR="0098555A" w:rsidRPr="00D7550A">
        <w:rPr>
          <w:rStyle w:val="tlid-translation"/>
          <w:rFonts w:asciiTheme="minorHAnsi" w:hAnsiTheme="minorHAnsi" w:cstheme="minorHAnsi"/>
          <w:sz w:val="22"/>
          <w:szCs w:val="22"/>
          <w:lang w:val="lv-LV"/>
        </w:rPr>
        <w:t>.</w:t>
      </w:r>
      <w:r w:rsidR="0098555A" w:rsidRPr="009C0F36">
        <w:rPr>
          <w:rStyle w:val="tlid-translation"/>
          <w:rFonts w:asciiTheme="minorHAnsi" w:hAnsiTheme="minorHAnsi" w:cstheme="minorHAnsi"/>
          <w:color w:val="000000" w:themeColor="text1"/>
          <w:sz w:val="22"/>
          <w:szCs w:val="22"/>
          <w:lang w:val="lv-LV"/>
        </w:rPr>
        <w:t xml:space="preserve"> Pēc pieteikšanās saņemsiet sa</w:t>
      </w:r>
      <w:r w:rsidR="0098555A">
        <w:rPr>
          <w:rStyle w:val="tlid-translation"/>
          <w:rFonts w:asciiTheme="minorHAnsi" w:hAnsiTheme="minorHAnsi" w:cstheme="minorHAnsi"/>
          <w:color w:val="000000" w:themeColor="text1"/>
          <w:sz w:val="22"/>
          <w:szCs w:val="22"/>
          <w:lang w:val="lv-LV"/>
        </w:rPr>
        <w:t>vā e-pastā saiti, lai pievienotos</w:t>
      </w:r>
      <w:r w:rsidR="0098555A" w:rsidRPr="009C0F36">
        <w:rPr>
          <w:rStyle w:val="tlid-translation"/>
          <w:rFonts w:asciiTheme="minorHAnsi" w:hAnsiTheme="minorHAnsi" w:cstheme="minorHAnsi"/>
          <w:color w:val="000000" w:themeColor="text1"/>
          <w:sz w:val="22"/>
          <w:szCs w:val="22"/>
          <w:lang w:val="lv-LV"/>
        </w:rPr>
        <w:t xml:space="preserve"> diskusijai</w:t>
      </w:r>
      <w:r w:rsidR="0098555A">
        <w:rPr>
          <w:rStyle w:val="tlid-translation"/>
          <w:rFonts w:asciiTheme="minorHAnsi" w:hAnsiTheme="minorHAnsi" w:cstheme="minorHAnsi"/>
          <w:color w:val="000000" w:themeColor="text1"/>
          <w:sz w:val="22"/>
          <w:szCs w:val="22"/>
          <w:lang w:val="lv-LV"/>
        </w:rPr>
        <w:t xml:space="preserve"> vai konferencei (vai abām)</w:t>
      </w:r>
      <w:r w:rsidR="0098555A" w:rsidRPr="009C0F36">
        <w:rPr>
          <w:rStyle w:val="tlid-translation"/>
          <w:rFonts w:asciiTheme="minorHAnsi" w:hAnsiTheme="minorHAnsi" w:cstheme="minorHAnsi"/>
          <w:color w:val="000000" w:themeColor="text1"/>
          <w:sz w:val="22"/>
          <w:szCs w:val="22"/>
          <w:lang w:val="lv-LV"/>
        </w:rPr>
        <w:t>.</w:t>
      </w:r>
    </w:p>
    <w:p w:rsidR="00A41A92" w:rsidRDefault="00A41A92" w:rsidP="009C0F36">
      <w:pPr>
        <w:pBdr>
          <w:bottom w:val="single" w:sz="6" w:space="1" w:color="auto"/>
        </w:pBdr>
        <w:jc w:val="both"/>
        <w:rPr>
          <w:rStyle w:val="tlid-translation"/>
          <w:rFonts w:asciiTheme="minorHAnsi" w:hAnsiTheme="minorHAnsi" w:cstheme="minorHAnsi"/>
          <w:b/>
          <w:color w:val="000000" w:themeColor="text1"/>
          <w:sz w:val="22"/>
          <w:szCs w:val="22"/>
          <w:lang w:val="lv-LV"/>
        </w:rPr>
      </w:pPr>
    </w:p>
    <w:p w:rsidR="009C0F36" w:rsidRDefault="009C0F36" w:rsidP="009C0F36">
      <w:pPr>
        <w:pBdr>
          <w:bottom w:val="single" w:sz="6" w:space="1" w:color="auto"/>
        </w:pBdr>
        <w:jc w:val="both"/>
        <w:rPr>
          <w:rStyle w:val="tlid-translation"/>
          <w:rFonts w:asciiTheme="minorHAnsi" w:hAnsiTheme="minorHAnsi" w:cstheme="minorHAnsi"/>
          <w:b/>
          <w:color w:val="000000" w:themeColor="text1"/>
          <w:sz w:val="22"/>
          <w:szCs w:val="22"/>
          <w:lang w:val="lv-LV"/>
        </w:rPr>
      </w:pPr>
      <w:r>
        <w:rPr>
          <w:rStyle w:val="tlid-translation"/>
          <w:rFonts w:asciiTheme="minorHAnsi" w:hAnsiTheme="minorHAnsi" w:cstheme="minorHAnsi"/>
          <w:b/>
          <w:color w:val="000000" w:themeColor="text1"/>
          <w:sz w:val="22"/>
          <w:szCs w:val="22"/>
          <w:lang w:val="lv-LV"/>
        </w:rPr>
        <w:t>Par projektu</w:t>
      </w:r>
    </w:p>
    <w:p w:rsidR="009C0F36" w:rsidRDefault="00A41A92" w:rsidP="009C0F36">
      <w:pPr>
        <w:pBdr>
          <w:bottom w:val="single" w:sz="6" w:space="1" w:color="auto"/>
        </w:pBdr>
        <w:jc w:val="both"/>
        <w:rPr>
          <w:rFonts w:asciiTheme="minorHAnsi" w:eastAsia="Times New Roman" w:hAnsiTheme="minorHAnsi" w:cstheme="minorHAnsi"/>
          <w:color w:val="000000"/>
          <w:sz w:val="22"/>
          <w:szCs w:val="22"/>
          <w:bdr w:val="none" w:sz="0" w:space="0" w:color="auto" w:frame="1"/>
          <w:lang w:val="lv-LV" w:eastAsia="en-GB"/>
        </w:rPr>
      </w:pPr>
      <w:r>
        <w:rPr>
          <w:rStyle w:val="tlid-translation"/>
          <w:rFonts w:asciiTheme="minorHAnsi" w:eastAsia="Times New Roman" w:hAnsiTheme="minorHAnsi" w:cstheme="minorHAnsi"/>
          <w:color w:val="000000" w:themeColor="text1"/>
          <w:sz w:val="22"/>
          <w:szCs w:val="22"/>
          <w:lang w:val="lv-LV" w:eastAsia="en-GB"/>
        </w:rPr>
        <w:t>Noslēdzam p</w:t>
      </w:r>
      <w:r>
        <w:rPr>
          <w:rStyle w:val="tlid-translation"/>
          <w:rFonts w:asciiTheme="minorHAnsi" w:hAnsiTheme="minorHAnsi" w:cstheme="minorHAnsi"/>
          <w:color w:val="000000" w:themeColor="text1"/>
          <w:sz w:val="22"/>
          <w:szCs w:val="22"/>
          <w:lang w:val="lv-LV"/>
        </w:rPr>
        <w:t>rojektu</w:t>
      </w:r>
      <w:r w:rsidR="00B41944" w:rsidRPr="009C0F36">
        <w:rPr>
          <w:rStyle w:val="tlid-translation"/>
          <w:rFonts w:asciiTheme="minorHAnsi" w:hAnsiTheme="minorHAnsi" w:cstheme="minorHAnsi"/>
          <w:color w:val="000000" w:themeColor="text1"/>
          <w:sz w:val="22"/>
          <w:szCs w:val="22"/>
          <w:lang w:val="lv-LV"/>
        </w:rPr>
        <w:t xml:space="preserve"> “Baltic Sea Food”</w:t>
      </w:r>
      <w:r>
        <w:rPr>
          <w:rStyle w:val="tlid-translation"/>
          <w:rFonts w:asciiTheme="minorHAnsi" w:hAnsiTheme="minorHAnsi" w:cstheme="minorHAnsi"/>
          <w:color w:val="000000" w:themeColor="text1"/>
          <w:sz w:val="22"/>
          <w:szCs w:val="22"/>
          <w:lang w:val="lv-LV"/>
        </w:rPr>
        <w:t>, kurā</w:t>
      </w:r>
      <w:r w:rsidR="00B41944" w:rsidRPr="009C0F36">
        <w:rPr>
          <w:rStyle w:val="tlid-translation"/>
          <w:rFonts w:asciiTheme="minorHAnsi" w:hAnsiTheme="minorHAnsi" w:cstheme="minorHAnsi"/>
          <w:color w:val="000000" w:themeColor="text1"/>
          <w:sz w:val="22"/>
          <w:szCs w:val="22"/>
          <w:lang w:val="lv-LV"/>
        </w:rPr>
        <w:t xml:space="preserve"> </w:t>
      </w:r>
      <w:r w:rsidR="009C0F36">
        <w:rPr>
          <w:rStyle w:val="tlid-translation"/>
          <w:rFonts w:asciiTheme="minorHAnsi" w:hAnsiTheme="minorHAnsi" w:cstheme="minorHAnsi"/>
          <w:color w:val="000000" w:themeColor="text1"/>
          <w:sz w:val="22"/>
          <w:szCs w:val="22"/>
          <w:lang w:val="lv-LV"/>
        </w:rPr>
        <w:t xml:space="preserve">risinājām kopīgo </w:t>
      </w:r>
      <w:r w:rsidR="00B41944" w:rsidRPr="009C0F36">
        <w:rPr>
          <w:rStyle w:val="tlid-translation"/>
          <w:rFonts w:asciiTheme="minorHAnsi" w:hAnsiTheme="minorHAnsi" w:cstheme="minorHAnsi"/>
          <w:color w:val="000000" w:themeColor="text1"/>
          <w:sz w:val="22"/>
          <w:szCs w:val="22"/>
          <w:lang w:val="lv-LV"/>
        </w:rPr>
        <w:t>izaicinājumu</w:t>
      </w:r>
      <w:r w:rsidR="009C0F36">
        <w:rPr>
          <w:rStyle w:val="tlid-translation"/>
          <w:rFonts w:asciiTheme="minorHAnsi" w:hAnsiTheme="minorHAnsi" w:cstheme="minorHAnsi"/>
          <w:color w:val="000000" w:themeColor="text1"/>
          <w:sz w:val="22"/>
          <w:szCs w:val="22"/>
          <w:lang w:val="lv-LV"/>
        </w:rPr>
        <w:t xml:space="preserve"> </w:t>
      </w:r>
      <w:r w:rsidR="00B41944" w:rsidRPr="009C0F36">
        <w:rPr>
          <w:rFonts w:asciiTheme="minorHAnsi" w:eastAsia="Times New Roman" w:hAnsiTheme="minorHAnsi" w:cstheme="minorHAnsi"/>
          <w:sz w:val="22"/>
          <w:szCs w:val="22"/>
          <w:bdr w:val="none" w:sz="0" w:space="0" w:color="auto" w:frame="1"/>
          <w:lang w:val="lv-LV" w:eastAsia="en-GB"/>
        </w:rPr>
        <w:t>10 Baltijas jūras reģiona valstī</w:t>
      </w:r>
      <w:r w:rsidR="009C0F36">
        <w:rPr>
          <w:rFonts w:asciiTheme="minorHAnsi" w:eastAsia="Times New Roman" w:hAnsiTheme="minorHAnsi" w:cstheme="minorHAnsi"/>
          <w:sz w:val="22"/>
          <w:szCs w:val="22"/>
          <w:bdr w:val="none" w:sz="0" w:space="0" w:color="auto" w:frame="1"/>
          <w:lang w:val="lv-LV" w:eastAsia="en-GB"/>
        </w:rPr>
        <w:t>s</w:t>
      </w:r>
      <w:r w:rsidR="00B41944" w:rsidRPr="009C0F36">
        <w:rPr>
          <w:rFonts w:asciiTheme="minorHAnsi" w:hAnsiTheme="minorHAnsi" w:cstheme="minorHAnsi"/>
          <w:sz w:val="22"/>
          <w:szCs w:val="22"/>
          <w:lang w:val="lv-LV"/>
        </w:rPr>
        <w:t xml:space="preserve">, kā pēc iespējas ātrāk un lētāk nogādāt vietējo ražotāju produktu līdz pircējam. </w:t>
      </w:r>
      <w:r w:rsidR="009C0F36">
        <w:rPr>
          <w:rFonts w:asciiTheme="minorHAnsi" w:hAnsiTheme="minorHAnsi" w:cstheme="minorHAnsi"/>
          <w:sz w:val="22"/>
          <w:szCs w:val="22"/>
          <w:lang w:val="lv-LV"/>
        </w:rPr>
        <w:t xml:space="preserve">3 gadu laikā projekta ietvaros </w:t>
      </w:r>
      <w:r w:rsidR="00B41944" w:rsidRPr="009C0F36">
        <w:rPr>
          <w:rFonts w:asciiTheme="minorHAnsi" w:hAnsiTheme="minorHAnsi" w:cstheme="minorHAnsi"/>
          <w:sz w:val="22"/>
          <w:szCs w:val="22"/>
          <w:lang w:val="lv-LV"/>
        </w:rPr>
        <w:t>veicin</w:t>
      </w:r>
      <w:r w:rsidR="009C0F36">
        <w:rPr>
          <w:rFonts w:asciiTheme="minorHAnsi" w:hAnsiTheme="minorHAnsi" w:cstheme="minorHAnsi"/>
          <w:sz w:val="22"/>
          <w:szCs w:val="22"/>
          <w:lang w:val="lv-LV"/>
        </w:rPr>
        <w:t xml:space="preserve">ājām </w:t>
      </w:r>
      <w:r w:rsidR="00B41944" w:rsidRPr="009C0F36">
        <w:rPr>
          <w:rFonts w:asciiTheme="minorHAnsi" w:hAnsiTheme="minorHAnsi" w:cstheme="minorHAnsi"/>
          <w:sz w:val="22"/>
          <w:szCs w:val="22"/>
          <w:lang w:val="lv-LV"/>
        </w:rPr>
        <w:t>sadarbību</w:t>
      </w:r>
      <w:r w:rsidR="009C0F36">
        <w:rPr>
          <w:rFonts w:asciiTheme="minorHAnsi" w:hAnsiTheme="minorHAnsi" w:cstheme="minorHAnsi"/>
          <w:sz w:val="22"/>
          <w:szCs w:val="22"/>
          <w:lang w:val="lv-LV"/>
        </w:rPr>
        <w:t xml:space="preserve"> </w:t>
      </w:r>
      <w:r w:rsidR="00B41944" w:rsidRPr="009C0F36">
        <w:rPr>
          <w:rFonts w:asciiTheme="minorHAnsi" w:hAnsiTheme="minorHAnsi" w:cstheme="minorHAnsi"/>
          <w:sz w:val="22"/>
          <w:szCs w:val="22"/>
          <w:lang w:val="lv-LV"/>
        </w:rPr>
        <w:t>starp mazajiem uzņēmumiem, ipašu uzmanību pievēršot B2B</w:t>
      </w:r>
      <w:r w:rsidR="009C0F36">
        <w:rPr>
          <w:rFonts w:asciiTheme="minorHAnsi" w:hAnsiTheme="minorHAnsi" w:cstheme="minorHAnsi"/>
          <w:sz w:val="22"/>
          <w:szCs w:val="22"/>
          <w:lang w:val="lv-LV"/>
        </w:rPr>
        <w:t xml:space="preserve"> (bizness-biznesam)</w:t>
      </w:r>
      <w:r w:rsidR="00B41944" w:rsidRPr="009C0F36">
        <w:rPr>
          <w:rFonts w:asciiTheme="minorHAnsi" w:hAnsiTheme="minorHAnsi" w:cstheme="minorHAnsi"/>
          <w:sz w:val="22"/>
          <w:szCs w:val="22"/>
          <w:lang w:val="lv-LV"/>
        </w:rPr>
        <w:t xml:space="preserve"> izplatīšanas modelim un kooperatīvu tīkliem.</w:t>
      </w:r>
      <w:r w:rsidR="009C0F36">
        <w:rPr>
          <w:rFonts w:asciiTheme="minorHAnsi" w:hAnsiTheme="minorHAnsi" w:cstheme="minorHAnsi"/>
          <w:sz w:val="22"/>
          <w:szCs w:val="22"/>
          <w:lang w:val="lv-LV"/>
        </w:rPr>
        <w:t xml:space="preserve"> Latvijā pilot</w:t>
      </w:r>
      <w:r w:rsidR="00B41944" w:rsidRPr="009C0F36">
        <w:rPr>
          <w:rFonts w:asciiTheme="minorHAnsi" w:hAnsiTheme="minorHAnsi" w:cstheme="minorHAnsi"/>
          <w:sz w:val="22"/>
          <w:szCs w:val="22"/>
          <w:lang w:val="lv-LV"/>
        </w:rPr>
        <w:t>partneris bija Kuldīgas lauku labumu kooperatīvs, kas saņēma gan konsultācijas, gan m</w:t>
      </w:r>
      <w:r w:rsidR="009C0F36">
        <w:rPr>
          <w:rFonts w:asciiTheme="minorHAnsi" w:hAnsiTheme="minorHAnsi" w:cstheme="minorHAnsi"/>
          <w:sz w:val="22"/>
          <w:szCs w:val="22"/>
          <w:lang w:val="lv-LV"/>
        </w:rPr>
        <w:t>ā</w:t>
      </w:r>
      <w:r w:rsidR="00B41944" w:rsidRPr="009C0F36">
        <w:rPr>
          <w:rFonts w:asciiTheme="minorHAnsi" w:hAnsiTheme="minorHAnsi" w:cstheme="minorHAnsi"/>
          <w:sz w:val="22"/>
          <w:szCs w:val="22"/>
          <w:lang w:val="lv-LV"/>
        </w:rPr>
        <w:t>rketing</w:t>
      </w:r>
      <w:r w:rsidR="009C0F36">
        <w:rPr>
          <w:rFonts w:asciiTheme="minorHAnsi" w:hAnsiTheme="minorHAnsi" w:cstheme="minorHAnsi"/>
          <w:sz w:val="22"/>
          <w:szCs w:val="22"/>
          <w:lang w:val="lv-LV"/>
        </w:rPr>
        <w:t>a atbalstu</w:t>
      </w:r>
      <w:r w:rsidR="00B41944" w:rsidRPr="009C0F36">
        <w:rPr>
          <w:rFonts w:asciiTheme="minorHAnsi" w:hAnsiTheme="minorHAnsi" w:cstheme="minorHAnsi"/>
          <w:sz w:val="22"/>
          <w:szCs w:val="22"/>
          <w:lang w:val="lv-LV"/>
        </w:rPr>
        <w:t xml:space="preserve">, gan apmācību un padziļinātu darbības analīzi un ieteikumus tās uzlabošanai un paplašināšanai nākotnē. </w:t>
      </w:r>
    </w:p>
    <w:p w:rsidR="009C0F36" w:rsidRDefault="009C0F36" w:rsidP="009C0F36">
      <w:pPr>
        <w:pBdr>
          <w:bottom w:val="single" w:sz="6" w:space="1" w:color="auto"/>
        </w:pBdr>
        <w:jc w:val="both"/>
        <w:rPr>
          <w:rFonts w:asciiTheme="minorHAnsi" w:eastAsia="Times New Roman" w:hAnsiTheme="minorHAnsi" w:cstheme="minorHAnsi"/>
          <w:sz w:val="22"/>
          <w:szCs w:val="22"/>
          <w:bdr w:val="none" w:sz="0" w:space="0" w:color="auto" w:frame="1"/>
          <w:lang w:val="lv-LV" w:eastAsia="lv-LV"/>
        </w:rPr>
      </w:pPr>
      <w:r>
        <w:rPr>
          <w:rFonts w:asciiTheme="minorHAnsi" w:eastAsia="Times New Roman" w:hAnsiTheme="minorHAnsi" w:cstheme="minorHAnsi"/>
          <w:color w:val="000000"/>
          <w:sz w:val="22"/>
          <w:szCs w:val="22"/>
          <w:bdr w:val="none" w:sz="0" w:space="0" w:color="auto" w:frame="1"/>
          <w:lang w:val="lv-LV" w:eastAsia="en-GB"/>
        </w:rPr>
        <w:t>In</w:t>
      </w:r>
      <w:r w:rsidR="00D0421F" w:rsidRPr="009C0F36">
        <w:rPr>
          <w:rFonts w:asciiTheme="minorHAnsi" w:eastAsia="Times New Roman" w:hAnsiTheme="minorHAnsi" w:cstheme="minorHAnsi"/>
          <w:sz w:val="22"/>
          <w:szCs w:val="22"/>
          <w:bdr w:val="none" w:sz="0" w:space="0" w:color="auto" w:frame="1"/>
          <w:lang w:val="lv-LV" w:eastAsia="lv-LV"/>
        </w:rPr>
        <w:t>ormācija par projektu</w:t>
      </w:r>
      <w:r w:rsidR="006D3770" w:rsidRPr="009C0F36">
        <w:rPr>
          <w:rFonts w:asciiTheme="minorHAnsi" w:eastAsia="Times New Roman" w:hAnsiTheme="minorHAnsi" w:cstheme="minorHAnsi"/>
          <w:sz w:val="22"/>
          <w:szCs w:val="22"/>
          <w:bdr w:val="none" w:sz="0" w:space="0" w:color="auto" w:frame="1"/>
          <w:lang w:val="lv-LV" w:eastAsia="lv-LV"/>
        </w:rPr>
        <w:t xml:space="preserve"> un tā rezultātiem</w:t>
      </w:r>
      <w:r w:rsidR="00D0421F" w:rsidRPr="009C0F36">
        <w:rPr>
          <w:rFonts w:asciiTheme="minorHAnsi" w:eastAsia="Times New Roman" w:hAnsiTheme="minorHAnsi" w:cstheme="minorHAnsi"/>
          <w:sz w:val="22"/>
          <w:szCs w:val="22"/>
          <w:bdr w:val="none" w:sz="0" w:space="0" w:color="auto" w:frame="1"/>
          <w:lang w:val="lv-LV" w:eastAsia="lv-LV"/>
        </w:rPr>
        <w:t>:</w:t>
      </w:r>
    </w:p>
    <w:p w:rsidR="009C0F36" w:rsidRDefault="00581400" w:rsidP="009C0F36">
      <w:pPr>
        <w:pBdr>
          <w:bottom w:val="single" w:sz="6" w:space="1" w:color="auto"/>
        </w:pBdr>
        <w:jc w:val="both"/>
        <w:rPr>
          <w:rStyle w:val="Hyperlink"/>
          <w:rFonts w:asciiTheme="minorHAnsi" w:hAnsiTheme="minorHAnsi" w:cstheme="minorHAnsi"/>
          <w:sz w:val="22"/>
          <w:szCs w:val="22"/>
          <w:lang w:val="lv-LV"/>
        </w:rPr>
      </w:pPr>
      <w:hyperlink r:id="rId14" w:history="1">
        <w:r w:rsidR="00D0421F" w:rsidRPr="009C0F36">
          <w:rPr>
            <w:rStyle w:val="Hyperlink"/>
            <w:rFonts w:asciiTheme="minorHAnsi" w:hAnsiTheme="minorHAnsi" w:cstheme="minorHAnsi"/>
            <w:sz w:val="22"/>
            <w:szCs w:val="22"/>
            <w:lang w:val="lv-LV"/>
          </w:rPr>
          <w:t>https://www.celotajs.lv/lv/project/17</w:t>
        </w:r>
      </w:hyperlink>
    </w:p>
    <w:p w:rsidR="00D7550A" w:rsidRDefault="00D7550A" w:rsidP="009C0F36">
      <w:pPr>
        <w:pBdr>
          <w:bottom w:val="single" w:sz="6" w:space="1" w:color="auto"/>
        </w:pBdr>
        <w:jc w:val="both"/>
        <w:rPr>
          <w:rFonts w:asciiTheme="minorHAnsi" w:eastAsia="Times New Roman" w:hAnsiTheme="minorHAnsi" w:cstheme="minorHAnsi"/>
          <w:color w:val="FF0000"/>
          <w:sz w:val="22"/>
          <w:szCs w:val="22"/>
          <w:bdr w:val="none" w:sz="0" w:space="0" w:color="auto" w:frame="1"/>
          <w:lang w:val="lv-LV" w:eastAsia="en-GB"/>
        </w:rPr>
      </w:pPr>
    </w:p>
    <w:p w:rsidR="00A41A92" w:rsidRPr="00A41A92" w:rsidRDefault="00A41A92" w:rsidP="009C0F36">
      <w:pPr>
        <w:pBdr>
          <w:bottom w:val="single" w:sz="6" w:space="1" w:color="auto"/>
        </w:pBdr>
        <w:jc w:val="both"/>
        <w:rPr>
          <w:rFonts w:asciiTheme="minorHAnsi" w:eastAsia="Times New Roman" w:hAnsiTheme="minorHAnsi" w:cstheme="minorHAnsi"/>
          <w:sz w:val="22"/>
          <w:szCs w:val="22"/>
          <w:bdr w:val="none" w:sz="0" w:space="0" w:color="auto" w:frame="1"/>
          <w:lang w:val="lv-LV" w:eastAsia="en-GB"/>
        </w:rPr>
      </w:pPr>
    </w:p>
    <w:p w:rsidR="00A41A92" w:rsidRPr="00A41A92" w:rsidRDefault="00A41A92" w:rsidP="009C0F36">
      <w:pPr>
        <w:pBdr>
          <w:bottom w:val="single" w:sz="6" w:space="1" w:color="auto"/>
        </w:pBdr>
        <w:jc w:val="both"/>
        <w:rPr>
          <w:rFonts w:asciiTheme="minorHAnsi" w:eastAsia="Times New Roman" w:hAnsiTheme="minorHAnsi" w:cstheme="minorHAnsi"/>
          <w:sz w:val="22"/>
          <w:szCs w:val="22"/>
          <w:bdr w:val="none" w:sz="0" w:space="0" w:color="auto" w:frame="1"/>
          <w:lang w:val="lv-LV" w:eastAsia="en-GB"/>
        </w:rPr>
      </w:pPr>
      <w:r w:rsidRPr="00A41A92">
        <w:rPr>
          <w:rFonts w:asciiTheme="minorHAnsi" w:eastAsia="Times New Roman" w:hAnsiTheme="minorHAnsi" w:cstheme="minorHAnsi"/>
          <w:sz w:val="22"/>
          <w:szCs w:val="22"/>
          <w:bdr w:val="none" w:sz="0" w:space="0" w:color="auto" w:frame="1"/>
          <w:lang w:val="lv-LV" w:eastAsia="en-GB"/>
        </w:rPr>
        <w:t>Asnāte Ziemele</w:t>
      </w:r>
    </w:p>
    <w:p w:rsidR="00A41A92" w:rsidRDefault="00A41A92" w:rsidP="009C0F36">
      <w:pPr>
        <w:pBdr>
          <w:bottom w:val="single" w:sz="6" w:space="1" w:color="auto"/>
        </w:pBdr>
        <w:jc w:val="both"/>
        <w:rPr>
          <w:rFonts w:asciiTheme="minorHAnsi" w:eastAsia="Times New Roman" w:hAnsiTheme="minorHAnsi" w:cstheme="minorHAnsi"/>
          <w:sz w:val="22"/>
          <w:szCs w:val="22"/>
          <w:bdr w:val="none" w:sz="0" w:space="0" w:color="auto" w:frame="1"/>
          <w:lang w:val="lv-LV" w:eastAsia="en-GB"/>
        </w:rPr>
      </w:pPr>
      <w:r w:rsidRPr="00A41A92">
        <w:rPr>
          <w:rFonts w:asciiTheme="minorHAnsi" w:eastAsia="Times New Roman" w:hAnsiTheme="minorHAnsi" w:cstheme="minorHAnsi"/>
          <w:sz w:val="22"/>
          <w:szCs w:val="22"/>
          <w:bdr w:val="none" w:sz="0" w:space="0" w:color="auto" w:frame="1"/>
          <w:lang w:val="lv-LV" w:eastAsia="en-GB"/>
        </w:rPr>
        <w:t>LLTA „Lauku ceļotājs” (tel. 29285756)</w:t>
      </w:r>
    </w:p>
    <w:p w:rsidR="00581400" w:rsidRDefault="00581400" w:rsidP="009C0F36">
      <w:pPr>
        <w:pBdr>
          <w:bottom w:val="single" w:sz="6" w:space="1" w:color="auto"/>
        </w:pBdr>
        <w:jc w:val="both"/>
        <w:rPr>
          <w:rFonts w:asciiTheme="minorHAnsi" w:eastAsia="Times New Roman" w:hAnsiTheme="minorHAnsi" w:cstheme="minorHAnsi"/>
          <w:sz w:val="22"/>
          <w:szCs w:val="22"/>
          <w:bdr w:val="none" w:sz="0" w:space="0" w:color="auto" w:frame="1"/>
          <w:lang w:val="lv-LV" w:eastAsia="en-GB"/>
        </w:rPr>
      </w:pPr>
    </w:p>
    <w:p w:rsidR="00581400" w:rsidRDefault="00581400" w:rsidP="009C0F36">
      <w:pPr>
        <w:pBdr>
          <w:bottom w:val="single" w:sz="6" w:space="1" w:color="auto"/>
        </w:pBdr>
        <w:jc w:val="both"/>
        <w:rPr>
          <w:rFonts w:asciiTheme="minorHAnsi" w:eastAsia="Times New Roman" w:hAnsiTheme="minorHAnsi" w:cstheme="minorHAnsi"/>
          <w:i/>
          <w:sz w:val="22"/>
          <w:szCs w:val="22"/>
          <w:bdr w:val="none" w:sz="0" w:space="0" w:color="auto" w:frame="1"/>
          <w:lang w:val="lv-LV" w:eastAsia="en-GB"/>
        </w:rPr>
      </w:pPr>
      <w:r w:rsidRPr="00581400">
        <w:rPr>
          <w:rFonts w:asciiTheme="minorHAnsi" w:eastAsia="Times New Roman" w:hAnsiTheme="minorHAnsi" w:cstheme="minorHAnsi"/>
          <w:i/>
          <w:sz w:val="22"/>
          <w:szCs w:val="22"/>
          <w:bdr w:val="none" w:sz="0" w:space="0" w:color="auto" w:frame="1"/>
          <w:lang w:val="lv-LV" w:eastAsia="en-GB"/>
        </w:rPr>
        <w:t>Aktivitātes organizētias projekta "B2B izplatīšanas modelis, lai atbalstītu vietējos pārtikas ražotājus Baltijas jūras reģiona lauku teritorijās" no Interreg Baltic Sea Region programmas. Augstākminētā informācija atspoguļo autora viedokli. Programmas vadošā iestāde neatbild par tajā ietvertās informācijas iespējamo izmantošanu.</w:t>
      </w:r>
    </w:p>
    <w:p w:rsidR="00581400" w:rsidRPr="00581400" w:rsidRDefault="00581400" w:rsidP="009C0F36">
      <w:pPr>
        <w:pBdr>
          <w:bottom w:val="single" w:sz="6" w:space="1" w:color="auto"/>
        </w:pBdr>
        <w:jc w:val="both"/>
        <w:rPr>
          <w:rFonts w:asciiTheme="minorHAnsi" w:eastAsia="Times New Roman" w:hAnsiTheme="minorHAnsi" w:cstheme="minorHAnsi"/>
          <w:i/>
          <w:sz w:val="22"/>
          <w:szCs w:val="22"/>
          <w:bdr w:val="none" w:sz="0" w:space="0" w:color="auto" w:frame="1"/>
          <w:lang w:val="lv-LV" w:eastAsia="en-GB"/>
        </w:rPr>
      </w:pPr>
      <w:bookmarkStart w:id="0" w:name="_GoBack"/>
      <w:bookmarkEnd w:id="0"/>
    </w:p>
    <w:sectPr w:rsidR="00581400" w:rsidRPr="00581400" w:rsidSect="0068432F">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7FF1"/>
    <w:multiLevelType w:val="hybridMultilevel"/>
    <w:tmpl w:val="C982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A41A91"/>
    <w:multiLevelType w:val="hybridMultilevel"/>
    <w:tmpl w:val="89B2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38712F"/>
    <w:multiLevelType w:val="hybridMultilevel"/>
    <w:tmpl w:val="C8C4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7D67CF"/>
    <w:rsid w:val="000D2835"/>
    <w:rsid w:val="001271E3"/>
    <w:rsid w:val="0014074B"/>
    <w:rsid w:val="00172DF5"/>
    <w:rsid w:val="001B3520"/>
    <w:rsid w:val="002B5C54"/>
    <w:rsid w:val="002E0F56"/>
    <w:rsid w:val="00383C48"/>
    <w:rsid w:val="003C5841"/>
    <w:rsid w:val="00473312"/>
    <w:rsid w:val="00480A56"/>
    <w:rsid w:val="00484759"/>
    <w:rsid w:val="00521824"/>
    <w:rsid w:val="00581400"/>
    <w:rsid w:val="005B6322"/>
    <w:rsid w:val="005E7CEE"/>
    <w:rsid w:val="0068432F"/>
    <w:rsid w:val="006D3770"/>
    <w:rsid w:val="006F3AD1"/>
    <w:rsid w:val="007220DC"/>
    <w:rsid w:val="007456A0"/>
    <w:rsid w:val="007D67CF"/>
    <w:rsid w:val="007E0D08"/>
    <w:rsid w:val="00884AEF"/>
    <w:rsid w:val="009102D9"/>
    <w:rsid w:val="0094371E"/>
    <w:rsid w:val="00980655"/>
    <w:rsid w:val="0098555A"/>
    <w:rsid w:val="009C0F36"/>
    <w:rsid w:val="00A41A92"/>
    <w:rsid w:val="00A67CE1"/>
    <w:rsid w:val="00A9079D"/>
    <w:rsid w:val="00B41944"/>
    <w:rsid w:val="00BA7591"/>
    <w:rsid w:val="00BD27BF"/>
    <w:rsid w:val="00C01AB1"/>
    <w:rsid w:val="00C2779D"/>
    <w:rsid w:val="00C30987"/>
    <w:rsid w:val="00C65798"/>
    <w:rsid w:val="00C94F2B"/>
    <w:rsid w:val="00C951AB"/>
    <w:rsid w:val="00CA3D64"/>
    <w:rsid w:val="00CB58F5"/>
    <w:rsid w:val="00CD40B5"/>
    <w:rsid w:val="00CD634C"/>
    <w:rsid w:val="00D0421F"/>
    <w:rsid w:val="00D64E9E"/>
    <w:rsid w:val="00D7550A"/>
    <w:rsid w:val="00D81FB8"/>
    <w:rsid w:val="00ED26A9"/>
    <w:rsid w:val="00F22922"/>
    <w:rsid w:val="00F554D4"/>
    <w:rsid w:val="00F66535"/>
    <w:rsid w:val="00FB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1F"/>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21F"/>
    <w:rPr>
      <w:color w:val="0000FF" w:themeColor="hyperlink"/>
      <w:u w:val="single"/>
    </w:rPr>
  </w:style>
  <w:style w:type="paragraph" w:styleId="Header">
    <w:name w:val="header"/>
    <w:basedOn w:val="Normal"/>
    <w:link w:val="HeaderChar"/>
    <w:uiPriority w:val="99"/>
    <w:unhideWhenUsed/>
    <w:rsid w:val="00D0421F"/>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D0421F"/>
    <w:rPr>
      <w:lang w:val="lv-LV"/>
    </w:rPr>
  </w:style>
  <w:style w:type="paragraph" w:styleId="NoSpacing">
    <w:name w:val="No Spacing"/>
    <w:uiPriority w:val="1"/>
    <w:qFormat/>
    <w:rsid w:val="00D0421F"/>
    <w:pPr>
      <w:spacing w:after="0" w:line="240" w:lineRule="auto"/>
    </w:pPr>
    <w:rPr>
      <w:rFonts w:eastAsiaTheme="minorEastAsia"/>
      <w:lang w:val="lv-LV" w:eastAsia="lv-LV"/>
    </w:rPr>
  </w:style>
  <w:style w:type="paragraph" w:customStyle="1" w:styleId="Default">
    <w:name w:val="Default"/>
    <w:rsid w:val="00D0421F"/>
    <w:pPr>
      <w:autoSpaceDE w:val="0"/>
      <w:autoSpaceDN w:val="0"/>
      <w:adjustRightInd w:val="0"/>
      <w:spacing w:after="0" w:line="240" w:lineRule="auto"/>
    </w:pPr>
    <w:rPr>
      <w:rFonts w:ascii="Corbel" w:hAnsi="Corbel" w:cs="Corbel"/>
      <w:color w:val="000000"/>
      <w:sz w:val="24"/>
      <w:szCs w:val="24"/>
      <w:lang w:val="lv-LV"/>
    </w:rPr>
  </w:style>
  <w:style w:type="character" w:customStyle="1" w:styleId="tlid-translation">
    <w:name w:val="tlid-translation"/>
    <w:basedOn w:val="DefaultParagraphFont"/>
    <w:rsid w:val="00D0421F"/>
  </w:style>
  <w:style w:type="paragraph" w:styleId="BalloonText">
    <w:name w:val="Balloon Text"/>
    <w:basedOn w:val="Normal"/>
    <w:link w:val="BalloonTextChar"/>
    <w:uiPriority w:val="99"/>
    <w:semiHidden/>
    <w:unhideWhenUsed/>
    <w:rsid w:val="00D0421F"/>
    <w:rPr>
      <w:rFonts w:ascii="Tahoma" w:hAnsi="Tahoma" w:cs="Tahoma"/>
      <w:sz w:val="16"/>
      <w:szCs w:val="16"/>
    </w:rPr>
  </w:style>
  <w:style w:type="character" w:customStyle="1" w:styleId="BalloonTextChar">
    <w:name w:val="Balloon Text Char"/>
    <w:basedOn w:val="DefaultParagraphFont"/>
    <w:link w:val="BalloonText"/>
    <w:uiPriority w:val="99"/>
    <w:semiHidden/>
    <w:rsid w:val="00D0421F"/>
    <w:rPr>
      <w:rFonts w:ascii="Tahoma" w:eastAsia="Arial Unicode MS" w:hAnsi="Tahoma" w:cs="Tahoma"/>
      <w:sz w:val="16"/>
      <w:szCs w:val="16"/>
    </w:rPr>
  </w:style>
  <w:style w:type="character" w:styleId="FollowedHyperlink">
    <w:name w:val="FollowedHyperlink"/>
    <w:basedOn w:val="DefaultParagraphFont"/>
    <w:uiPriority w:val="99"/>
    <w:semiHidden/>
    <w:unhideWhenUsed/>
    <w:rsid w:val="00D0421F"/>
    <w:rPr>
      <w:color w:val="800080" w:themeColor="followedHyperlink"/>
      <w:u w:val="single"/>
    </w:rPr>
  </w:style>
  <w:style w:type="paragraph" w:styleId="BodyText">
    <w:name w:val="Body Text"/>
    <w:basedOn w:val="Normal"/>
    <w:link w:val="BodyTextChar"/>
    <w:uiPriority w:val="1"/>
    <w:qFormat/>
    <w:rsid w:val="00F22922"/>
    <w:pPr>
      <w:widowControl w:val="0"/>
      <w:autoSpaceDE w:val="0"/>
      <w:autoSpaceDN w:val="0"/>
    </w:pPr>
    <w:rPr>
      <w:rFonts w:ascii="Calibri" w:eastAsia="Calibri" w:hAnsi="Calibri" w:cs="Calibri"/>
      <w:b/>
      <w:bCs/>
      <w:sz w:val="22"/>
      <w:szCs w:val="22"/>
      <w:lang w:val="lv-LV" w:eastAsia="lv-LV" w:bidi="lv-LV"/>
    </w:rPr>
  </w:style>
  <w:style w:type="character" w:customStyle="1" w:styleId="BodyTextChar">
    <w:name w:val="Body Text Char"/>
    <w:basedOn w:val="DefaultParagraphFont"/>
    <w:link w:val="BodyText"/>
    <w:uiPriority w:val="1"/>
    <w:rsid w:val="00F22922"/>
    <w:rPr>
      <w:rFonts w:ascii="Calibri" w:eastAsia="Calibri" w:hAnsi="Calibri" w:cs="Calibri"/>
      <w:b/>
      <w:bCs/>
      <w:lang w:val="lv-LV" w:eastAsia="lv-LV" w:bidi="lv-LV"/>
    </w:rPr>
  </w:style>
  <w:style w:type="paragraph" w:styleId="ListParagraph">
    <w:name w:val="List Paragraph"/>
    <w:basedOn w:val="Normal"/>
    <w:uiPriority w:val="34"/>
    <w:qFormat/>
    <w:rsid w:val="003C5841"/>
    <w:pPr>
      <w:ind w:left="720"/>
      <w:contextualSpacing/>
    </w:pPr>
  </w:style>
  <w:style w:type="paragraph" w:styleId="NormalWeb">
    <w:name w:val="Normal (Web)"/>
    <w:basedOn w:val="Normal"/>
    <w:uiPriority w:val="99"/>
    <w:semiHidden/>
    <w:unhideWhenUsed/>
    <w:rsid w:val="00521824"/>
    <w:pPr>
      <w:spacing w:before="100" w:beforeAutospacing="1" w:after="100" w:afterAutospacing="1"/>
    </w:pPr>
    <w:rPr>
      <w:rFonts w:eastAsia="Times New Roman"/>
    </w:rPr>
  </w:style>
  <w:style w:type="character" w:styleId="Strong">
    <w:name w:val="Strong"/>
    <w:basedOn w:val="DefaultParagraphFont"/>
    <w:uiPriority w:val="22"/>
    <w:qFormat/>
    <w:rsid w:val="00521824"/>
    <w:rPr>
      <w:b/>
      <w:bCs/>
    </w:rPr>
  </w:style>
  <w:style w:type="table" w:styleId="TableGrid">
    <w:name w:val="Table Grid"/>
    <w:basedOn w:val="TableNormal"/>
    <w:uiPriority w:val="59"/>
    <w:rsid w:val="00A6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1F"/>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21F"/>
    <w:rPr>
      <w:color w:val="0000FF" w:themeColor="hyperlink"/>
      <w:u w:val="single"/>
    </w:rPr>
  </w:style>
  <w:style w:type="paragraph" w:styleId="Header">
    <w:name w:val="header"/>
    <w:basedOn w:val="Normal"/>
    <w:link w:val="HeaderChar"/>
    <w:uiPriority w:val="99"/>
    <w:unhideWhenUsed/>
    <w:rsid w:val="00D0421F"/>
    <w:pPr>
      <w:tabs>
        <w:tab w:val="center" w:pos="4153"/>
        <w:tab w:val="right" w:pos="8306"/>
      </w:tabs>
    </w:pPr>
    <w:rPr>
      <w:rFonts w:asciiTheme="minorHAnsi" w:eastAsiaTheme="minorHAnsi" w:hAnsiTheme="minorHAnsi" w:cstheme="minorBidi"/>
      <w:sz w:val="22"/>
      <w:szCs w:val="22"/>
      <w:lang w:val="lv-LV"/>
    </w:rPr>
  </w:style>
  <w:style w:type="character" w:customStyle="1" w:styleId="HeaderChar">
    <w:name w:val="Header Char"/>
    <w:basedOn w:val="DefaultParagraphFont"/>
    <w:link w:val="Header"/>
    <w:uiPriority w:val="99"/>
    <w:rsid w:val="00D0421F"/>
    <w:rPr>
      <w:lang w:val="lv-LV"/>
    </w:rPr>
  </w:style>
  <w:style w:type="paragraph" w:styleId="NoSpacing">
    <w:name w:val="No Spacing"/>
    <w:uiPriority w:val="1"/>
    <w:qFormat/>
    <w:rsid w:val="00D0421F"/>
    <w:pPr>
      <w:spacing w:after="0" w:line="240" w:lineRule="auto"/>
    </w:pPr>
    <w:rPr>
      <w:rFonts w:eastAsiaTheme="minorEastAsia"/>
      <w:lang w:val="lv-LV" w:eastAsia="lv-LV"/>
    </w:rPr>
  </w:style>
  <w:style w:type="paragraph" w:customStyle="1" w:styleId="Default">
    <w:name w:val="Default"/>
    <w:rsid w:val="00D0421F"/>
    <w:pPr>
      <w:autoSpaceDE w:val="0"/>
      <w:autoSpaceDN w:val="0"/>
      <w:adjustRightInd w:val="0"/>
      <w:spacing w:after="0" w:line="240" w:lineRule="auto"/>
    </w:pPr>
    <w:rPr>
      <w:rFonts w:ascii="Corbel" w:hAnsi="Corbel" w:cs="Corbel"/>
      <w:color w:val="000000"/>
      <w:sz w:val="24"/>
      <w:szCs w:val="24"/>
      <w:lang w:val="lv-LV"/>
    </w:rPr>
  </w:style>
  <w:style w:type="character" w:customStyle="1" w:styleId="tlid-translation">
    <w:name w:val="tlid-translation"/>
    <w:basedOn w:val="DefaultParagraphFont"/>
    <w:rsid w:val="00D0421F"/>
  </w:style>
  <w:style w:type="paragraph" w:styleId="BalloonText">
    <w:name w:val="Balloon Text"/>
    <w:basedOn w:val="Normal"/>
    <w:link w:val="BalloonTextChar"/>
    <w:uiPriority w:val="99"/>
    <w:semiHidden/>
    <w:unhideWhenUsed/>
    <w:rsid w:val="00D0421F"/>
    <w:rPr>
      <w:rFonts w:ascii="Tahoma" w:hAnsi="Tahoma" w:cs="Tahoma"/>
      <w:sz w:val="16"/>
      <w:szCs w:val="16"/>
    </w:rPr>
  </w:style>
  <w:style w:type="character" w:customStyle="1" w:styleId="BalloonTextChar">
    <w:name w:val="Balloon Text Char"/>
    <w:basedOn w:val="DefaultParagraphFont"/>
    <w:link w:val="BalloonText"/>
    <w:uiPriority w:val="99"/>
    <w:semiHidden/>
    <w:rsid w:val="00D0421F"/>
    <w:rPr>
      <w:rFonts w:ascii="Tahoma" w:eastAsia="Arial Unicode MS" w:hAnsi="Tahoma" w:cs="Tahoma"/>
      <w:sz w:val="16"/>
      <w:szCs w:val="16"/>
    </w:rPr>
  </w:style>
  <w:style w:type="character" w:styleId="FollowedHyperlink">
    <w:name w:val="FollowedHyperlink"/>
    <w:basedOn w:val="DefaultParagraphFont"/>
    <w:uiPriority w:val="99"/>
    <w:semiHidden/>
    <w:unhideWhenUsed/>
    <w:rsid w:val="00D0421F"/>
    <w:rPr>
      <w:color w:val="800080" w:themeColor="followedHyperlink"/>
      <w:u w:val="single"/>
    </w:rPr>
  </w:style>
  <w:style w:type="paragraph" w:styleId="BodyText">
    <w:name w:val="Body Text"/>
    <w:basedOn w:val="Normal"/>
    <w:link w:val="BodyTextChar"/>
    <w:uiPriority w:val="1"/>
    <w:qFormat/>
    <w:rsid w:val="00F22922"/>
    <w:pPr>
      <w:widowControl w:val="0"/>
      <w:autoSpaceDE w:val="0"/>
      <w:autoSpaceDN w:val="0"/>
    </w:pPr>
    <w:rPr>
      <w:rFonts w:ascii="Calibri" w:eastAsia="Calibri" w:hAnsi="Calibri" w:cs="Calibri"/>
      <w:b/>
      <w:bCs/>
      <w:sz w:val="22"/>
      <w:szCs w:val="22"/>
      <w:lang w:val="lv-LV" w:eastAsia="lv-LV" w:bidi="lv-LV"/>
    </w:rPr>
  </w:style>
  <w:style w:type="character" w:customStyle="1" w:styleId="BodyTextChar">
    <w:name w:val="Body Text Char"/>
    <w:basedOn w:val="DefaultParagraphFont"/>
    <w:link w:val="BodyText"/>
    <w:uiPriority w:val="1"/>
    <w:rsid w:val="00F22922"/>
    <w:rPr>
      <w:rFonts w:ascii="Calibri" w:eastAsia="Calibri" w:hAnsi="Calibri" w:cs="Calibri"/>
      <w:b/>
      <w:bCs/>
      <w:lang w:val="lv-LV" w:eastAsia="lv-LV" w:bidi="lv-LV"/>
    </w:rPr>
  </w:style>
  <w:style w:type="paragraph" w:styleId="ListParagraph">
    <w:name w:val="List Paragraph"/>
    <w:basedOn w:val="Normal"/>
    <w:uiPriority w:val="34"/>
    <w:qFormat/>
    <w:rsid w:val="003C5841"/>
    <w:pPr>
      <w:ind w:left="720"/>
      <w:contextualSpacing/>
    </w:pPr>
  </w:style>
  <w:style w:type="paragraph" w:styleId="NormalWeb">
    <w:name w:val="Normal (Web)"/>
    <w:basedOn w:val="Normal"/>
    <w:uiPriority w:val="99"/>
    <w:semiHidden/>
    <w:unhideWhenUsed/>
    <w:rsid w:val="00521824"/>
    <w:pPr>
      <w:spacing w:before="100" w:beforeAutospacing="1" w:after="100" w:afterAutospacing="1"/>
    </w:pPr>
    <w:rPr>
      <w:rFonts w:eastAsia="Times New Roman"/>
    </w:rPr>
  </w:style>
  <w:style w:type="character" w:styleId="Strong">
    <w:name w:val="Strong"/>
    <w:basedOn w:val="DefaultParagraphFont"/>
    <w:uiPriority w:val="22"/>
    <w:qFormat/>
    <w:rsid w:val="00521824"/>
    <w:rPr>
      <w:b/>
      <w:bCs/>
    </w:rPr>
  </w:style>
  <w:style w:type="table" w:styleId="TableGrid">
    <w:name w:val="Table Grid"/>
    <w:basedOn w:val="TableNormal"/>
    <w:uiPriority w:val="59"/>
    <w:rsid w:val="00A6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594323">
      <w:bodyDiv w:val="1"/>
      <w:marLeft w:val="0"/>
      <w:marRight w:val="0"/>
      <w:marTop w:val="0"/>
      <w:marBottom w:val="0"/>
      <w:divBdr>
        <w:top w:val="none" w:sz="0" w:space="0" w:color="auto"/>
        <w:left w:val="none" w:sz="0" w:space="0" w:color="auto"/>
        <w:bottom w:val="none" w:sz="0" w:space="0" w:color="auto"/>
        <w:right w:val="none" w:sz="0" w:space="0" w:color="auto"/>
      </w:divBdr>
    </w:div>
    <w:div w:id="1416055450">
      <w:bodyDiv w:val="1"/>
      <w:marLeft w:val="0"/>
      <w:marRight w:val="0"/>
      <w:marTop w:val="0"/>
      <w:marBottom w:val="0"/>
      <w:divBdr>
        <w:top w:val="none" w:sz="0" w:space="0" w:color="auto"/>
        <w:left w:val="none" w:sz="0" w:space="0" w:color="auto"/>
        <w:bottom w:val="none" w:sz="0" w:space="0" w:color="auto"/>
        <w:right w:val="none" w:sz="0" w:space="0" w:color="auto"/>
      </w:divBdr>
      <w:divsChild>
        <w:div w:id="430128318">
          <w:marLeft w:val="0"/>
          <w:marRight w:val="0"/>
          <w:marTop w:val="0"/>
          <w:marBottom w:val="0"/>
          <w:divBdr>
            <w:top w:val="none" w:sz="0" w:space="0" w:color="auto"/>
            <w:left w:val="none" w:sz="0" w:space="0" w:color="auto"/>
            <w:bottom w:val="none" w:sz="0" w:space="0" w:color="auto"/>
            <w:right w:val="none" w:sz="0" w:space="0" w:color="auto"/>
          </w:divBdr>
          <w:divsChild>
            <w:div w:id="1031540107">
              <w:marLeft w:val="0"/>
              <w:marRight w:val="0"/>
              <w:marTop w:val="0"/>
              <w:marBottom w:val="0"/>
              <w:divBdr>
                <w:top w:val="none" w:sz="0" w:space="0" w:color="auto"/>
                <w:left w:val="none" w:sz="0" w:space="0" w:color="auto"/>
                <w:bottom w:val="none" w:sz="0" w:space="0" w:color="auto"/>
                <w:right w:val="none" w:sz="0" w:space="0" w:color="auto"/>
              </w:divBdr>
              <w:divsChild>
                <w:div w:id="1024207046">
                  <w:marLeft w:val="0"/>
                  <w:marRight w:val="0"/>
                  <w:marTop w:val="0"/>
                  <w:marBottom w:val="0"/>
                  <w:divBdr>
                    <w:top w:val="none" w:sz="0" w:space="0" w:color="auto"/>
                    <w:left w:val="none" w:sz="0" w:space="0" w:color="auto"/>
                    <w:bottom w:val="none" w:sz="0" w:space="0" w:color="auto"/>
                    <w:right w:val="none" w:sz="0" w:space="0" w:color="auto"/>
                  </w:divBdr>
                  <w:divsChild>
                    <w:div w:id="5718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 TargetMode="External"/><Relationship Id="rId13" Type="http://schemas.openxmlformats.org/officeDocument/2006/relationships/hyperlink" Target="https://forms.gle/NWnZrWjCEcsaRpfSA" TargetMode="External"/><Relationship Id="rId3" Type="http://schemas.microsoft.com/office/2007/relationships/stylesWithEffects" Target="stylesWithEffects.xml"/><Relationship Id="rId7" Type="http://schemas.openxmlformats.org/officeDocument/2006/relationships/hyperlink" Target="https://www.celotajs.lv/lv/producer/list" TargetMode="External"/><Relationship Id="rId12" Type="http://schemas.openxmlformats.org/officeDocument/2006/relationships/hyperlink" Target="https://www.celotajs.lv/lv/news/item/view/11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elotajs.lv/lv/news/item/view/11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uku@celotajs.lv" TargetMode="External"/><Relationship Id="rId4" Type="http://schemas.openxmlformats.org/officeDocument/2006/relationships/settings" Target="settings.xml"/><Relationship Id="rId9" Type="http://schemas.openxmlformats.org/officeDocument/2006/relationships/hyperlink" Target="https://www.celotajs.lv/lv/geo/map?7&amp;prodcatId=-1" TargetMode="External"/><Relationship Id="rId14" Type="http://schemas.openxmlformats.org/officeDocument/2006/relationships/hyperlink" Target="https://www.celotajs.lv/lv/project/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6</cp:revision>
  <dcterms:created xsi:type="dcterms:W3CDTF">2021-02-16T08:38:00Z</dcterms:created>
  <dcterms:modified xsi:type="dcterms:W3CDTF">2021-02-16T10:19:00Z</dcterms:modified>
</cp:coreProperties>
</file>