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28B6D" w14:textId="40523B3A" w:rsidR="00964260" w:rsidRPr="00E503B3" w:rsidRDefault="00964260" w:rsidP="00711F03">
      <w:pPr>
        <w:jc w:val="right"/>
        <w:rPr>
          <w:rFonts w:asciiTheme="minorHAnsi" w:hAnsiTheme="minorHAnsi" w:cstheme="minorHAnsi"/>
          <w:color w:val="FF0000"/>
          <w:sz w:val="22"/>
          <w:szCs w:val="22"/>
          <w:lang w:val="lv-LV"/>
        </w:rPr>
      </w:pPr>
      <w:r w:rsidRPr="00E503B3">
        <w:rPr>
          <w:rFonts w:asciiTheme="minorHAnsi" w:hAnsiTheme="minorHAnsi" w:cstheme="minorHAnsi"/>
          <w:color w:val="auto"/>
          <w:sz w:val="22"/>
          <w:szCs w:val="22"/>
          <w:u w:val="single"/>
          <w:lang w:val="lv-LV"/>
        </w:rPr>
        <w:t>Ziņa presei</w:t>
      </w:r>
      <w:r w:rsidR="00711F03" w:rsidRPr="00E503B3">
        <w:rPr>
          <w:rFonts w:asciiTheme="minorHAnsi" w:hAnsiTheme="minorHAnsi" w:cstheme="minorHAnsi"/>
          <w:color w:val="auto"/>
          <w:sz w:val="22"/>
          <w:szCs w:val="22"/>
          <w:lang w:val="lv-LV"/>
        </w:rPr>
        <w:br/>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Pr="00E503B3">
        <w:rPr>
          <w:rFonts w:asciiTheme="minorHAnsi" w:hAnsiTheme="minorHAnsi" w:cstheme="minorHAnsi"/>
          <w:color w:val="auto"/>
          <w:sz w:val="22"/>
          <w:szCs w:val="22"/>
          <w:lang w:val="lv-LV"/>
        </w:rPr>
        <w:tab/>
      </w:r>
      <w:r w:rsidR="00802BFC" w:rsidRPr="00E503B3">
        <w:rPr>
          <w:rFonts w:asciiTheme="minorHAnsi" w:hAnsiTheme="minorHAnsi" w:cstheme="minorHAnsi"/>
          <w:color w:val="auto"/>
          <w:sz w:val="22"/>
          <w:szCs w:val="22"/>
          <w:lang w:val="lv-LV"/>
        </w:rPr>
        <w:t xml:space="preserve"> </w:t>
      </w:r>
      <w:r w:rsidR="00802BFC" w:rsidRPr="00E503B3">
        <w:rPr>
          <w:rFonts w:asciiTheme="minorHAnsi" w:hAnsiTheme="minorHAnsi" w:cstheme="minorHAnsi"/>
          <w:color w:val="auto"/>
          <w:sz w:val="22"/>
          <w:szCs w:val="22"/>
          <w:lang w:val="lv-LV"/>
        </w:rPr>
        <w:tab/>
      </w:r>
      <w:r w:rsidR="00425BEB" w:rsidRPr="003C44A4">
        <w:rPr>
          <w:rFonts w:asciiTheme="minorHAnsi" w:hAnsiTheme="minorHAnsi" w:cstheme="minorHAnsi"/>
          <w:color w:val="auto"/>
          <w:sz w:val="22"/>
          <w:szCs w:val="22"/>
          <w:lang w:val="lv-LV"/>
        </w:rPr>
        <w:t>2</w:t>
      </w:r>
      <w:r w:rsidR="001E25FE">
        <w:rPr>
          <w:rFonts w:asciiTheme="minorHAnsi" w:hAnsiTheme="minorHAnsi" w:cstheme="minorHAnsi"/>
          <w:color w:val="auto"/>
          <w:sz w:val="22"/>
          <w:szCs w:val="22"/>
          <w:lang w:val="lv-LV"/>
        </w:rPr>
        <w:t>3</w:t>
      </w:r>
      <w:r w:rsidR="00945ED0" w:rsidRPr="003C44A4">
        <w:rPr>
          <w:rFonts w:asciiTheme="minorHAnsi" w:hAnsiTheme="minorHAnsi" w:cstheme="minorHAnsi"/>
          <w:color w:val="auto"/>
          <w:sz w:val="22"/>
          <w:szCs w:val="22"/>
          <w:lang w:val="lv-LV"/>
        </w:rPr>
        <w:t>.10.2020.</w:t>
      </w:r>
    </w:p>
    <w:p w14:paraId="668B9509" w14:textId="0C203319" w:rsidR="00D2743D" w:rsidRPr="00E503B3" w:rsidRDefault="00FF090A" w:rsidP="009330C5">
      <w:pPr>
        <w:jc w:val="both"/>
        <w:rPr>
          <w:rFonts w:asciiTheme="minorHAnsi" w:hAnsiTheme="minorHAnsi" w:cstheme="minorHAnsi"/>
          <w:color w:val="auto"/>
          <w:sz w:val="22"/>
          <w:szCs w:val="22"/>
          <w:lang w:val="lv-LV"/>
        </w:rPr>
      </w:pPr>
      <w:r>
        <w:rPr>
          <w:rFonts w:asciiTheme="minorHAnsi" w:hAnsiTheme="minorHAnsi" w:cstheme="minorHAnsi"/>
          <w:noProof/>
          <w:sz w:val="22"/>
          <w:szCs w:val="22"/>
          <w:lang w:val="en-US"/>
        </w:rPr>
        <w:drawing>
          <wp:anchor distT="0" distB="0" distL="114300" distR="114300" simplePos="0" relativeHeight="251652608" behindDoc="0" locked="0" layoutInCell="1" allowOverlap="1" wp14:anchorId="73A300E2" wp14:editId="20029BA4">
            <wp:simplePos x="0" y="0"/>
            <wp:positionH relativeFrom="column">
              <wp:posOffset>-297180</wp:posOffset>
            </wp:positionH>
            <wp:positionV relativeFrom="paragraph">
              <wp:posOffset>60960</wp:posOffset>
            </wp:positionV>
            <wp:extent cx="1144905" cy="1095375"/>
            <wp:effectExtent l="0" t="0" r="0" b="0"/>
            <wp:wrapSquare wrapText="bothSides"/>
            <wp:docPr id="13" name="Picture 13" descr="C:\Users\Antra\AppData\Local\Temp\Rudzu_Cels_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tra\AppData\Local\Temp\Rudzu_Cels_Balts.jpg"/>
                    <pic:cNvPicPr>
                      <a:picLocks noChangeAspect="1" noChangeArrowheads="1"/>
                    </pic:cNvPicPr>
                  </pic:nvPicPr>
                  <pic:blipFill>
                    <a:blip r:embed="rId8" cstate="print"/>
                    <a:srcRect/>
                    <a:stretch>
                      <a:fillRect/>
                    </a:stretch>
                  </pic:blipFill>
                  <pic:spPr bwMode="auto">
                    <a:xfrm>
                      <a:off x="0" y="0"/>
                      <a:ext cx="114490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3E15C34" w14:textId="44DF2966" w:rsidR="00EF42AA" w:rsidRDefault="0012066F" w:rsidP="009330C5">
      <w:pPr>
        <w:jc w:val="center"/>
        <w:rPr>
          <w:rFonts w:asciiTheme="minorHAnsi" w:hAnsiTheme="minorHAnsi" w:cstheme="minorHAnsi"/>
          <w:b/>
          <w:color w:val="auto"/>
          <w:sz w:val="22"/>
          <w:szCs w:val="22"/>
          <w:lang w:val="lv-LV"/>
        </w:rPr>
      </w:pPr>
      <w:r w:rsidRPr="00E503B3">
        <w:rPr>
          <w:rFonts w:asciiTheme="minorHAnsi" w:hAnsiTheme="minorHAnsi" w:cstheme="minorHAnsi"/>
          <w:b/>
          <w:color w:val="auto"/>
          <w:sz w:val="22"/>
          <w:szCs w:val="22"/>
          <w:lang w:val="lv-LV"/>
        </w:rPr>
        <w:t>K</w:t>
      </w:r>
      <w:r w:rsidR="00666ED4" w:rsidRPr="00E503B3">
        <w:rPr>
          <w:rFonts w:asciiTheme="minorHAnsi" w:hAnsiTheme="minorHAnsi" w:cstheme="minorHAnsi"/>
          <w:b/>
          <w:color w:val="auto"/>
          <w:sz w:val="22"/>
          <w:szCs w:val="22"/>
          <w:lang w:val="lv-LV"/>
        </w:rPr>
        <w:t xml:space="preserve">ulinārā tūrisma </w:t>
      </w:r>
      <w:r w:rsidR="00DA11BC" w:rsidRPr="00E503B3">
        <w:rPr>
          <w:rFonts w:asciiTheme="minorHAnsi" w:hAnsiTheme="minorHAnsi" w:cstheme="minorHAnsi"/>
          <w:b/>
          <w:color w:val="auto"/>
          <w:sz w:val="22"/>
          <w:szCs w:val="22"/>
          <w:lang w:val="lv-LV"/>
        </w:rPr>
        <w:t>piedāvājum</w:t>
      </w:r>
      <w:r w:rsidRPr="00E503B3">
        <w:rPr>
          <w:rFonts w:asciiTheme="minorHAnsi" w:hAnsiTheme="minorHAnsi" w:cstheme="minorHAnsi"/>
          <w:b/>
          <w:color w:val="auto"/>
          <w:sz w:val="22"/>
          <w:szCs w:val="22"/>
          <w:lang w:val="lv-LV"/>
        </w:rPr>
        <w:t xml:space="preserve">s rudenim - </w:t>
      </w:r>
      <w:r w:rsidR="00735692" w:rsidRPr="00E503B3">
        <w:rPr>
          <w:rFonts w:asciiTheme="minorHAnsi" w:hAnsiTheme="minorHAnsi" w:cstheme="minorHAnsi"/>
          <w:b/>
          <w:color w:val="auto"/>
          <w:sz w:val="22"/>
          <w:szCs w:val="22"/>
          <w:lang w:val="lv-LV"/>
        </w:rPr>
        <w:t xml:space="preserve">„Rudzu ceļš” </w:t>
      </w:r>
    </w:p>
    <w:p w14:paraId="1F70EF0D" w14:textId="2BD10100" w:rsidR="00E24616" w:rsidRPr="00E503B3" w:rsidRDefault="00E24616" w:rsidP="00E24616">
      <w:pPr>
        <w:rPr>
          <w:rFonts w:asciiTheme="minorHAnsi" w:hAnsiTheme="minorHAnsi" w:cstheme="minorHAnsi"/>
          <w:sz w:val="22"/>
          <w:szCs w:val="22"/>
          <w:lang w:val="lv-LV"/>
        </w:rPr>
      </w:pPr>
    </w:p>
    <w:p w14:paraId="4A8F960C" w14:textId="4DEA1240" w:rsidR="003F6BFB" w:rsidRPr="00E503B3" w:rsidRDefault="00197CDE" w:rsidP="005043E2">
      <w:pPr>
        <w:jc w:val="both"/>
        <w:rPr>
          <w:rFonts w:asciiTheme="minorHAnsi" w:hAnsiTheme="minorHAnsi" w:cstheme="minorHAnsi"/>
          <w:i/>
          <w:color w:val="auto"/>
          <w:sz w:val="22"/>
          <w:szCs w:val="22"/>
          <w:lang w:val="lv-LV"/>
        </w:rPr>
      </w:pPr>
      <w:r w:rsidRPr="00197CDE">
        <w:rPr>
          <w:rFonts w:asciiTheme="minorHAnsi" w:hAnsiTheme="minorHAnsi" w:cstheme="minorHAnsi"/>
          <w:i/>
          <w:color w:val="auto"/>
          <w:sz w:val="22"/>
          <w:szCs w:val="22"/>
          <w:lang w:val="lv-LV"/>
        </w:rPr>
        <w:t xml:space="preserve"> </w:t>
      </w:r>
      <w:r w:rsidR="00E24616" w:rsidRPr="00E503B3">
        <w:rPr>
          <w:rFonts w:asciiTheme="minorHAnsi" w:hAnsiTheme="minorHAnsi" w:cstheme="minorHAnsi"/>
          <w:i/>
          <w:color w:val="auto"/>
          <w:sz w:val="22"/>
          <w:szCs w:val="22"/>
          <w:lang w:val="lv-LV"/>
        </w:rPr>
        <w:t>„Rudzu ceļš” ir jauns kulinārā tūrisma piedāvājums</w:t>
      </w:r>
      <w:r w:rsidR="003F6BFB" w:rsidRPr="00E503B3">
        <w:rPr>
          <w:rFonts w:asciiTheme="minorHAnsi" w:hAnsiTheme="minorHAnsi" w:cstheme="minorHAnsi"/>
          <w:i/>
          <w:color w:val="auto"/>
          <w:sz w:val="22"/>
          <w:szCs w:val="22"/>
          <w:lang w:val="lv-LV"/>
        </w:rPr>
        <w:t xml:space="preserve">. Vēsajās rudens dienās tas aicina ciemos uz laukiem pie siltas maizes krāsns baudīt tikko ceptas </w:t>
      </w:r>
      <w:r w:rsidR="00984BA6">
        <w:rPr>
          <w:rFonts w:asciiTheme="minorHAnsi" w:hAnsiTheme="minorHAnsi" w:cstheme="minorHAnsi"/>
          <w:i/>
          <w:color w:val="auto"/>
          <w:sz w:val="22"/>
          <w:szCs w:val="22"/>
          <w:lang w:val="lv-LV"/>
        </w:rPr>
        <w:t xml:space="preserve">rudzu </w:t>
      </w:r>
      <w:r w:rsidR="003F6BFB" w:rsidRPr="00E503B3">
        <w:rPr>
          <w:rFonts w:asciiTheme="minorHAnsi" w:hAnsiTheme="minorHAnsi" w:cstheme="minorHAnsi"/>
          <w:i/>
          <w:color w:val="auto"/>
          <w:sz w:val="22"/>
          <w:szCs w:val="22"/>
          <w:lang w:val="lv-LV"/>
        </w:rPr>
        <w:t xml:space="preserve">maizes garšu un smaržu, veidot maizes kukulīti savām rokām un klausīties </w:t>
      </w:r>
      <w:r w:rsidR="00E00545">
        <w:rPr>
          <w:rFonts w:asciiTheme="minorHAnsi" w:hAnsiTheme="minorHAnsi" w:cstheme="minorHAnsi"/>
          <w:i/>
          <w:color w:val="auto"/>
          <w:sz w:val="22"/>
          <w:szCs w:val="22"/>
          <w:lang w:val="lv-LV"/>
        </w:rPr>
        <w:t>maizes tapšanas stāstos</w:t>
      </w:r>
      <w:r w:rsidR="003F6BFB" w:rsidRPr="00E503B3">
        <w:rPr>
          <w:rFonts w:asciiTheme="minorHAnsi" w:hAnsiTheme="minorHAnsi" w:cstheme="minorHAnsi"/>
          <w:i/>
          <w:color w:val="auto"/>
          <w:sz w:val="22"/>
          <w:szCs w:val="22"/>
          <w:lang w:val="lv-LV"/>
        </w:rPr>
        <w:t>.</w:t>
      </w:r>
    </w:p>
    <w:p w14:paraId="017C196A" w14:textId="396652C7" w:rsidR="003F6BFB" w:rsidRPr="00E503B3" w:rsidRDefault="003F6BFB" w:rsidP="00E24616">
      <w:pPr>
        <w:rPr>
          <w:rFonts w:asciiTheme="minorHAnsi" w:hAnsiTheme="minorHAnsi" w:cstheme="minorHAnsi"/>
          <w:i/>
          <w:color w:val="auto"/>
          <w:sz w:val="22"/>
          <w:szCs w:val="22"/>
          <w:lang w:val="lv-LV"/>
        </w:rPr>
      </w:pPr>
    </w:p>
    <w:p w14:paraId="10E79CD3" w14:textId="2F84AF7F" w:rsidR="005043E2" w:rsidRDefault="00E503B3" w:rsidP="005043E2">
      <w:pPr>
        <w:jc w:val="both"/>
        <w:rPr>
          <w:rFonts w:asciiTheme="minorHAnsi" w:hAnsiTheme="minorHAnsi" w:cstheme="minorHAnsi"/>
          <w:b/>
          <w:color w:val="auto"/>
          <w:sz w:val="22"/>
          <w:szCs w:val="22"/>
          <w:lang w:val="lv-LV"/>
        </w:rPr>
      </w:pPr>
      <w:r w:rsidRPr="00CD1830">
        <w:rPr>
          <w:rFonts w:asciiTheme="minorHAnsi" w:hAnsiTheme="minorHAnsi" w:cstheme="minorHAnsi"/>
          <w:b/>
          <w:color w:val="auto"/>
          <w:sz w:val="22"/>
          <w:szCs w:val="22"/>
          <w:lang w:val="lv-LV"/>
        </w:rPr>
        <w:t>Kāpēc ēst rudzu maizi?</w:t>
      </w:r>
    </w:p>
    <w:p w14:paraId="20780FAA" w14:textId="258273A9" w:rsidR="00E503B3" w:rsidRDefault="00D26FC3" w:rsidP="005043E2">
      <w:pPr>
        <w:jc w:val="both"/>
        <w:rPr>
          <w:rFonts w:asciiTheme="minorHAnsi" w:hAnsiTheme="minorHAnsi" w:cstheme="minorHAnsi"/>
          <w:color w:val="auto"/>
          <w:sz w:val="22"/>
          <w:szCs w:val="22"/>
          <w:lang w:val="lv-LV"/>
        </w:rPr>
      </w:pPr>
      <w:r>
        <w:rPr>
          <w:noProof/>
        </w:rPr>
        <w:drawing>
          <wp:anchor distT="0" distB="0" distL="114300" distR="114300" simplePos="0" relativeHeight="251662848" behindDoc="1" locked="0" layoutInCell="1" allowOverlap="1" wp14:anchorId="304266D6" wp14:editId="213F7193">
            <wp:simplePos x="0" y="0"/>
            <wp:positionH relativeFrom="column">
              <wp:posOffset>3550920</wp:posOffset>
            </wp:positionH>
            <wp:positionV relativeFrom="paragraph">
              <wp:posOffset>13335</wp:posOffset>
            </wp:positionV>
            <wp:extent cx="2740660" cy="3958590"/>
            <wp:effectExtent l="0" t="0" r="0" b="0"/>
            <wp:wrapTight wrapText="bothSides">
              <wp:wrapPolygon edited="0">
                <wp:start x="0" y="0"/>
                <wp:lineTo x="0" y="21517"/>
                <wp:lineTo x="21470" y="21517"/>
                <wp:lineTo x="21470" y="0"/>
                <wp:lineTo x="0" y="0"/>
              </wp:wrapPolygon>
            </wp:wrapTight>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660" cy="395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830">
        <w:rPr>
          <w:rFonts w:asciiTheme="minorHAnsi" w:hAnsiTheme="minorHAnsi" w:cstheme="minorHAnsi"/>
          <w:color w:val="auto"/>
          <w:sz w:val="22"/>
          <w:szCs w:val="22"/>
          <w:lang w:val="lv-LV"/>
        </w:rPr>
        <w:t xml:space="preserve">Latvietis rudzu maizi ēd ne tikai iecienītās un ierastās garšas dēļ. </w:t>
      </w:r>
      <w:r w:rsidR="00CD1830" w:rsidRPr="00CD1830">
        <w:rPr>
          <w:rFonts w:asciiTheme="minorHAnsi" w:hAnsiTheme="minorHAnsi" w:cstheme="minorHAnsi"/>
          <w:color w:val="auto"/>
          <w:sz w:val="22"/>
          <w:szCs w:val="22"/>
          <w:lang w:val="lv-LV"/>
        </w:rPr>
        <w:t>Latvijas maiznieku biedrība</w:t>
      </w:r>
      <w:r w:rsidR="005043E2">
        <w:rPr>
          <w:rFonts w:asciiTheme="minorHAnsi" w:hAnsiTheme="minorHAnsi" w:cstheme="minorHAnsi"/>
          <w:color w:val="auto"/>
          <w:sz w:val="22"/>
          <w:szCs w:val="22"/>
          <w:lang w:val="lv-LV"/>
        </w:rPr>
        <w:t xml:space="preserve"> norāda, ka </w:t>
      </w:r>
      <w:r w:rsidR="00CD1830">
        <w:rPr>
          <w:rFonts w:asciiTheme="minorHAnsi" w:hAnsiTheme="minorHAnsi" w:cstheme="minorHAnsi"/>
          <w:color w:val="auto"/>
          <w:sz w:val="22"/>
          <w:szCs w:val="22"/>
          <w:lang w:val="lv-LV"/>
        </w:rPr>
        <w:t xml:space="preserve">tā ir arī ļoti veselīga. Rudzu maizes sastāvā esošie vitamīni paaugstina organisma aizsardzības spējas pret slimībām, ogļhidrāti nodrošina organismam izturību un spēku, šķiedrvielas tīra organismu un uzlabo asinsriti, olbaltumvielas spēcina muskuļus un nervu šūnas, </w:t>
      </w:r>
      <w:r w:rsidR="005043E2">
        <w:rPr>
          <w:rFonts w:asciiTheme="minorHAnsi" w:hAnsiTheme="minorHAnsi" w:cstheme="minorHAnsi"/>
          <w:color w:val="auto"/>
          <w:sz w:val="22"/>
          <w:szCs w:val="22"/>
          <w:lang w:val="lv-LV"/>
        </w:rPr>
        <w:t>bioloģiski aktīvi savienojumi stiprina imūnsistēmu. Rudzi no augsnes uzņem mazāk kaitīgo vielu, piemēram, dzīvsudrabu, svinu.</w:t>
      </w:r>
      <w:r w:rsidRPr="00D26FC3">
        <w:t xml:space="preserve"> </w:t>
      </w:r>
    </w:p>
    <w:p w14:paraId="38FDB6E6" w14:textId="65B2237C" w:rsidR="00856A9B" w:rsidRDefault="00856A9B" w:rsidP="00E24616">
      <w:pPr>
        <w:rPr>
          <w:rFonts w:asciiTheme="minorHAnsi" w:hAnsiTheme="minorHAnsi" w:cstheme="minorHAnsi"/>
          <w:color w:val="auto"/>
          <w:sz w:val="22"/>
          <w:szCs w:val="22"/>
          <w:lang w:val="lv-LV"/>
        </w:rPr>
      </w:pPr>
    </w:p>
    <w:p w14:paraId="785E7858" w14:textId="77777777" w:rsidR="005043E2" w:rsidRPr="005043E2" w:rsidRDefault="005043E2" w:rsidP="00E24616">
      <w:pPr>
        <w:rPr>
          <w:rFonts w:asciiTheme="minorHAnsi" w:hAnsiTheme="minorHAnsi" w:cstheme="minorHAnsi"/>
          <w:b/>
          <w:color w:val="auto"/>
          <w:sz w:val="22"/>
          <w:szCs w:val="22"/>
          <w:lang w:val="lv-LV"/>
        </w:rPr>
      </w:pPr>
      <w:r w:rsidRPr="005043E2">
        <w:rPr>
          <w:rFonts w:asciiTheme="minorHAnsi" w:hAnsiTheme="minorHAnsi" w:cstheme="minorHAnsi"/>
          <w:b/>
          <w:color w:val="auto"/>
          <w:sz w:val="22"/>
          <w:szCs w:val="22"/>
          <w:lang w:val="lv-LV"/>
        </w:rPr>
        <w:t>Kas ir „īstā” rudzu maize?</w:t>
      </w:r>
    </w:p>
    <w:p w14:paraId="5B3BC7F2" w14:textId="7681543A" w:rsidR="00856A9B" w:rsidRDefault="00856A9B" w:rsidP="00B268F5">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Tradicionālā latviešu rudzu maize ir gatavota no vietējo, vēsturiski audzēto graudu šķirņu miltiem, raudzēta ar dabīgo ieraugu, veidota ar rokām un cepta ar malku kurinātā maizes krāsnī uz klona.</w:t>
      </w:r>
    </w:p>
    <w:p w14:paraId="1F72720C" w14:textId="2CC89620" w:rsidR="00856A9B" w:rsidRDefault="00856A9B" w:rsidP="00B268F5">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Latvijas salinātā rudzu rupjmaize ir iekļauta ES aizsargāto kvalitatīvo produktu sarakstā un ieguvusi Eiropas kvalitātes zīmi „Garantēta Tradicionālā Īpatnība”. </w:t>
      </w:r>
      <w:r w:rsidR="00B268F5">
        <w:rPr>
          <w:rFonts w:asciiTheme="minorHAnsi" w:hAnsiTheme="minorHAnsi" w:cstheme="minorHAnsi"/>
          <w:color w:val="auto"/>
          <w:sz w:val="22"/>
          <w:szCs w:val="22"/>
          <w:lang w:val="lv-LV"/>
        </w:rPr>
        <w:t>Vārds „salināt” nozīmē saldināt, piemēram, plaucējot miltus ar verdošu ūdeni, kas piešķir rudzu maizei īpašo, saldi skābeno garšu.</w:t>
      </w:r>
      <w:r w:rsidR="00425BEB">
        <w:rPr>
          <w:rFonts w:asciiTheme="minorHAnsi" w:hAnsiTheme="minorHAnsi" w:cstheme="minorHAnsi"/>
          <w:color w:val="auto"/>
          <w:sz w:val="22"/>
          <w:szCs w:val="22"/>
          <w:lang w:val="lv-LV"/>
        </w:rPr>
        <w:br/>
      </w:r>
      <w:r w:rsidR="00425BEB" w:rsidRPr="00425BEB">
        <w:rPr>
          <w:rFonts w:asciiTheme="minorHAnsi" w:hAnsiTheme="minorHAnsi" w:cstheme="minorHAnsi"/>
          <w:color w:val="auto"/>
          <w:sz w:val="22"/>
          <w:szCs w:val="22"/>
          <w:lang w:val="lv-LV"/>
        </w:rPr>
        <w:t>Ieskats salinātās rudzu rupjmaizes cepšanā:</w:t>
      </w:r>
      <w:r w:rsidR="00425BEB">
        <w:rPr>
          <w:rFonts w:asciiTheme="minorHAnsi" w:hAnsiTheme="minorHAnsi" w:cstheme="minorHAnsi"/>
          <w:color w:val="auto"/>
          <w:sz w:val="22"/>
          <w:szCs w:val="22"/>
          <w:lang w:val="lv-LV"/>
        </w:rPr>
        <w:t xml:space="preserve"> </w:t>
      </w:r>
      <w:hyperlink r:id="rId11" w:history="1">
        <w:r w:rsidR="00425BEB" w:rsidRPr="00425BEB">
          <w:rPr>
            <w:rStyle w:val="Hyperlink"/>
            <w:rFonts w:asciiTheme="minorHAnsi" w:hAnsiTheme="minorHAnsi" w:cstheme="minorHAnsi"/>
            <w:sz w:val="22"/>
            <w:szCs w:val="22"/>
            <w:lang w:val="lv-LV"/>
          </w:rPr>
          <w:t>https://youtu.be/brd47pbVBjQ</w:t>
        </w:r>
      </w:hyperlink>
      <w:r w:rsidR="00425BEB">
        <w:rPr>
          <w:rFonts w:asciiTheme="minorHAnsi" w:hAnsiTheme="minorHAnsi" w:cstheme="minorHAnsi"/>
          <w:color w:val="auto"/>
          <w:sz w:val="22"/>
          <w:szCs w:val="22"/>
          <w:lang w:val="lv-LV"/>
        </w:rPr>
        <w:t>.</w:t>
      </w:r>
    </w:p>
    <w:p w14:paraId="048DF5C1" w14:textId="2D7972C3" w:rsidR="00E503B3" w:rsidRDefault="00E503B3" w:rsidP="00E24616">
      <w:pPr>
        <w:rPr>
          <w:rFonts w:asciiTheme="minorHAnsi" w:hAnsiTheme="minorHAnsi" w:cstheme="minorHAnsi"/>
          <w:sz w:val="22"/>
          <w:szCs w:val="22"/>
          <w:lang w:val="lv-LV"/>
        </w:rPr>
      </w:pPr>
    </w:p>
    <w:p w14:paraId="551993DA" w14:textId="00501D6A" w:rsidR="00B268F5" w:rsidRPr="00B268F5" w:rsidRDefault="00B268F5" w:rsidP="00B268F5">
      <w:pPr>
        <w:jc w:val="both"/>
        <w:rPr>
          <w:rFonts w:asciiTheme="minorHAnsi" w:hAnsiTheme="minorHAnsi" w:cstheme="minorHAnsi"/>
          <w:b/>
          <w:color w:val="auto"/>
          <w:sz w:val="22"/>
          <w:szCs w:val="22"/>
          <w:lang w:val="lv-LV"/>
        </w:rPr>
      </w:pPr>
      <w:r w:rsidRPr="00B268F5">
        <w:rPr>
          <w:rFonts w:asciiTheme="minorHAnsi" w:hAnsiTheme="minorHAnsi" w:cstheme="minorHAnsi"/>
          <w:b/>
          <w:color w:val="auto"/>
          <w:sz w:val="22"/>
          <w:szCs w:val="22"/>
          <w:lang w:val="lv-LV"/>
        </w:rPr>
        <w:t>Ko var redzēt „Rudzu ceļā”?</w:t>
      </w:r>
    </w:p>
    <w:p w14:paraId="5149E883" w14:textId="234FA4B8" w:rsidR="00B268F5" w:rsidRPr="001E25FE" w:rsidRDefault="00DB0BC3" w:rsidP="00B268F5">
      <w:pPr>
        <w:jc w:val="both"/>
        <w:rPr>
          <w:rFonts w:asciiTheme="minorHAnsi" w:hAnsiTheme="minorHAnsi" w:cstheme="minorHAnsi"/>
          <w:i/>
          <w:iCs/>
          <w:color w:val="auto"/>
          <w:sz w:val="22"/>
          <w:szCs w:val="22"/>
          <w:lang w:val="lv-LV"/>
        </w:rPr>
      </w:pPr>
      <w:r>
        <w:rPr>
          <w:rFonts w:asciiTheme="minorHAnsi" w:hAnsiTheme="minorHAnsi" w:cstheme="minorHAnsi"/>
          <w:color w:val="auto"/>
          <w:sz w:val="22"/>
          <w:szCs w:val="22"/>
          <w:lang w:val="lv-LV"/>
        </w:rPr>
        <w:t>„Rudzu ceļā</w:t>
      </w:r>
      <w:r w:rsidR="00B268F5" w:rsidRPr="00E503B3">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t xml:space="preserve">var viesoties pie kopumā </w:t>
      </w:r>
      <w:r w:rsidR="00B268F5" w:rsidRPr="00E503B3">
        <w:rPr>
          <w:rFonts w:asciiTheme="minorHAnsi" w:hAnsiTheme="minorHAnsi" w:cstheme="minorHAnsi"/>
          <w:color w:val="auto"/>
          <w:sz w:val="22"/>
          <w:szCs w:val="22"/>
          <w:lang w:val="lv-LV"/>
        </w:rPr>
        <w:t>52 maizes cepēj</w:t>
      </w:r>
      <w:r>
        <w:rPr>
          <w:rFonts w:asciiTheme="minorHAnsi" w:hAnsiTheme="minorHAnsi" w:cstheme="minorHAnsi"/>
          <w:color w:val="auto"/>
          <w:sz w:val="22"/>
          <w:szCs w:val="22"/>
          <w:lang w:val="lv-LV"/>
        </w:rPr>
        <w:t>iem</w:t>
      </w:r>
      <w:r w:rsidR="00B268F5" w:rsidRPr="00E503B3">
        <w:rPr>
          <w:rFonts w:asciiTheme="minorHAnsi" w:hAnsiTheme="minorHAnsi" w:cstheme="minorHAnsi"/>
          <w:color w:val="auto"/>
          <w:sz w:val="22"/>
          <w:szCs w:val="22"/>
          <w:lang w:val="lv-LV"/>
        </w:rPr>
        <w:t>, rudzu audzētāj</w:t>
      </w:r>
      <w:r>
        <w:rPr>
          <w:rFonts w:asciiTheme="minorHAnsi" w:hAnsiTheme="minorHAnsi" w:cstheme="minorHAnsi"/>
          <w:color w:val="auto"/>
          <w:sz w:val="22"/>
          <w:szCs w:val="22"/>
          <w:lang w:val="lv-LV"/>
        </w:rPr>
        <w:t xml:space="preserve">iem, viesu namos un restorānos visā Latvijā, kur </w:t>
      </w:r>
      <w:r w:rsidR="00B268F5" w:rsidRPr="00E503B3">
        <w:rPr>
          <w:rFonts w:asciiTheme="minorHAnsi" w:hAnsiTheme="minorHAnsi" w:cstheme="minorHAnsi"/>
          <w:color w:val="auto"/>
          <w:sz w:val="22"/>
          <w:szCs w:val="22"/>
          <w:lang w:val="lv-LV"/>
        </w:rPr>
        <w:t>cep rudzu maizi pēc tradicionālām vai mūsdienu receptēm, gatavo dažādus ēdienus no rupjmaizes vai rudzu miltiem un ceļ tos galdā viesiem. Saimnieki apmeklētājiem rāda, kā top maize, piedāvā maizes un rudzu ēdienu gatavošanas meistarklases</w:t>
      </w:r>
      <w:r w:rsidR="00C90875">
        <w:rPr>
          <w:rFonts w:asciiTheme="minorHAnsi" w:hAnsiTheme="minorHAnsi" w:cstheme="minorHAnsi"/>
          <w:color w:val="auto"/>
          <w:sz w:val="22"/>
          <w:szCs w:val="22"/>
          <w:lang w:val="lv-LV"/>
        </w:rPr>
        <w:t xml:space="preserve"> un degustācijas</w:t>
      </w:r>
      <w:r w:rsidR="00B268F5" w:rsidRPr="00E503B3">
        <w:rPr>
          <w:rFonts w:asciiTheme="minorHAnsi" w:hAnsiTheme="minorHAnsi" w:cstheme="minorHAnsi"/>
          <w:color w:val="auto"/>
          <w:sz w:val="22"/>
          <w:szCs w:val="22"/>
          <w:lang w:val="lv-LV"/>
        </w:rPr>
        <w:t xml:space="preserve">, stāsta par tradīcijām, kas saistās ar rudziem un maizi. </w:t>
      </w:r>
      <w:r w:rsidR="009A0EE1">
        <w:rPr>
          <w:rFonts w:asciiTheme="minorHAnsi" w:hAnsiTheme="minorHAnsi" w:cstheme="minorHAnsi"/>
          <w:color w:val="auto"/>
          <w:sz w:val="22"/>
          <w:szCs w:val="22"/>
          <w:lang w:val="lv-LV"/>
        </w:rPr>
        <w:t>„Rudzu ceļā” var ne tikai apgūt un pilnveidot savas maizes cepšanas prasmes, bet arī iegādāties visneparastākās un gardākās maizes šķirnes no nelielām vietējām ceptuvēm, kuru produkcija nav sastopama lielveikalos.</w:t>
      </w:r>
      <w:r w:rsidR="001E25FE">
        <w:rPr>
          <w:rFonts w:asciiTheme="minorHAnsi" w:hAnsiTheme="minorHAnsi" w:cstheme="minorHAnsi"/>
          <w:color w:val="auto"/>
          <w:sz w:val="22"/>
          <w:szCs w:val="22"/>
          <w:lang w:val="lv-LV"/>
        </w:rPr>
        <w:t xml:space="preserve"> </w:t>
      </w:r>
      <w:r w:rsidR="001E25FE" w:rsidRPr="001E25FE">
        <w:rPr>
          <w:rFonts w:asciiTheme="minorHAnsi" w:hAnsiTheme="minorHAnsi" w:cstheme="minorHAnsi"/>
          <w:i/>
          <w:iCs/>
          <w:color w:val="auto"/>
          <w:sz w:val="22"/>
          <w:szCs w:val="22"/>
          <w:lang w:val="lv-LV"/>
        </w:rPr>
        <w:t>(Ar konkrētiem piedāvājumiem varat iepazīties šīs ziņas praktiskajā pielikumā.)</w:t>
      </w:r>
    </w:p>
    <w:p w14:paraId="2A1BE9C5" w14:textId="51361A5E" w:rsidR="00DF5153" w:rsidRDefault="00DB0BC3" w:rsidP="00DF5153">
      <w:pPr>
        <w:pStyle w:val="NormalWeb"/>
        <w:spacing w:after="0" w:afterAutospacing="0"/>
        <w:jc w:val="both"/>
        <w:rPr>
          <w:rFonts w:asciiTheme="minorHAnsi" w:hAnsiTheme="minorHAnsi" w:cstheme="minorHAnsi"/>
          <w:b/>
          <w:sz w:val="22"/>
          <w:szCs w:val="22"/>
          <w:lang w:val="lv-LV"/>
        </w:rPr>
      </w:pPr>
      <w:r w:rsidRPr="00DB0BC3">
        <w:rPr>
          <w:rFonts w:asciiTheme="minorHAnsi" w:hAnsiTheme="minorHAnsi" w:cstheme="minorHAnsi"/>
          <w:b/>
          <w:sz w:val="22"/>
          <w:szCs w:val="22"/>
          <w:lang w:val="lv-LV"/>
        </w:rPr>
        <w:t>Kā doties „Rudzu ceļā”?</w:t>
      </w:r>
    </w:p>
    <w:p w14:paraId="44EB1414" w14:textId="286CA4D7" w:rsidR="0061404D" w:rsidRPr="00DF5153" w:rsidRDefault="0061404D" w:rsidP="00DF5153">
      <w:pPr>
        <w:pStyle w:val="NormalWeb"/>
        <w:numPr>
          <w:ilvl w:val="0"/>
          <w:numId w:val="23"/>
        </w:numPr>
        <w:spacing w:after="0" w:afterAutospacing="0"/>
        <w:jc w:val="both"/>
        <w:rPr>
          <w:rFonts w:asciiTheme="minorHAnsi" w:hAnsiTheme="minorHAnsi" w:cstheme="minorHAnsi"/>
          <w:b/>
          <w:bCs/>
          <w:sz w:val="22"/>
          <w:szCs w:val="22"/>
          <w:lang w:val="lv-LV"/>
        </w:rPr>
      </w:pPr>
      <w:r w:rsidRPr="00DF5153">
        <w:rPr>
          <w:rFonts w:asciiTheme="minorHAnsi" w:hAnsiTheme="minorHAnsi" w:cstheme="minorHAnsi"/>
          <w:b/>
          <w:bCs/>
          <w:sz w:val="22"/>
          <w:szCs w:val="22"/>
          <w:lang w:val="lv-LV"/>
        </w:rPr>
        <w:t>„Rudzu ceļa” interneta vietne</w:t>
      </w:r>
    </w:p>
    <w:p w14:paraId="096E2640" w14:textId="3C3A74D7" w:rsidR="0061404D" w:rsidRDefault="0061404D" w:rsidP="0061404D">
      <w:pPr>
        <w:pStyle w:val="NormalWeb"/>
        <w:spacing w:before="0" w:beforeAutospacing="0" w:after="0" w:afterAutospacing="0"/>
        <w:ind w:left="360"/>
        <w:jc w:val="both"/>
        <w:rPr>
          <w:rFonts w:asciiTheme="minorHAnsi" w:hAnsiTheme="minorHAnsi" w:cstheme="minorHAnsi"/>
          <w:sz w:val="22"/>
          <w:szCs w:val="22"/>
          <w:lang w:val="lv-LV"/>
        </w:rPr>
      </w:pPr>
      <w:r>
        <w:rPr>
          <w:rFonts w:asciiTheme="minorHAnsi" w:hAnsiTheme="minorHAnsi" w:cstheme="minorHAnsi"/>
          <w:sz w:val="22"/>
          <w:szCs w:val="22"/>
          <w:lang w:val="lv-LV"/>
        </w:rPr>
        <w:t>Ceļoj</w:t>
      </w:r>
      <w:r w:rsidR="009A0EE1" w:rsidRPr="009A0EE1">
        <w:rPr>
          <w:rFonts w:asciiTheme="minorHAnsi" w:hAnsiTheme="minorHAnsi" w:cstheme="minorHAnsi"/>
          <w:sz w:val="22"/>
          <w:szCs w:val="22"/>
          <w:lang w:val="lv-LV"/>
        </w:rPr>
        <w:t>umu sāciet plānot</w:t>
      </w:r>
      <w:r w:rsidR="009A0EE1">
        <w:rPr>
          <w:rFonts w:asciiTheme="minorHAnsi" w:hAnsiTheme="minorHAnsi" w:cstheme="minorHAnsi"/>
          <w:sz w:val="22"/>
          <w:szCs w:val="22"/>
          <w:lang w:val="lv-LV"/>
        </w:rPr>
        <w:t xml:space="preserve">, ielūkojoties </w:t>
      </w:r>
      <w:hyperlink r:id="rId12" w:history="1">
        <w:r w:rsidR="009A0EE1" w:rsidRPr="00E059B2">
          <w:rPr>
            <w:rStyle w:val="Hyperlink"/>
            <w:rFonts w:asciiTheme="minorHAnsi" w:hAnsiTheme="minorHAnsi" w:cstheme="minorHAnsi"/>
            <w:sz w:val="22"/>
            <w:szCs w:val="22"/>
            <w:lang w:val="lv-LV"/>
          </w:rPr>
          <w:t>www.celotajs.lv/rudzucels</w:t>
        </w:r>
      </w:hyperlink>
      <w:r w:rsidR="009A0EE1">
        <w:rPr>
          <w:rFonts w:asciiTheme="minorHAnsi" w:hAnsiTheme="minorHAnsi" w:cstheme="minorHAnsi"/>
          <w:sz w:val="22"/>
          <w:szCs w:val="22"/>
          <w:lang w:val="lv-LV"/>
        </w:rPr>
        <w:t>.</w:t>
      </w:r>
      <w:r w:rsidR="00425BEB">
        <w:rPr>
          <w:rFonts w:asciiTheme="minorHAnsi" w:hAnsiTheme="minorHAnsi" w:cstheme="minorHAnsi"/>
          <w:sz w:val="22"/>
          <w:szCs w:val="22"/>
          <w:lang w:val="lv-LV"/>
        </w:rPr>
        <w:t xml:space="preserve"> </w:t>
      </w:r>
      <w:r w:rsidR="009A0EE1">
        <w:rPr>
          <w:rFonts w:asciiTheme="minorHAnsi" w:hAnsiTheme="minorHAnsi" w:cstheme="minorHAnsi"/>
          <w:sz w:val="22"/>
          <w:szCs w:val="22"/>
          <w:lang w:val="lv-LV"/>
        </w:rPr>
        <w:t>Te informācija par katru no apmeklējamām vietām – maizes cepējiem un to piedāvātajām apmeklējumu programmām,</w:t>
      </w:r>
      <w:r w:rsidR="002668A9">
        <w:rPr>
          <w:rFonts w:asciiTheme="minorHAnsi" w:hAnsiTheme="minorHAnsi" w:cstheme="minorHAnsi"/>
          <w:sz w:val="22"/>
          <w:szCs w:val="22"/>
          <w:lang w:val="lv-LV"/>
        </w:rPr>
        <w:t xml:space="preserve"> </w:t>
      </w:r>
      <w:r w:rsidR="009A0EE1">
        <w:rPr>
          <w:rFonts w:asciiTheme="minorHAnsi" w:hAnsiTheme="minorHAnsi" w:cstheme="minorHAnsi"/>
          <w:sz w:val="22"/>
          <w:szCs w:val="22"/>
          <w:lang w:val="lv-LV"/>
        </w:rPr>
        <w:t>restorāniem un kafejnīcām, kur</w:t>
      </w:r>
      <w:r w:rsidR="00513C2B">
        <w:rPr>
          <w:rFonts w:asciiTheme="minorHAnsi" w:hAnsiTheme="minorHAnsi" w:cstheme="minorHAnsi"/>
          <w:sz w:val="22"/>
          <w:szCs w:val="22"/>
          <w:lang w:val="lv-LV"/>
        </w:rPr>
        <w:t xml:space="preserve"> piedāvā </w:t>
      </w:r>
      <w:r w:rsidR="009A0EE1">
        <w:rPr>
          <w:rFonts w:asciiTheme="minorHAnsi" w:hAnsiTheme="minorHAnsi" w:cstheme="minorHAnsi"/>
          <w:sz w:val="22"/>
          <w:szCs w:val="22"/>
          <w:lang w:val="lv-LV"/>
        </w:rPr>
        <w:t>īpašus rudzu graudu un miltu ēdienus, uz vietas ceptu maizi</w:t>
      </w:r>
      <w:r w:rsidR="00A87341">
        <w:rPr>
          <w:rFonts w:asciiTheme="minorHAnsi" w:hAnsiTheme="minorHAnsi" w:cstheme="minorHAnsi"/>
          <w:sz w:val="22"/>
          <w:szCs w:val="22"/>
          <w:lang w:val="lv-LV"/>
        </w:rPr>
        <w:t xml:space="preserve">, </w:t>
      </w:r>
      <w:r w:rsidR="00854331">
        <w:rPr>
          <w:rFonts w:asciiTheme="minorHAnsi" w:hAnsiTheme="minorHAnsi" w:cstheme="minorHAnsi"/>
          <w:sz w:val="22"/>
          <w:szCs w:val="22"/>
          <w:lang w:val="lv-LV"/>
        </w:rPr>
        <w:t>meistariem, kuri gatavo koka abras maizes cepšanai vai puzurus Ziemsvē</w:t>
      </w:r>
      <w:r w:rsidR="00A87341">
        <w:rPr>
          <w:rFonts w:asciiTheme="minorHAnsi" w:hAnsiTheme="minorHAnsi" w:cstheme="minorHAnsi"/>
          <w:sz w:val="22"/>
          <w:szCs w:val="22"/>
          <w:lang w:val="lv-LV"/>
        </w:rPr>
        <w:t xml:space="preserve">tku rotājumiem, </w:t>
      </w:r>
      <w:r w:rsidR="00854331">
        <w:rPr>
          <w:rFonts w:asciiTheme="minorHAnsi" w:hAnsiTheme="minorHAnsi" w:cstheme="minorHAnsi"/>
          <w:sz w:val="22"/>
          <w:szCs w:val="22"/>
          <w:lang w:val="lv-LV"/>
        </w:rPr>
        <w:lastRenderedPageBreak/>
        <w:t xml:space="preserve">rudzu audzētāju saimniecībām, dzērienu darītavām, kur no rudzu iesala gatavo kvasu un citus gardus dzērienus. </w:t>
      </w:r>
      <w:r>
        <w:rPr>
          <w:rFonts w:asciiTheme="minorHAnsi" w:hAnsiTheme="minorHAnsi" w:cstheme="minorHAnsi"/>
          <w:sz w:val="22"/>
          <w:szCs w:val="22"/>
          <w:lang w:val="lv-LV"/>
        </w:rPr>
        <w:t>Ceļojuma ē</w:t>
      </w:r>
      <w:r w:rsidR="00C90875">
        <w:rPr>
          <w:rFonts w:asciiTheme="minorHAnsi" w:hAnsiTheme="minorHAnsi" w:cstheme="minorHAnsi"/>
          <w:sz w:val="22"/>
          <w:szCs w:val="22"/>
          <w:lang w:val="lv-LV"/>
        </w:rPr>
        <w:t xml:space="preserve">rtākai plānošanai </w:t>
      </w:r>
      <w:r>
        <w:rPr>
          <w:rFonts w:asciiTheme="minorHAnsi" w:hAnsiTheme="minorHAnsi" w:cstheme="minorHAnsi"/>
          <w:sz w:val="22"/>
          <w:szCs w:val="22"/>
          <w:lang w:val="lv-LV"/>
        </w:rPr>
        <w:t>divi maršrutu piemēri, ko var pielāgot savām vajadzībām un interesēm.</w:t>
      </w:r>
    </w:p>
    <w:p w14:paraId="425B75B0" w14:textId="321D6D74" w:rsidR="00DF5153" w:rsidRDefault="0061404D" w:rsidP="00DF5153">
      <w:pPr>
        <w:pStyle w:val="NormalWeb"/>
        <w:spacing w:before="0" w:beforeAutospacing="0" w:after="0" w:afterAutospacing="0"/>
        <w:ind w:left="36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„Rudzu ceļa” interneta vietnē </w:t>
      </w:r>
      <w:r w:rsidR="00C90875">
        <w:rPr>
          <w:rFonts w:asciiTheme="minorHAnsi" w:hAnsiTheme="minorHAnsi" w:cstheme="minorHAnsi"/>
          <w:sz w:val="22"/>
          <w:szCs w:val="22"/>
          <w:lang w:val="lv-LV"/>
        </w:rPr>
        <w:t>interesentiem arī plašāka informācija par rudzu vēsturi Latvijā, maizes tradīcijām gadskārtu svētkos, rudzu ēdieniem, maizes zīmēm</w:t>
      </w:r>
      <w:r w:rsidR="00513C2B">
        <w:rPr>
          <w:rFonts w:asciiTheme="minorHAnsi" w:hAnsiTheme="minorHAnsi" w:cstheme="minorHAnsi"/>
          <w:sz w:val="22"/>
          <w:szCs w:val="22"/>
          <w:lang w:val="lv-LV"/>
        </w:rPr>
        <w:t>, ticējumiem</w:t>
      </w:r>
      <w:r w:rsidR="00197CDE">
        <w:rPr>
          <w:rFonts w:asciiTheme="minorHAnsi" w:hAnsiTheme="minorHAnsi" w:cstheme="minorHAnsi"/>
          <w:sz w:val="22"/>
          <w:szCs w:val="22"/>
          <w:lang w:val="lv-LV"/>
        </w:rPr>
        <w:t>, maizei veltītiem pasākumiem un svētkiem Latvijā.</w:t>
      </w:r>
    </w:p>
    <w:p w14:paraId="2DFCB8A8" w14:textId="7C677E38" w:rsidR="00FF090A" w:rsidRDefault="00FF090A" w:rsidP="00DF5153">
      <w:pPr>
        <w:pStyle w:val="NormalWeb"/>
        <w:spacing w:before="0" w:beforeAutospacing="0" w:after="0" w:afterAutospacing="0"/>
        <w:ind w:left="360"/>
        <w:jc w:val="both"/>
        <w:rPr>
          <w:rFonts w:asciiTheme="minorHAnsi" w:hAnsiTheme="minorHAnsi" w:cstheme="minorHAnsi"/>
          <w:sz w:val="22"/>
          <w:szCs w:val="22"/>
          <w:lang w:val="lv-LV"/>
        </w:rPr>
      </w:pPr>
      <w:r w:rsidRPr="00DF5153">
        <w:rPr>
          <w:noProof/>
        </w:rPr>
        <w:drawing>
          <wp:anchor distT="0" distB="0" distL="114300" distR="114300" simplePos="0" relativeHeight="251657728" behindDoc="0" locked="0" layoutInCell="1" allowOverlap="1" wp14:anchorId="65D1F1C5" wp14:editId="29621D36">
            <wp:simplePos x="0" y="0"/>
            <wp:positionH relativeFrom="column">
              <wp:posOffset>-647700</wp:posOffset>
            </wp:positionH>
            <wp:positionV relativeFrom="paragraph">
              <wp:posOffset>182245</wp:posOffset>
            </wp:positionV>
            <wp:extent cx="1920240" cy="2559685"/>
            <wp:effectExtent l="0" t="0" r="0" b="0"/>
            <wp:wrapThrough wrapText="bothSides">
              <wp:wrapPolygon edited="0">
                <wp:start x="0" y="0"/>
                <wp:lineTo x="0" y="21380"/>
                <wp:lineTo x="21429" y="21380"/>
                <wp:lineTo x="21429" y="0"/>
                <wp:lineTo x="0" y="0"/>
              </wp:wrapPolygon>
            </wp:wrapThrough>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0240" cy="2559685"/>
                    </a:xfrm>
                    <a:prstGeom prst="rect">
                      <a:avLst/>
                    </a:prstGeom>
                  </pic:spPr>
                </pic:pic>
              </a:graphicData>
            </a:graphic>
            <wp14:sizeRelH relativeFrom="margin">
              <wp14:pctWidth>0</wp14:pctWidth>
            </wp14:sizeRelH>
            <wp14:sizeRelV relativeFrom="margin">
              <wp14:pctHeight>0</wp14:pctHeight>
            </wp14:sizeRelV>
          </wp:anchor>
        </w:drawing>
      </w:r>
    </w:p>
    <w:p w14:paraId="327586BB" w14:textId="317BFB61" w:rsidR="00DF5153" w:rsidRPr="00DF5153" w:rsidRDefault="00513C2B" w:rsidP="00DF5153">
      <w:pPr>
        <w:pStyle w:val="NormalWeb"/>
        <w:numPr>
          <w:ilvl w:val="0"/>
          <w:numId w:val="23"/>
        </w:numPr>
        <w:spacing w:before="0" w:beforeAutospacing="0" w:after="0" w:afterAutospacing="0"/>
        <w:jc w:val="both"/>
        <w:rPr>
          <w:rFonts w:asciiTheme="minorHAnsi" w:hAnsiTheme="minorHAnsi" w:cstheme="minorHAnsi"/>
          <w:b/>
          <w:bCs/>
          <w:sz w:val="22"/>
          <w:szCs w:val="22"/>
          <w:lang w:val="lv-LV"/>
        </w:rPr>
      </w:pPr>
      <w:r w:rsidRPr="00DF5153">
        <w:rPr>
          <w:rFonts w:asciiTheme="minorHAnsi" w:hAnsiTheme="minorHAnsi" w:cstheme="minorHAnsi"/>
          <w:b/>
          <w:bCs/>
          <w:sz w:val="22"/>
          <w:szCs w:val="22"/>
          <w:lang w:val="lv-LV"/>
        </w:rPr>
        <w:t>Karte un brošūra „Rudzu ceļš”</w:t>
      </w:r>
      <w:r w:rsidR="00C51624" w:rsidRPr="00DF5153">
        <w:rPr>
          <w:rFonts w:asciiTheme="minorHAnsi" w:hAnsiTheme="minorHAnsi" w:cstheme="minorHAnsi"/>
          <w:b/>
          <w:bCs/>
          <w:sz w:val="22"/>
          <w:szCs w:val="22"/>
          <w:lang w:val="lv-LV"/>
        </w:rPr>
        <w:t xml:space="preserve"> </w:t>
      </w:r>
    </w:p>
    <w:p w14:paraId="5FB01DDD" w14:textId="591269E6" w:rsidR="0057316B" w:rsidRPr="00DF5153" w:rsidRDefault="00513C2B" w:rsidP="00DF5153">
      <w:pPr>
        <w:pStyle w:val="NormalWeb"/>
        <w:spacing w:before="0" w:beforeAutospacing="0" w:after="0" w:afterAutospacing="0"/>
        <w:ind w:left="360"/>
        <w:jc w:val="both"/>
        <w:rPr>
          <w:rFonts w:asciiTheme="minorHAnsi" w:hAnsiTheme="minorHAnsi" w:cstheme="minorHAnsi"/>
          <w:sz w:val="22"/>
          <w:szCs w:val="22"/>
          <w:lang w:val="lv-LV"/>
        </w:rPr>
      </w:pPr>
      <w:r w:rsidRPr="00DF5153">
        <w:rPr>
          <w:rFonts w:asciiTheme="minorHAnsi" w:hAnsiTheme="minorHAnsi" w:cstheme="minorHAnsi"/>
          <w:sz w:val="22"/>
          <w:szCs w:val="22"/>
          <w:lang w:val="lv-LV"/>
        </w:rPr>
        <w:t>Brošū</w:t>
      </w:r>
      <w:r w:rsidR="00A87341" w:rsidRPr="00DF5153">
        <w:rPr>
          <w:rFonts w:asciiTheme="minorHAnsi" w:hAnsiTheme="minorHAnsi" w:cstheme="minorHAnsi"/>
          <w:sz w:val="22"/>
          <w:szCs w:val="22"/>
          <w:lang w:val="lv-LV"/>
        </w:rPr>
        <w:t>ra ir īss iepazīšanās stā</w:t>
      </w:r>
      <w:r w:rsidR="0057316B" w:rsidRPr="00DF5153">
        <w:rPr>
          <w:rFonts w:asciiTheme="minorHAnsi" w:hAnsiTheme="minorHAnsi" w:cstheme="minorHAnsi"/>
          <w:sz w:val="22"/>
          <w:szCs w:val="22"/>
          <w:lang w:val="lv-LV"/>
        </w:rPr>
        <w:t>sts par rudzu maizi un tās vērtībām, rudzu šķirnēm un īpašībām, rudzu ēdieniem, svētkiem un pasākumiem, kas balstīti uz rudzu maizi, kā arī iepazīstina ar 6 rudzu maizes cepējiem, projekta "Rudzu ceļš" partneriem.</w:t>
      </w:r>
    </w:p>
    <w:p w14:paraId="027691C3" w14:textId="77777777" w:rsidR="0057316B" w:rsidRDefault="0057316B" w:rsidP="0057316B">
      <w:pPr>
        <w:pStyle w:val="NormalWeb"/>
        <w:spacing w:before="0" w:beforeAutospacing="0" w:after="0" w:afterAutospacing="0"/>
        <w:ind w:left="360"/>
        <w:jc w:val="both"/>
        <w:rPr>
          <w:rFonts w:asciiTheme="minorHAnsi" w:hAnsiTheme="minorHAnsi" w:cstheme="minorHAnsi"/>
          <w:sz w:val="22"/>
          <w:szCs w:val="22"/>
          <w:lang w:val="lv-LV"/>
        </w:rPr>
      </w:pPr>
    </w:p>
    <w:p w14:paraId="19C29D97" w14:textId="77777777" w:rsidR="009872D9" w:rsidRPr="009872D9" w:rsidRDefault="00A87341" w:rsidP="009872D9">
      <w:pPr>
        <w:pStyle w:val="NormalWeb"/>
        <w:spacing w:before="0" w:beforeAutospacing="0" w:after="0" w:afterAutospacing="0"/>
        <w:ind w:left="360"/>
        <w:jc w:val="both"/>
        <w:rPr>
          <w:rFonts w:asciiTheme="minorHAnsi" w:hAnsiTheme="minorHAnsi" w:cstheme="minorHAnsi"/>
          <w:sz w:val="22"/>
          <w:szCs w:val="22"/>
          <w:lang w:val="lv-LV"/>
        </w:rPr>
      </w:pPr>
      <w:r w:rsidRPr="009872D9">
        <w:rPr>
          <w:rFonts w:asciiTheme="minorHAnsi" w:hAnsiTheme="minorHAnsi" w:cstheme="minorHAnsi"/>
          <w:sz w:val="22"/>
          <w:szCs w:val="22"/>
          <w:lang w:val="lv-LV"/>
        </w:rPr>
        <w:t>Karte ir pielikums brošūrai, tajā atzīmēti</w:t>
      </w:r>
      <w:r w:rsidR="009872D9" w:rsidRPr="009872D9">
        <w:rPr>
          <w:rFonts w:asciiTheme="minorHAnsi" w:hAnsiTheme="minorHAnsi" w:cstheme="minorHAnsi"/>
          <w:sz w:val="22"/>
          <w:szCs w:val="22"/>
          <w:lang w:val="lv-LV"/>
        </w:rPr>
        <w:t xml:space="preserve"> visi 52 </w:t>
      </w:r>
      <w:r w:rsidRPr="009872D9">
        <w:rPr>
          <w:rFonts w:asciiTheme="minorHAnsi" w:hAnsiTheme="minorHAnsi" w:cstheme="minorHAnsi"/>
          <w:sz w:val="22"/>
          <w:szCs w:val="22"/>
          <w:lang w:val="lv-LV"/>
        </w:rPr>
        <w:t>„Rudzu ceļa” dalībnieki</w:t>
      </w:r>
      <w:r w:rsidR="009872D9" w:rsidRPr="009872D9">
        <w:rPr>
          <w:rFonts w:asciiTheme="minorHAnsi" w:hAnsiTheme="minorHAnsi" w:cstheme="minorHAnsi"/>
          <w:sz w:val="22"/>
          <w:szCs w:val="22"/>
          <w:lang w:val="lv-LV"/>
        </w:rPr>
        <w:t xml:space="preserve">. Par katru „Rudzu ceļa” dalībnieku kartē atradīsiet īsu aprakstu un tūrisma piedāvājumu – īpašo rudzu ēdienu vai dzērienu, ražotos produktus, degustācijas, darbnīcas un meistarklases apmeklētājiem. Katrai saimniecībai norādīta kontaktinformācija. </w:t>
      </w:r>
    </w:p>
    <w:p w14:paraId="04978A7A" w14:textId="77777777" w:rsidR="00425BEB" w:rsidRDefault="00425BEB" w:rsidP="0057316B">
      <w:pPr>
        <w:pStyle w:val="NormalWeb"/>
        <w:spacing w:before="0" w:beforeAutospacing="0" w:after="0" w:afterAutospacing="0"/>
        <w:ind w:left="360"/>
        <w:jc w:val="both"/>
        <w:rPr>
          <w:rFonts w:asciiTheme="minorHAnsi" w:hAnsiTheme="minorHAnsi" w:cstheme="minorHAnsi"/>
          <w:sz w:val="22"/>
          <w:szCs w:val="22"/>
          <w:lang w:val="lv-LV"/>
        </w:rPr>
      </w:pPr>
    </w:p>
    <w:p w14:paraId="5A2462BA" w14:textId="05BD1710" w:rsidR="00513C2B" w:rsidRPr="00DF5153" w:rsidRDefault="00A87341" w:rsidP="0057316B">
      <w:pPr>
        <w:pStyle w:val="NormalWeb"/>
        <w:spacing w:before="0" w:beforeAutospacing="0" w:after="0" w:afterAutospacing="0"/>
        <w:ind w:left="360"/>
        <w:jc w:val="both"/>
        <w:rPr>
          <w:rFonts w:asciiTheme="minorHAnsi" w:hAnsiTheme="minorHAnsi" w:cstheme="minorHAnsi"/>
          <w:sz w:val="22"/>
          <w:szCs w:val="22"/>
          <w:lang w:val="lv-LV"/>
        </w:rPr>
      </w:pPr>
      <w:r w:rsidRPr="00197CDE">
        <w:rPr>
          <w:rFonts w:asciiTheme="minorHAnsi" w:hAnsiTheme="minorHAnsi" w:cstheme="minorHAnsi"/>
          <w:sz w:val="22"/>
          <w:szCs w:val="22"/>
          <w:lang w:val="lv-LV"/>
        </w:rPr>
        <w:t>Karte u</w:t>
      </w:r>
      <w:r w:rsidR="0057316B">
        <w:rPr>
          <w:rFonts w:asciiTheme="minorHAnsi" w:hAnsiTheme="minorHAnsi" w:cstheme="minorHAnsi"/>
          <w:sz w:val="22"/>
          <w:szCs w:val="22"/>
          <w:lang w:val="lv-LV"/>
        </w:rPr>
        <w:t xml:space="preserve">n brošūra </w:t>
      </w:r>
      <w:hyperlink r:id="rId15" w:history="1">
        <w:r w:rsidR="0057316B" w:rsidRPr="00FF090A">
          <w:rPr>
            <w:rStyle w:val="Hyperlink"/>
            <w:rFonts w:asciiTheme="minorHAnsi" w:hAnsiTheme="minorHAnsi" w:cstheme="minorHAnsi"/>
            <w:sz w:val="22"/>
            <w:szCs w:val="22"/>
            <w:lang w:val="lv-LV"/>
          </w:rPr>
          <w:t>lejupielādējama</w:t>
        </w:r>
      </w:hyperlink>
      <w:r w:rsidR="0057316B">
        <w:rPr>
          <w:rFonts w:asciiTheme="minorHAnsi" w:hAnsiTheme="minorHAnsi" w:cstheme="minorHAnsi"/>
          <w:sz w:val="22"/>
          <w:szCs w:val="22"/>
          <w:lang w:val="lv-LV"/>
        </w:rPr>
        <w:t xml:space="preserve"> </w:t>
      </w:r>
      <w:r w:rsidR="00425BEB">
        <w:rPr>
          <w:rFonts w:asciiTheme="minorHAnsi" w:hAnsiTheme="minorHAnsi" w:cstheme="minorHAnsi"/>
          <w:sz w:val="22"/>
          <w:szCs w:val="22"/>
          <w:lang w:val="lv-LV"/>
        </w:rPr>
        <w:t>PDF</w:t>
      </w:r>
      <w:r w:rsidR="0057316B">
        <w:rPr>
          <w:rFonts w:asciiTheme="minorHAnsi" w:hAnsiTheme="minorHAnsi" w:cstheme="minorHAnsi"/>
          <w:sz w:val="22"/>
          <w:szCs w:val="22"/>
          <w:lang w:val="lv-LV"/>
        </w:rPr>
        <w:t xml:space="preserve"> </w:t>
      </w:r>
      <w:r w:rsidRPr="00197CDE">
        <w:rPr>
          <w:rFonts w:asciiTheme="minorHAnsi" w:hAnsiTheme="minorHAnsi" w:cstheme="minorHAnsi"/>
          <w:sz w:val="22"/>
          <w:szCs w:val="22"/>
          <w:lang w:val="lv-LV"/>
        </w:rPr>
        <w:t xml:space="preserve">formātā </w:t>
      </w:r>
      <w:r w:rsidR="00197CDE" w:rsidRPr="00197CDE">
        <w:rPr>
          <w:rFonts w:asciiTheme="minorHAnsi" w:hAnsiTheme="minorHAnsi" w:cstheme="minorHAnsi"/>
          <w:sz w:val="22"/>
          <w:szCs w:val="22"/>
          <w:lang w:val="lv-LV"/>
        </w:rPr>
        <w:t xml:space="preserve">„Rudzu ceļa” interneta vietnē </w:t>
      </w:r>
      <w:r w:rsidR="00197CDE">
        <w:rPr>
          <w:rFonts w:asciiTheme="minorHAnsi" w:hAnsiTheme="minorHAnsi" w:cstheme="minorHAnsi"/>
          <w:sz w:val="22"/>
          <w:szCs w:val="22"/>
          <w:lang w:val="lv-LV"/>
        </w:rPr>
        <w:t>un pieejama iespiedmateriālā</w:t>
      </w:r>
      <w:r w:rsidR="0057316B">
        <w:rPr>
          <w:rFonts w:asciiTheme="minorHAnsi" w:hAnsiTheme="minorHAnsi" w:cstheme="minorHAnsi"/>
          <w:sz w:val="22"/>
          <w:szCs w:val="22"/>
          <w:lang w:val="lv-LV"/>
        </w:rPr>
        <w:t xml:space="preserve"> </w:t>
      </w:r>
      <w:r w:rsidR="00DF5153" w:rsidRPr="00DF5153">
        <w:rPr>
          <w:rFonts w:asciiTheme="minorHAnsi" w:hAnsiTheme="minorHAnsi" w:cstheme="minorHAnsi"/>
          <w:sz w:val="22"/>
          <w:szCs w:val="22"/>
          <w:lang w:val="lv-LV"/>
        </w:rPr>
        <w:t>Lauku ceļotāja birojā, Kalnciema ielā 40.</w:t>
      </w:r>
    </w:p>
    <w:p w14:paraId="40EC653E" w14:textId="2865D92D" w:rsidR="00197CDE" w:rsidRDefault="00197CDE" w:rsidP="00197CDE">
      <w:pPr>
        <w:pStyle w:val="NormalWeb"/>
        <w:spacing w:before="0" w:beforeAutospacing="0" w:after="0" w:afterAutospacing="0"/>
        <w:ind w:left="360"/>
        <w:jc w:val="both"/>
        <w:rPr>
          <w:rFonts w:asciiTheme="minorHAnsi" w:hAnsiTheme="minorHAnsi" w:cstheme="minorHAnsi"/>
          <w:sz w:val="22"/>
          <w:szCs w:val="22"/>
          <w:lang w:val="lv-LV"/>
        </w:rPr>
      </w:pPr>
    </w:p>
    <w:p w14:paraId="66494C11" w14:textId="77777777" w:rsidR="00D26FC3" w:rsidRPr="00DF5153" w:rsidRDefault="00D26FC3" w:rsidP="00197CDE">
      <w:pPr>
        <w:pStyle w:val="NormalWeb"/>
        <w:spacing w:before="0" w:beforeAutospacing="0" w:after="0" w:afterAutospacing="0"/>
        <w:ind w:left="360"/>
        <w:jc w:val="both"/>
        <w:rPr>
          <w:rFonts w:asciiTheme="minorHAnsi" w:hAnsiTheme="minorHAnsi" w:cstheme="minorHAnsi"/>
          <w:sz w:val="22"/>
          <w:szCs w:val="22"/>
          <w:lang w:val="lv-LV"/>
        </w:rPr>
      </w:pPr>
    </w:p>
    <w:p w14:paraId="47F4D609" w14:textId="77777777" w:rsidR="009872D9" w:rsidRDefault="009872D9" w:rsidP="00E339C3">
      <w:pPr>
        <w:pStyle w:val="NormalWeb"/>
        <w:spacing w:before="0" w:beforeAutospacing="0" w:after="0" w:afterAutospacing="0"/>
        <w:jc w:val="both"/>
        <w:rPr>
          <w:rFonts w:asciiTheme="minorHAnsi" w:hAnsiTheme="minorHAnsi" w:cstheme="minorHAnsi"/>
          <w:b/>
          <w:sz w:val="22"/>
          <w:szCs w:val="22"/>
          <w:lang w:val="lv-LV"/>
        </w:rPr>
      </w:pPr>
      <w:r w:rsidRPr="009872D9">
        <w:rPr>
          <w:rFonts w:asciiTheme="minorHAnsi" w:hAnsiTheme="minorHAnsi" w:cstheme="minorHAnsi"/>
          <w:b/>
          <w:sz w:val="22"/>
          <w:szCs w:val="22"/>
          <w:lang w:val="lv-LV"/>
        </w:rPr>
        <w:t>„Rudzu ceļa” iniciatīva</w:t>
      </w:r>
    </w:p>
    <w:p w14:paraId="16C4014C" w14:textId="77777777" w:rsidR="00E24616" w:rsidRPr="00E503B3" w:rsidRDefault="00003AB5" w:rsidP="00E339C3">
      <w:pPr>
        <w:pStyle w:val="NormalWeb"/>
        <w:spacing w:before="0" w:beforeAutospacing="0" w:after="0" w:afterAutospacing="0"/>
        <w:jc w:val="both"/>
        <w:rPr>
          <w:rFonts w:asciiTheme="minorHAnsi" w:hAnsiTheme="minorHAnsi" w:cstheme="minorHAnsi"/>
          <w:color w:val="00000A"/>
          <w:sz w:val="22"/>
          <w:szCs w:val="22"/>
          <w:lang w:val="lv-LV"/>
        </w:rPr>
      </w:pPr>
      <w:r w:rsidRPr="00E503B3">
        <w:rPr>
          <w:rFonts w:asciiTheme="minorHAnsi" w:hAnsiTheme="minorHAnsi" w:cstheme="minorHAnsi"/>
          <w:sz w:val="22"/>
          <w:szCs w:val="22"/>
          <w:lang w:val="lv-LV"/>
        </w:rPr>
        <w:t>„</w:t>
      </w:r>
      <w:r w:rsidR="00670B0B" w:rsidRPr="00E503B3">
        <w:rPr>
          <w:rFonts w:asciiTheme="minorHAnsi" w:hAnsiTheme="minorHAnsi" w:cstheme="minorHAnsi"/>
          <w:sz w:val="22"/>
          <w:szCs w:val="22"/>
          <w:lang w:val="lv-LV"/>
        </w:rPr>
        <w:t>Rudzu ceļa</w:t>
      </w:r>
      <w:r w:rsidRPr="00E503B3">
        <w:rPr>
          <w:rFonts w:asciiTheme="minorHAnsi" w:hAnsiTheme="minorHAnsi" w:cstheme="minorHAnsi"/>
          <w:sz w:val="22"/>
          <w:szCs w:val="22"/>
          <w:lang w:val="lv-LV"/>
        </w:rPr>
        <w:t>”</w:t>
      </w:r>
      <w:r w:rsidR="00670B0B" w:rsidRPr="00E503B3">
        <w:rPr>
          <w:rFonts w:asciiTheme="minorHAnsi" w:hAnsiTheme="minorHAnsi" w:cstheme="minorHAnsi"/>
          <w:sz w:val="22"/>
          <w:szCs w:val="22"/>
          <w:lang w:val="lv-LV"/>
        </w:rPr>
        <w:t xml:space="preserve"> </w:t>
      </w:r>
      <w:r w:rsidRPr="00E503B3">
        <w:rPr>
          <w:rFonts w:asciiTheme="minorHAnsi" w:hAnsiTheme="minorHAnsi" w:cstheme="minorHAnsi"/>
          <w:sz w:val="22"/>
          <w:szCs w:val="22"/>
          <w:lang w:val="lv-LV"/>
        </w:rPr>
        <w:t xml:space="preserve">iniciatīva pieder </w:t>
      </w:r>
      <w:r w:rsidR="00E00545">
        <w:rPr>
          <w:rFonts w:asciiTheme="minorHAnsi" w:hAnsiTheme="minorHAnsi" w:cstheme="minorHAnsi"/>
          <w:sz w:val="22"/>
          <w:szCs w:val="22"/>
          <w:lang w:val="lv-LV"/>
        </w:rPr>
        <w:t xml:space="preserve">LLTA „Lauku ceļotājs” un sešiem </w:t>
      </w:r>
      <w:r w:rsidR="00670B0B" w:rsidRPr="00E503B3">
        <w:rPr>
          <w:rFonts w:asciiTheme="minorHAnsi" w:hAnsiTheme="minorHAnsi" w:cstheme="minorHAnsi"/>
          <w:sz w:val="22"/>
          <w:szCs w:val="22"/>
          <w:lang w:val="lv-LV"/>
        </w:rPr>
        <w:t>lauku uzņēmēji</w:t>
      </w:r>
      <w:r w:rsidRPr="00E503B3">
        <w:rPr>
          <w:rFonts w:asciiTheme="minorHAnsi" w:hAnsiTheme="minorHAnsi" w:cstheme="minorHAnsi"/>
          <w:sz w:val="22"/>
          <w:szCs w:val="22"/>
          <w:lang w:val="lv-LV"/>
        </w:rPr>
        <w:t>em</w:t>
      </w:r>
      <w:r w:rsidR="00E00545">
        <w:rPr>
          <w:rFonts w:asciiTheme="minorHAnsi" w:hAnsiTheme="minorHAnsi" w:cstheme="minorHAnsi"/>
          <w:sz w:val="22"/>
          <w:szCs w:val="22"/>
          <w:lang w:val="lv-LV"/>
        </w:rPr>
        <w:t xml:space="preserve">: </w:t>
      </w:r>
      <w:r w:rsidR="00670B0B" w:rsidRPr="00E503B3">
        <w:rPr>
          <w:rFonts w:asciiTheme="minorHAnsi" w:hAnsiTheme="minorHAnsi" w:cstheme="minorHAnsi"/>
          <w:sz w:val="22"/>
          <w:szCs w:val="22"/>
          <w:lang w:val="lv-LV"/>
        </w:rPr>
        <w:t>z/s „Bērziņi” Jūrkalnes pagastā, lauku māja „Caunītes” Ozolnieku pagastā, Vineta Cipe Āraišu Dzirnavās, z/s „Buliņi” Drustu pagastā un z/s „Klajumi” Kaplavas pagastā</w:t>
      </w:r>
      <w:r w:rsidR="004F2531" w:rsidRPr="00E503B3">
        <w:rPr>
          <w:rFonts w:asciiTheme="minorHAnsi" w:hAnsiTheme="minorHAnsi" w:cstheme="minorHAnsi"/>
          <w:sz w:val="22"/>
          <w:szCs w:val="22"/>
          <w:lang w:val="lv-LV"/>
        </w:rPr>
        <w:t xml:space="preserve"> un Aina Barsukova IK Dzīles Kārsavas novadā</w:t>
      </w:r>
      <w:r w:rsidR="00670B0B" w:rsidRPr="00E503B3">
        <w:rPr>
          <w:rFonts w:asciiTheme="minorHAnsi" w:hAnsiTheme="minorHAnsi" w:cstheme="minorHAnsi"/>
          <w:sz w:val="22"/>
          <w:szCs w:val="22"/>
          <w:lang w:val="lv-LV"/>
        </w:rPr>
        <w:t xml:space="preserve">. </w:t>
      </w:r>
      <w:r w:rsidR="00E24616" w:rsidRPr="00E503B3">
        <w:rPr>
          <w:rFonts w:asciiTheme="minorHAnsi" w:hAnsiTheme="minorHAnsi" w:cstheme="minorHAnsi"/>
          <w:color w:val="000000"/>
          <w:sz w:val="22"/>
          <w:szCs w:val="22"/>
          <w:lang w:val="lv-LV"/>
        </w:rPr>
        <w:t xml:space="preserve">Šis </w:t>
      </w:r>
      <w:r w:rsidR="00E24616" w:rsidRPr="00E503B3">
        <w:rPr>
          <w:rFonts w:asciiTheme="minorHAnsi" w:hAnsiTheme="minorHAnsi" w:cstheme="minorHAnsi"/>
          <w:color w:val="00000A"/>
          <w:sz w:val="22"/>
          <w:szCs w:val="22"/>
          <w:lang w:val="lv-LV"/>
        </w:rPr>
        <w:t>kulinārā tūrisma piedāvājums domāts visiem, kas novērtē dabīgu un veselīgu ēdienu, kam ir svarīga ēdiena enerģētiskā un uzturvērtība, pārtikas izcelsme, un kas vēlas izzināt rudzu kulinārās tradīcijas un iemācīties ko jaunu.</w:t>
      </w:r>
    </w:p>
    <w:p w14:paraId="787274E8" w14:textId="77777777" w:rsidR="00E24616" w:rsidRPr="00E503B3" w:rsidRDefault="00E24616" w:rsidP="00E24616">
      <w:pPr>
        <w:rPr>
          <w:rFonts w:asciiTheme="minorHAnsi" w:hAnsiTheme="minorHAnsi" w:cstheme="minorHAnsi"/>
          <w:sz w:val="22"/>
          <w:szCs w:val="22"/>
          <w:lang w:val="lv-LV"/>
        </w:rPr>
      </w:pPr>
    </w:p>
    <w:p w14:paraId="2ED67D05" w14:textId="77777777"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Lauku ceļotājs</w:t>
      </w:r>
    </w:p>
    <w:p w14:paraId="75870221" w14:textId="77777777"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 xml:space="preserve">Asnāte Ziemele, </w:t>
      </w:r>
    </w:p>
    <w:p w14:paraId="5769999B" w14:textId="77777777" w:rsidR="00670B0B" w:rsidRPr="00E503B3" w:rsidRDefault="00670B0B" w:rsidP="00670B0B">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Latvijas Lauku tūrisma asociācijas “Lauku ceļotājs” prezidente (tel. 29285756)</w:t>
      </w:r>
    </w:p>
    <w:p w14:paraId="0E7F982A" w14:textId="77777777" w:rsidR="001C718A" w:rsidRPr="00E503B3" w:rsidRDefault="001C718A" w:rsidP="00670B0B">
      <w:pPr>
        <w:jc w:val="both"/>
        <w:rPr>
          <w:rFonts w:asciiTheme="minorHAnsi" w:hAnsiTheme="minorHAnsi" w:cstheme="minorHAnsi"/>
          <w:i/>
          <w:iCs/>
          <w:color w:val="auto"/>
          <w:sz w:val="22"/>
          <w:szCs w:val="22"/>
          <w:u w:val="single"/>
          <w:lang w:val="lv-LV"/>
        </w:rPr>
      </w:pPr>
    </w:p>
    <w:p w14:paraId="4FFD4665" w14:textId="77777777" w:rsidR="00670B0B" w:rsidRPr="00E503B3" w:rsidRDefault="00670B0B" w:rsidP="00670B0B">
      <w:pPr>
        <w:jc w:val="both"/>
        <w:rPr>
          <w:rFonts w:asciiTheme="minorHAnsi" w:hAnsiTheme="minorHAnsi" w:cstheme="minorHAnsi"/>
          <w:i/>
          <w:iCs/>
          <w:color w:val="auto"/>
          <w:sz w:val="22"/>
          <w:szCs w:val="22"/>
          <w:lang w:val="lv-LV"/>
        </w:rPr>
      </w:pPr>
      <w:r w:rsidRPr="00E503B3">
        <w:rPr>
          <w:rFonts w:asciiTheme="minorHAnsi" w:hAnsiTheme="minorHAnsi" w:cstheme="minorHAnsi"/>
          <w:i/>
          <w:iCs/>
          <w:color w:val="auto"/>
          <w:sz w:val="22"/>
          <w:szCs w:val="22"/>
          <w:u w:val="single"/>
          <w:lang w:val="lv-LV"/>
        </w:rPr>
        <w:t>Par biedrību „Lauku ceļotājs”</w:t>
      </w:r>
      <w:r w:rsidRPr="00FF090A">
        <w:rPr>
          <w:rFonts w:asciiTheme="minorHAnsi" w:hAnsiTheme="minorHAnsi" w:cstheme="minorHAnsi"/>
          <w:i/>
          <w:iCs/>
          <w:color w:val="auto"/>
          <w:sz w:val="22"/>
          <w:szCs w:val="22"/>
          <w:lang w:val="lv-LV"/>
        </w:rPr>
        <w:t xml:space="preserve">: </w:t>
      </w:r>
      <w:r w:rsidRPr="00E503B3">
        <w:rPr>
          <w:rFonts w:asciiTheme="minorHAnsi" w:hAnsiTheme="minorHAnsi" w:cstheme="minorHAnsi"/>
          <w:i/>
          <w:iCs/>
          <w:color w:val="auto"/>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14:paraId="428260F1" w14:textId="77777777" w:rsidR="000F7897" w:rsidRPr="00E503B3" w:rsidRDefault="000F7897" w:rsidP="000F7897">
      <w:pPr>
        <w:jc w:val="both"/>
        <w:rPr>
          <w:rFonts w:asciiTheme="minorHAnsi" w:hAnsiTheme="minorHAnsi" w:cstheme="minorHAnsi"/>
          <w:color w:val="auto"/>
          <w:sz w:val="22"/>
          <w:szCs w:val="22"/>
          <w:lang w:val="lv-LV"/>
        </w:rPr>
      </w:pPr>
    </w:p>
    <w:p w14:paraId="5723A7A6" w14:textId="7BE3C481" w:rsidR="000F7897" w:rsidRPr="00E503B3" w:rsidRDefault="000F7897" w:rsidP="000F7897">
      <w:pPr>
        <w:jc w:val="both"/>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Projekts "Rudzu ceļš" (Nr.19-00-A01630-000002) tiek īstenots ar Eiropas Lauksaimniecības fonda lauku attīstībai (</w:t>
      </w:r>
      <w:hyperlink r:id="rId16" w:history="1">
        <w:r w:rsidRPr="00E503B3">
          <w:rPr>
            <w:rStyle w:val="Hyperlink"/>
            <w:rFonts w:asciiTheme="minorHAnsi" w:hAnsiTheme="minorHAnsi" w:cstheme="minorHAnsi"/>
            <w:color w:val="auto"/>
            <w:sz w:val="22"/>
            <w:szCs w:val="22"/>
            <w:lang w:val="lv-LV"/>
          </w:rPr>
          <w:t>ELFLA</w:t>
        </w:r>
      </w:hyperlink>
      <w:r w:rsidRPr="00E503B3">
        <w:rPr>
          <w:rFonts w:asciiTheme="minorHAnsi" w:hAnsiTheme="minorHAnsi" w:cstheme="minorHAnsi"/>
          <w:color w:val="auto"/>
          <w:sz w:val="22"/>
          <w:szCs w:val="22"/>
          <w:lang w:val="lv-LV"/>
        </w:rPr>
        <w:t>) atbalstu. „Eiropas Lauksaimniecības fonds lauku attīstībai – Eiropa investē lauku apvidos”.</w:t>
      </w:r>
    </w:p>
    <w:p w14:paraId="0DE3764E" w14:textId="77777777" w:rsidR="0002419B" w:rsidRPr="00E503B3" w:rsidRDefault="007B7BBA" w:rsidP="009330C5">
      <w:pPr>
        <w:jc w:val="both"/>
        <w:rPr>
          <w:rFonts w:asciiTheme="minorHAnsi" w:hAnsiTheme="minorHAnsi" w:cstheme="minorHAnsi"/>
          <w:color w:val="auto"/>
          <w:sz w:val="22"/>
          <w:szCs w:val="22"/>
          <w:lang w:val="lv-LV"/>
        </w:rPr>
      </w:pPr>
      <w:r w:rsidRPr="00E503B3">
        <w:rPr>
          <w:rFonts w:asciiTheme="minorHAnsi" w:hAnsiTheme="minorHAnsi" w:cstheme="minorHAnsi"/>
          <w:noProof/>
          <w:color w:val="auto"/>
          <w:sz w:val="22"/>
          <w:szCs w:val="22"/>
          <w:lang w:val="en-US"/>
        </w:rPr>
        <w:drawing>
          <wp:inline distT="0" distB="0" distL="0" distR="0" wp14:anchorId="11AC6C7C" wp14:editId="1ECA7DB5">
            <wp:extent cx="5732145"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2145" cy="785495"/>
                    </a:xfrm>
                    <a:prstGeom prst="rect">
                      <a:avLst/>
                    </a:prstGeom>
                  </pic:spPr>
                </pic:pic>
              </a:graphicData>
            </a:graphic>
          </wp:inline>
        </w:drawing>
      </w:r>
    </w:p>
    <w:p w14:paraId="6A3E507F" w14:textId="77777777" w:rsidR="00262712" w:rsidRPr="00E503B3" w:rsidRDefault="00711F03" w:rsidP="00711F03">
      <w:pPr>
        <w:jc w:val="center"/>
        <w:rPr>
          <w:rFonts w:asciiTheme="minorHAnsi" w:hAnsiTheme="minorHAnsi" w:cstheme="minorHAnsi"/>
          <w:color w:val="auto"/>
          <w:sz w:val="22"/>
          <w:szCs w:val="22"/>
          <w:lang w:val="lv-LV"/>
        </w:rPr>
      </w:pPr>
      <w:r w:rsidRPr="00E503B3">
        <w:rPr>
          <w:rFonts w:asciiTheme="minorHAnsi" w:hAnsiTheme="minorHAnsi" w:cstheme="minorHAnsi"/>
          <w:color w:val="auto"/>
          <w:sz w:val="22"/>
          <w:szCs w:val="22"/>
          <w:lang w:val="lv-LV"/>
        </w:rPr>
        <w:t>Atbalsta Zemkopības ministrija un Lauku Atbalsta dienests.</w:t>
      </w:r>
    </w:p>
    <w:sectPr w:rsidR="00262712" w:rsidRPr="00E503B3" w:rsidSect="008D756A">
      <w:headerReference w:type="default" r:id="rId18"/>
      <w:footerReference w:type="default" r:id="rId19"/>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75C1B" w14:textId="77777777" w:rsidR="00E34549" w:rsidRDefault="00E34549" w:rsidP="00483278">
      <w:r>
        <w:separator/>
      </w:r>
    </w:p>
  </w:endnote>
  <w:endnote w:type="continuationSeparator" w:id="0">
    <w:p w14:paraId="4838E5E7" w14:textId="77777777" w:rsidR="00E34549" w:rsidRDefault="00E34549"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9395" w14:textId="77777777" w:rsidR="00483278" w:rsidRDefault="00802CAC" w:rsidP="00DF7290">
    <w:pPr>
      <w:pStyle w:val="Footer"/>
      <w:jc w:val="center"/>
    </w:pPr>
    <w:r>
      <w:rPr>
        <w:noProof/>
        <w:lang w:val="en-US"/>
      </w:rPr>
      <w:drawing>
        <wp:inline distT="0" distB="0" distL="0" distR="0" wp14:anchorId="6F88B666" wp14:editId="6ACA522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12820" w14:textId="77777777" w:rsidR="00E34549" w:rsidRDefault="00E34549" w:rsidP="00483278">
      <w:r>
        <w:separator/>
      </w:r>
    </w:p>
  </w:footnote>
  <w:footnote w:type="continuationSeparator" w:id="0">
    <w:p w14:paraId="796FC9EE" w14:textId="77777777" w:rsidR="00E34549" w:rsidRDefault="00E34549"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BE9F" w14:textId="77777777" w:rsidR="00483278" w:rsidRDefault="00802CAC" w:rsidP="001022E4">
    <w:pPr>
      <w:pStyle w:val="Header"/>
      <w:jc w:val="center"/>
    </w:pPr>
    <w:r>
      <w:rPr>
        <w:noProof/>
        <w:lang w:val="en-US"/>
      </w:rPr>
      <w:drawing>
        <wp:inline distT="0" distB="0" distL="0" distR="0" wp14:anchorId="4BC2E727" wp14:editId="0F2A9452">
          <wp:extent cx="1016000" cy="699796"/>
          <wp:effectExtent l="0" t="0" r="0" b="508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027506" cy="7077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2E2441F"/>
    <w:multiLevelType w:val="hybridMultilevel"/>
    <w:tmpl w:val="E1AC21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E34355"/>
    <w:multiLevelType w:val="hybridMultilevel"/>
    <w:tmpl w:val="937C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666787"/>
    <w:multiLevelType w:val="hybridMultilevel"/>
    <w:tmpl w:val="D0CC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0"/>
  </w:num>
  <w:num w:numId="4">
    <w:abstractNumId w:val="21"/>
  </w:num>
  <w:num w:numId="5">
    <w:abstractNumId w:val="1"/>
  </w:num>
  <w:num w:numId="6">
    <w:abstractNumId w:val="15"/>
  </w:num>
  <w:num w:numId="7">
    <w:abstractNumId w:val="19"/>
  </w:num>
  <w:num w:numId="8">
    <w:abstractNumId w:val="3"/>
  </w:num>
  <w:num w:numId="9">
    <w:abstractNumId w:val="11"/>
  </w:num>
  <w:num w:numId="10">
    <w:abstractNumId w:val="7"/>
  </w:num>
  <w:num w:numId="11">
    <w:abstractNumId w:val="17"/>
  </w:num>
  <w:num w:numId="12">
    <w:abstractNumId w:val="8"/>
  </w:num>
  <w:num w:numId="13">
    <w:abstractNumId w:val="18"/>
  </w:num>
  <w:num w:numId="14">
    <w:abstractNumId w:val="13"/>
  </w:num>
  <w:num w:numId="15">
    <w:abstractNumId w:val="9"/>
  </w:num>
  <w:num w:numId="16">
    <w:abstractNumId w:val="12"/>
  </w:num>
  <w:num w:numId="17">
    <w:abstractNumId w:val="5"/>
  </w:num>
  <w:num w:numId="18">
    <w:abstractNumId w:val="22"/>
  </w:num>
  <w:num w:numId="19">
    <w:abstractNumId w:val="10"/>
  </w:num>
  <w:num w:numId="20">
    <w:abstractNumId w:val="14"/>
  </w:num>
  <w:num w:numId="21">
    <w:abstractNumId w:val="2"/>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278"/>
    <w:rsid w:val="00003AB5"/>
    <w:rsid w:val="0002419B"/>
    <w:rsid w:val="00027EA2"/>
    <w:rsid w:val="00036C6B"/>
    <w:rsid w:val="00063547"/>
    <w:rsid w:val="0008001B"/>
    <w:rsid w:val="00094931"/>
    <w:rsid w:val="000970FE"/>
    <w:rsid w:val="000A146B"/>
    <w:rsid w:val="000B4FB5"/>
    <w:rsid w:val="000B6B90"/>
    <w:rsid w:val="000B6E1F"/>
    <w:rsid w:val="000C093A"/>
    <w:rsid w:val="000C144F"/>
    <w:rsid w:val="000C6133"/>
    <w:rsid w:val="000D25C3"/>
    <w:rsid w:val="000D7DCC"/>
    <w:rsid w:val="000E0EC9"/>
    <w:rsid w:val="000E6F4F"/>
    <w:rsid w:val="000F0FFD"/>
    <w:rsid w:val="000F7897"/>
    <w:rsid w:val="001022E4"/>
    <w:rsid w:val="0012066F"/>
    <w:rsid w:val="001324AF"/>
    <w:rsid w:val="0013781D"/>
    <w:rsid w:val="00147EEA"/>
    <w:rsid w:val="0015224B"/>
    <w:rsid w:val="00171672"/>
    <w:rsid w:val="00184DB0"/>
    <w:rsid w:val="001967FE"/>
    <w:rsid w:val="0019769A"/>
    <w:rsid w:val="00197CDE"/>
    <w:rsid w:val="001A6C43"/>
    <w:rsid w:val="001C053A"/>
    <w:rsid w:val="001C5BC1"/>
    <w:rsid w:val="001C5E43"/>
    <w:rsid w:val="001C718A"/>
    <w:rsid w:val="001D1895"/>
    <w:rsid w:val="001E25FE"/>
    <w:rsid w:val="001E55CD"/>
    <w:rsid w:val="002124EB"/>
    <w:rsid w:val="002141BE"/>
    <w:rsid w:val="002412DD"/>
    <w:rsid w:val="00253BF4"/>
    <w:rsid w:val="00262712"/>
    <w:rsid w:val="00264E2A"/>
    <w:rsid w:val="002668A9"/>
    <w:rsid w:val="002672D6"/>
    <w:rsid w:val="00280085"/>
    <w:rsid w:val="00281B15"/>
    <w:rsid w:val="002864C3"/>
    <w:rsid w:val="002C1EEF"/>
    <w:rsid w:val="002F5A41"/>
    <w:rsid w:val="002F69F7"/>
    <w:rsid w:val="0031200C"/>
    <w:rsid w:val="00312ADC"/>
    <w:rsid w:val="00314BBB"/>
    <w:rsid w:val="00315363"/>
    <w:rsid w:val="003541DD"/>
    <w:rsid w:val="0037055F"/>
    <w:rsid w:val="00372214"/>
    <w:rsid w:val="00383C7C"/>
    <w:rsid w:val="00383C86"/>
    <w:rsid w:val="003850C2"/>
    <w:rsid w:val="00386D79"/>
    <w:rsid w:val="0038726D"/>
    <w:rsid w:val="003A01DA"/>
    <w:rsid w:val="003A4FF4"/>
    <w:rsid w:val="003B6BEE"/>
    <w:rsid w:val="003B7CAE"/>
    <w:rsid w:val="003C01F5"/>
    <w:rsid w:val="003C44A4"/>
    <w:rsid w:val="003F0CE0"/>
    <w:rsid w:val="003F68EA"/>
    <w:rsid w:val="003F6973"/>
    <w:rsid w:val="003F6BFB"/>
    <w:rsid w:val="00404A41"/>
    <w:rsid w:val="00405124"/>
    <w:rsid w:val="00410060"/>
    <w:rsid w:val="00410F1E"/>
    <w:rsid w:val="0041380D"/>
    <w:rsid w:val="00414414"/>
    <w:rsid w:val="00425BEB"/>
    <w:rsid w:val="004320D9"/>
    <w:rsid w:val="0045203F"/>
    <w:rsid w:val="004579C2"/>
    <w:rsid w:val="00481926"/>
    <w:rsid w:val="00483278"/>
    <w:rsid w:val="00497039"/>
    <w:rsid w:val="004A070F"/>
    <w:rsid w:val="004B46C1"/>
    <w:rsid w:val="004C410F"/>
    <w:rsid w:val="004C6C16"/>
    <w:rsid w:val="004D243A"/>
    <w:rsid w:val="004F2531"/>
    <w:rsid w:val="004F389B"/>
    <w:rsid w:val="004F47F7"/>
    <w:rsid w:val="005043E2"/>
    <w:rsid w:val="00513C2B"/>
    <w:rsid w:val="00516990"/>
    <w:rsid w:val="00517003"/>
    <w:rsid w:val="00520512"/>
    <w:rsid w:val="00525AFB"/>
    <w:rsid w:val="005410C5"/>
    <w:rsid w:val="005559A3"/>
    <w:rsid w:val="0057316B"/>
    <w:rsid w:val="00581880"/>
    <w:rsid w:val="0059298B"/>
    <w:rsid w:val="005A4ED8"/>
    <w:rsid w:val="005B08A2"/>
    <w:rsid w:val="005B1F08"/>
    <w:rsid w:val="005C37B4"/>
    <w:rsid w:val="005C7AD8"/>
    <w:rsid w:val="005D709F"/>
    <w:rsid w:val="005D71F1"/>
    <w:rsid w:val="005E2954"/>
    <w:rsid w:val="005E38A3"/>
    <w:rsid w:val="005E744B"/>
    <w:rsid w:val="0060183A"/>
    <w:rsid w:val="0060679C"/>
    <w:rsid w:val="006101EE"/>
    <w:rsid w:val="0061404D"/>
    <w:rsid w:val="006162FF"/>
    <w:rsid w:val="00622820"/>
    <w:rsid w:val="006260DD"/>
    <w:rsid w:val="0062647C"/>
    <w:rsid w:val="00626490"/>
    <w:rsid w:val="006319B1"/>
    <w:rsid w:val="00646972"/>
    <w:rsid w:val="006601BF"/>
    <w:rsid w:val="00666ED4"/>
    <w:rsid w:val="00670B0B"/>
    <w:rsid w:val="00675C8B"/>
    <w:rsid w:val="00680702"/>
    <w:rsid w:val="00690E01"/>
    <w:rsid w:val="006A242A"/>
    <w:rsid w:val="006B25C1"/>
    <w:rsid w:val="006C0825"/>
    <w:rsid w:val="006C6B85"/>
    <w:rsid w:val="006D6FCA"/>
    <w:rsid w:val="006E1815"/>
    <w:rsid w:val="006E388F"/>
    <w:rsid w:val="006E4B3E"/>
    <w:rsid w:val="006E67DC"/>
    <w:rsid w:val="006F2CDC"/>
    <w:rsid w:val="00711F03"/>
    <w:rsid w:val="007204D2"/>
    <w:rsid w:val="0072349F"/>
    <w:rsid w:val="00735692"/>
    <w:rsid w:val="007443E8"/>
    <w:rsid w:val="00766AF0"/>
    <w:rsid w:val="00796E93"/>
    <w:rsid w:val="007A57D1"/>
    <w:rsid w:val="007B7BBA"/>
    <w:rsid w:val="007E2BF1"/>
    <w:rsid w:val="007E5550"/>
    <w:rsid w:val="007E6C50"/>
    <w:rsid w:val="0080227C"/>
    <w:rsid w:val="00802BFC"/>
    <w:rsid w:val="00802CAC"/>
    <w:rsid w:val="00805DB5"/>
    <w:rsid w:val="008267BA"/>
    <w:rsid w:val="008533BF"/>
    <w:rsid w:val="008537A0"/>
    <w:rsid w:val="00854331"/>
    <w:rsid w:val="00856A9B"/>
    <w:rsid w:val="00861D2B"/>
    <w:rsid w:val="0086605F"/>
    <w:rsid w:val="0088586F"/>
    <w:rsid w:val="0089052C"/>
    <w:rsid w:val="00890F52"/>
    <w:rsid w:val="00896CA8"/>
    <w:rsid w:val="008A7275"/>
    <w:rsid w:val="008C1C35"/>
    <w:rsid w:val="008C7EB9"/>
    <w:rsid w:val="008D756A"/>
    <w:rsid w:val="008E52E1"/>
    <w:rsid w:val="008E785D"/>
    <w:rsid w:val="009142EC"/>
    <w:rsid w:val="009330C5"/>
    <w:rsid w:val="00945ED0"/>
    <w:rsid w:val="00961936"/>
    <w:rsid w:val="00962D98"/>
    <w:rsid w:val="00964260"/>
    <w:rsid w:val="00974A17"/>
    <w:rsid w:val="00984BA6"/>
    <w:rsid w:val="009872D9"/>
    <w:rsid w:val="0099258E"/>
    <w:rsid w:val="009A0EE1"/>
    <w:rsid w:val="009A1317"/>
    <w:rsid w:val="009C2F58"/>
    <w:rsid w:val="009C3FD5"/>
    <w:rsid w:val="009C4F2B"/>
    <w:rsid w:val="009E14D5"/>
    <w:rsid w:val="009F3E07"/>
    <w:rsid w:val="00A02F8A"/>
    <w:rsid w:val="00A06849"/>
    <w:rsid w:val="00A124C3"/>
    <w:rsid w:val="00A25CFE"/>
    <w:rsid w:val="00A44465"/>
    <w:rsid w:val="00A80284"/>
    <w:rsid w:val="00A87341"/>
    <w:rsid w:val="00AA6EDA"/>
    <w:rsid w:val="00AC58A3"/>
    <w:rsid w:val="00AE7204"/>
    <w:rsid w:val="00AF65AE"/>
    <w:rsid w:val="00B04296"/>
    <w:rsid w:val="00B16F3A"/>
    <w:rsid w:val="00B268F5"/>
    <w:rsid w:val="00B26CE0"/>
    <w:rsid w:val="00B327E7"/>
    <w:rsid w:val="00B576A4"/>
    <w:rsid w:val="00B8150F"/>
    <w:rsid w:val="00B9646C"/>
    <w:rsid w:val="00BC4018"/>
    <w:rsid w:val="00BC5E3B"/>
    <w:rsid w:val="00BD1411"/>
    <w:rsid w:val="00BE2AA3"/>
    <w:rsid w:val="00BE742F"/>
    <w:rsid w:val="00BE7573"/>
    <w:rsid w:val="00BF4044"/>
    <w:rsid w:val="00BF6052"/>
    <w:rsid w:val="00C108A9"/>
    <w:rsid w:val="00C12420"/>
    <w:rsid w:val="00C47222"/>
    <w:rsid w:val="00C51624"/>
    <w:rsid w:val="00C54302"/>
    <w:rsid w:val="00C62744"/>
    <w:rsid w:val="00C63E1C"/>
    <w:rsid w:val="00C73D06"/>
    <w:rsid w:val="00C819B6"/>
    <w:rsid w:val="00C86449"/>
    <w:rsid w:val="00C90875"/>
    <w:rsid w:val="00C97938"/>
    <w:rsid w:val="00CA5823"/>
    <w:rsid w:val="00CB0CFB"/>
    <w:rsid w:val="00CB594E"/>
    <w:rsid w:val="00CC2AFF"/>
    <w:rsid w:val="00CD1830"/>
    <w:rsid w:val="00CF78B6"/>
    <w:rsid w:val="00D049C1"/>
    <w:rsid w:val="00D076AB"/>
    <w:rsid w:val="00D2027E"/>
    <w:rsid w:val="00D21847"/>
    <w:rsid w:val="00D26FC3"/>
    <w:rsid w:val="00D2743D"/>
    <w:rsid w:val="00D31752"/>
    <w:rsid w:val="00D4200F"/>
    <w:rsid w:val="00D61A5D"/>
    <w:rsid w:val="00D65E56"/>
    <w:rsid w:val="00D765BC"/>
    <w:rsid w:val="00D878F5"/>
    <w:rsid w:val="00DA11BC"/>
    <w:rsid w:val="00DA3A8F"/>
    <w:rsid w:val="00DA66AF"/>
    <w:rsid w:val="00DB0BC3"/>
    <w:rsid w:val="00DD1AA2"/>
    <w:rsid w:val="00DF14A5"/>
    <w:rsid w:val="00DF5153"/>
    <w:rsid w:val="00DF7290"/>
    <w:rsid w:val="00E00545"/>
    <w:rsid w:val="00E06E57"/>
    <w:rsid w:val="00E11782"/>
    <w:rsid w:val="00E17E9E"/>
    <w:rsid w:val="00E245BB"/>
    <w:rsid w:val="00E24616"/>
    <w:rsid w:val="00E339C3"/>
    <w:rsid w:val="00E34549"/>
    <w:rsid w:val="00E35254"/>
    <w:rsid w:val="00E45E29"/>
    <w:rsid w:val="00E503B3"/>
    <w:rsid w:val="00E54AFF"/>
    <w:rsid w:val="00E63E59"/>
    <w:rsid w:val="00E64841"/>
    <w:rsid w:val="00E66644"/>
    <w:rsid w:val="00E67436"/>
    <w:rsid w:val="00E91989"/>
    <w:rsid w:val="00E92944"/>
    <w:rsid w:val="00EA2AF7"/>
    <w:rsid w:val="00EC0EFF"/>
    <w:rsid w:val="00EE73B0"/>
    <w:rsid w:val="00EF42AA"/>
    <w:rsid w:val="00F148F7"/>
    <w:rsid w:val="00F44235"/>
    <w:rsid w:val="00F55DEE"/>
    <w:rsid w:val="00F7474F"/>
    <w:rsid w:val="00F815F6"/>
    <w:rsid w:val="00F8172D"/>
    <w:rsid w:val="00F90E0C"/>
    <w:rsid w:val="00FA7ABD"/>
    <w:rsid w:val="00FB095D"/>
    <w:rsid w:val="00FB342A"/>
    <w:rsid w:val="00FC0E35"/>
    <w:rsid w:val="00FC4104"/>
    <w:rsid w:val="00FD4923"/>
    <w:rsid w:val="00FE7B92"/>
    <w:rsid w:val="00FF090A"/>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9478"/>
  <w15:docId w15:val="{2B5580FC-84D0-49CD-B2F5-49F677E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styleId="UnresolvedMention">
    <w:name w:val="Unresolved Mention"/>
    <w:basedOn w:val="DefaultParagraphFont"/>
    <w:uiPriority w:val="99"/>
    <w:semiHidden/>
    <w:unhideWhenUsed/>
    <w:rsid w:val="0042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1727280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lotajs.lv/lv/p/view/Rye_ro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lotajs.lv/rudzucel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ec.europa.eu/agriculture/rural-development-2014-2020_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rd47pbVBjQ" TargetMode="External"/><Relationship Id="rId5" Type="http://schemas.openxmlformats.org/officeDocument/2006/relationships/webSettings" Target="webSettings.xml"/><Relationship Id="rId15" Type="http://schemas.openxmlformats.org/officeDocument/2006/relationships/hyperlink" Target="https://www.celotajs.lv/lv/p/view/Rye_road"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elotajs.lv/lv/c/brand/ryeroad/history?42#rudzu_maizes"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6760A-DE2E-42ED-A671-332277FF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6</cp:revision>
  <cp:lastPrinted>2014-07-02T10:04:00Z</cp:lastPrinted>
  <dcterms:created xsi:type="dcterms:W3CDTF">2020-10-08T14:58:00Z</dcterms:created>
  <dcterms:modified xsi:type="dcterms:W3CDTF">2020-10-23T07:34:00Z</dcterms:modified>
</cp:coreProperties>
</file>