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6B146" w14:textId="77777777" w:rsidR="004971B7" w:rsidRPr="00F81CA9" w:rsidRDefault="00984494" w:rsidP="004971B7">
      <w:pPr>
        <w:jc w:val="right"/>
        <w:rPr>
          <w:rFonts w:ascii="Cambria" w:hAnsi="Cambria"/>
          <w:u w:val="single"/>
        </w:rPr>
      </w:pPr>
      <w:r w:rsidRPr="00F81CA9">
        <w:rPr>
          <w:rFonts w:ascii="Cambria" w:hAnsi="Cambria"/>
          <w:u w:val="single"/>
        </w:rPr>
        <w:t>29.0</w:t>
      </w:r>
      <w:r w:rsidR="005A664C" w:rsidRPr="00F81CA9">
        <w:rPr>
          <w:rFonts w:ascii="Cambria" w:hAnsi="Cambria"/>
          <w:u w:val="single"/>
        </w:rPr>
        <w:t>9</w:t>
      </w:r>
      <w:r w:rsidRPr="00F81CA9">
        <w:rPr>
          <w:rFonts w:ascii="Cambria" w:hAnsi="Cambria"/>
          <w:u w:val="single"/>
        </w:rPr>
        <w:t>.2020</w:t>
      </w:r>
      <w:r w:rsidR="004971B7" w:rsidRPr="00F81CA9">
        <w:rPr>
          <w:rFonts w:ascii="Cambria" w:hAnsi="Cambria"/>
          <w:u w:val="single"/>
        </w:rPr>
        <w:t>.</w:t>
      </w:r>
    </w:p>
    <w:p w14:paraId="19D25E41" w14:textId="6860E96E" w:rsidR="00F81CA9" w:rsidRPr="00386212" w:rsidRDefault="003D79CE" w:rsidP="00386212">
      <w:pPr>
        <w:jc w:val="center"/>
        <w:rPr>
          <w:rFonts w:ascii="Cambria" w:hAnsi="Cambria"/>
          <w:b/>
          <w:sz w:val="28"/>
          <w:szCs w:val="28"/>
        </w:rPr>
      </w:pPr>
      <w:proofErr w:type="spellStart"/>
      <w:r w:rsidRPr="00F81CA9">
        <w:rPr>
          <w:rStyle w:val="Emphasis"/>
          <w:rFonts w:ascii="Cambria" w:hAnsi="Cambria"/>
          <w:b/>
          <w:i w:val="0"/>
          <w:iCs w:val="0"/>
          <w:sz w:val="28"/>
          <w:szCs w:val="28"/>
        </w:rPr>
        <w:t>Mežtakas</w:t>
      </w:r>
      <w:proofErr w:type="spellEnd"/>
      <w:r w:rsidRPr="00F81CA9">
        <w:rPr>
          <w:rStyle w:val="Emphasis"/>
          <w:rFonts w:ascii="Cambria" w:hAnsi="Cambria"/>
          <w:b/>
          <w:i w:val="0"/>
          <w:iCs w:val="0"/>
          <w:sz w:val="28"/>
          <w:szCs w:val="28"/>
        </w:rPr>
        <w:t xml:space="preserve"> iepazīšanas pasākums medijiem</w:t>
      </w:r>
    </w:p>
    <w:p w14:paraId="3676967E" w14:textId="4DD0671C" w:rsidR="003D79CE" w:rsidRPr="00BB0E9A" w:rsidRDefault="003D79CE" w:rsidP="003D79CE">
      <w:pPr>
        <w:jc w:val="both"/>
        <w:rPr>
          <w:rFonts w:ascii="Cambria" w:hAnsi="Cambria"/>
        </w:rPr>
      </w:pPr>
      <w:r w:rsidRPr="00BB0E9A">
        <w:rPr>
          <w:rFonts w:ascii="Cambria" w:hAnsi="Cambria"/>
        </w:rPr>
        <w:t xml:space="preserve">Ir pabeigts un gājējiem sagatavots </w:t>
      </w:r>
      <w:r w:rsidR="006D3B09" w:rsidRPr="00BB0E9A">
        <w:rPr>
          <w:rFonts w:ascii="Cambria" w:hAnsi="Cambria"/>
        </w:rPr>
        <w:t xml:space="preserve">garās distances pārgājienu maršruta </w:t>
      </w:r>
      <w:proofErr w:type="spellStart"/>
      <w:r w:rsidRPr="00BB0E9A">
        <w:rPr>
          <w:rFonts w:ascii="Cambria" w:hAnsi="Cambria"/>
        </w:rPr>
        <w:t>Mežtaka</w:t>
      </w:r>
      <w:proofErr w:type="spellEnd"/>
      <w:r w:rsidRPr="00BB0E9A">
        <w:rPr>
          <w:rFonts w:ascii="Cambria" w:hAnsi="Cambria"/>
        </w:rPr>
        <w:t xml:space="preserve"> </w:t>
      </w:r>
      <w:r w:rsidR="00415F27" w:rsidRPr="00BB0E9A">
        <w:rPr>
          <w:rFonts w:ascii="Cambria" w:hAnsi="Cambria"/>
        </w:rPr>
        <w:t xml:space="preserve">Ziemeļu daļas </w:t>
      </w:r>
      <w:r w:rsidRPr="00BB0E9A">
        <w:rPr>
          <w:rFonts w:ascii="Cambria" w:hAnsi="Cambria"/>
        </w:rPr>
        <w:t>posms Latvijā:</w:t>
      </w:r>
    </w:p>
    <w:p w14:paraId="7E78200F" w14:textId="23B30F4D" w:rsidR="003D79CE" w:rsidRPr="00BB0E9A" w:rsidRDefault="003D79CE" w:rsidP="003D79CE">
      <w:pPr>
        <w:jc w:val="both"/>
        <w:rPr>
          <w:rFonts w:ascii="Cambria" w:hAnsi="Cambria"/>
        </w:rPr>
      </w:pPr>
      <w:r w:rsidRPr="00BB0E9A">
        <w:rPr>
          <w:rFonts w:ascii="Cambria" w:hAnsi="Cambria"/>
        </w:rPr>
        <w:t xml:space="preserve">- </w:t>
      </w:r>
      <w:proofErr w:type="spellStart"/>
      <w:r w:rsidRPr="00BB0E9A">
        <w:rPr>
          <w:rFonts w:ascii="Cambria" w:hAnsi="Cambria"/>
          <w:b/>
          <w:bCs/>
        </w:rPr>
        <w:t>Mežtaka</w:t>
      </w:r>
      <w:proofErr w:type="spellEnd"/>
      <w:r w:rsidRPr="00BB0E9A">
        <w:rPr>
          <w:rFonts w:ascii="Cambria" w:hAnsi="Cambria"/>
          <w:b/>
          <w:bCs/>
        </w:rPr>
        <w:t xml:space="preserve"> ir pilnībā marķēta</w:t>
      </w:r>
      <w:r w:rsidRPr="00BB0E9A">
        <w:rPr>
          <w:rFonts w:ascii="Cambria" w:hAnsi="Cambria"/>
        </w:rPr>
        <w:t xml:space="preserve"> posmā Rīga</w:t>
      </w:r>
      <w:r w:rsidR="00F15552" w:rsidRPr="00BB0E9A">
        <w:rPr>
          <w:rFonts w:ascii="Cambria" w:hAnsi="Cambria"/>
        </w:rPr>
        <w:t>–</w:t>
      </w:r>
      <w:r w:rsidRPr="00BB0E9A">
        <w:rPr>
          <w:rFonts w:ascii="Cambria" w:hAnsi="Cambria"/>
        </w:rPr>
        <w:t>Latvijas</w:t>
      </w:r>
      <w:r w:rsidR="00F15552" w:rsidRPr="00BB0E9A">
        <w:rPr>
          <w:rFonts w:ascii="Cambria" w:hAnsi="Cambria"/>
        </w:rPr>
        <w:t>/</w:t>
      </w:r>
      <w:r w:rsidRPr="00BB0E9A">
        <w:rPr>
          <w:rFonts w:ascii="Cambria" w:hAnsi="Cambria"/>
        </w:rPr>
        <w:t>Igaunijas robeža pie Apes un Kornetiem;</w:t>
      </w:r>
    </w:p>
    <w:p w14:paraId="6172D9CE" w14:textId="7E7562EC" w:rsidR="003D79CE" w:rsidRPr="00BB0E9A" w:rsidRDefault="003D79CE" w:rsidP="003D79CE">
      <w:pPr>
        <w:jc w:val="both"/>
        <w:rPr>
          <w:rFonts w:ascii="Cambria" w:hAnsi="Cambria"/>
        </w:rPr>
      </w:pPr>
      <w:r w:rsidRPr="00BB0E9A">
        <w:rPr>
          <w:rFonts w:ascii="Cambria" w:hAnsi="Cambria"/>
        </w:rPr>
        <w:t xml:space="preserve">- </w:t>
      </w:r>
      <w:r w:rsidR="00F81CA9" w:rsidRPr="00BB0E9A">
        <w:rPr>
          <w:rFonts w:ascii="Cambria" w:hAnsi="Cambria"/>
          <w:b/>
          <w:bCs/>
        </w:rPr>
        <w:t>ir pabeigta maršruta mājas lapa</w:t>
      </w:r>
      <w:r w:rsidR="006D3B09" w:rsidRPr="00BB0E9A">
        <w:rPr>
          <w:rFonts w:ascii="Cambria" w:hAnsi="Cambria"/>
        </w:rPr>
        <w:t xml:space="preserve">: </w:t>
      </w:r>
      <w:r w:rsidRPr="00BB0E9A">
        <w:rPr>
          <w:rFonts w:ascii="Cambria" w:hAnsi="Cambria"/>
        </w:rPr>
        <w:t>visa gājējiem nepieciešamā informācija – kartes, maršruta apraksts, tūrisma pakalpojumi utt.</w:t>
      </w:r>
      <w:r w:rsidR="006D3B09" w:rsidRPr="00BB0E9A">
        <w:rPr>
          <w:rFonts w:ascii="Cambria" w:hAnsi="Cambria"/>
        </w:rPr>
        <w:t xml:space="preserve"> </w:t>
      </w:r>
      <w:r w:rsidR="006D3B09" w:rsidRPr="00BB0E9A">
        <w:rPr>
          <w:rFonts w:ascii="Cambria" w:hAnsi="Cambria"/>
        </w:rPr>
        <w:softHyphen/>
        <w:t>–</w:t>
      </w:r>
      <w:r w:rsidRPr="00BB0E9A">
        <w:rPr>
          <w:rFonts w:ascii="Cambria" w:hAnsi="Cambria"/>
        </w:rPr>
        <w:t xml:space="preserve"> ir atrodama </w:t>
      </w:r>
      <w:hyperlink r:id="rId7" w:history="1">
        <w:r w:rsidR="00070B65" w:rsidRPr="00BB0E9A">
          <w:rPr>
            <w:rStyle w:val="Hyperlink"/>
            <w:rFonts w:ascii="Cambria" w:hAnsi="Cambria"/>
            <w:b/>
            <w:bCs/>
          </w:rPr>
          <w:t>www.meztaka.lv</w:t>
        </w:r>
      </w:hyperlink>
      <w:r w:rsidR="00070B65" w:rsidRPr="00BB0E9A">
        <w:rPr>
          <w:rFonts w:ascii="Cambria" w:hAnsi="Cambria"/>
          <w:b/>
          <w:bCs/>
        </w:rPr>
        <w:t xml:space="preserve"> </w:t>
      </w:r>
    </w:p>
    <w:p w14:paraId="0D79491E" w14:textId="75A7BED9" w:rsidR="00F15552" w:rsidRPr="00BB0E9A" w:rsidRDefault="00055BE1" w:rsidP="003D79CE">
      <w:pPr>
        <w:jc w:val="both"/>
        <w:rPr>
          <w:rFonts w:ascii="Cambria" w:hAnsi="Cambria"/>
        </w:rPr>
      </w:pPr>
      <w:r w:rsidRPr="00BB0E9A">
        <w:rPr>
          <w:rFonts w:ascii="Cambria" w:hAnsi="Cambria"/>
          <w:b/>
          <w:bCs/>
        </w:rPr>
        <w:t xml:space="preserve">15. oktobrī </w:t>
      </w:r>
      <w:r w:rsidR="003D79CE" w:rsidRPr="00BB0E9A">
        <w:rPr>
          <w:rFonts w:ascii="Cambria" w:hAnsi="Cambria"/>
          <w:b/>
          <w:bCs/>
        </w:rPr>
        <w:t xml:space="preserve">aicinām mediju pārstāvjus </w:t>
      </w:r>
      <w:proofErr w:type="spellStart"/>
      <w:r w:rsidR="003D79CE" w:rsidRPr="00BB0E9A">
        <w:rPr>
          <w:rFonts w:ascii="Cambria" w:hAnsi="Cambria"/>
          <w:b/>
          <w:bCs/>
        </w:rPr>
        <w:t>Mežtakas</w:t>
      </w:r>
      <w:proofErr w:type="spellEnd"/>
      <w:r w:rsidR="003D79CE" w:rsidRPr="00BB0E9A">
        <w:rPr>
          <w:rFonts w:ascii="Cambria" w:hAnsi="Cambria"/>
          <w:b/>
          <w:bCs/>
        </w:rPr>
        <w:t xml:space="preserve"> iepazīšanas pastaigā. </w:t>
      </w:r>
      <w:r w:rsidR="003D79CE" w:rsidRPr="00BB0E9A">
        <w:rPr>
          <w:rFonts w:ascii="Cambria" w:hAnsi="Cambria"/>
        </w:rPr>
        <w:t xml:space="preserve">To vadīs Juris </w:t>
      </w:r>
      <w:proofErr w:type="spellStart"/>
      <w:r w:rsidR="003D79CE" w:rsidRPr="00BB0E9A">
        <w:rPr>
          <w:rFonts w:ascii="Cambria" w:hAnsi="Cambria"/>
        </w:rPr>
        <w:t>Smaļinskis</w:t>
      </w:r>
      <w:proofErr w:type="spellEnd"/>
      <w:r w:rsidR="003D79CE" w:rsidRPr="00BB0E9A">
        <w:rPr>
          <w:rFonts w:ascii="Cambria" w:hAnsi="Cambria"/>
        </w:rPr>
        <w:t xml:space="preserve"> – </w:t>
      </w:r>
      <w:proofErr w:type="spellStart"/>
      <w:r w:rsidR="003D79CE" w:rsidRPr="00BB0E9A">
        <w:rPr>
          <w:rFonts w:ascii="Cambria" w:hAnsi="Cambria"/>
        </w:rPr>
        <w:t>Mežtakas</w:t>
      </w:r>
      <w:proofErr w:type="spellEnd"/>
      <w:r w:rsidR="003D79CE" w:rsidRPr="00BB0E9A">
        <w:rPr>
          <w:rFonts w:ascii="Cambria" w:hAnsi="Cambria"/>
        </w:rPr>
        <w:t xml:space="preserve"> eksperts, kurš veicis </w:t>
      </w:r>
      <w:proofErr w:type="spellStart"/>
      <w:r w:rsidR="003D79CE" w:rsidRPr="00BB0E9A">
        <w:rPr>
          <w:rFonts w:ascii="Cambria" w:hAnsi="Cambria"/>
        </w:rPr>
        <w:t>Mežtakas</w:t>
      </w:r>
      <w:proofErr w:type="spellEnd"/>
      <w:r w:rsidR="003D79CE" w:rsidRPr="00BB0E9A">
        <w:rPr>
          <w:rFonts w:ascii="Cambria" w:hAnsi="Cambria"/>
        </w:rPr>
        <w:t xml:space="preserve"> </w:t>
      </w:r>
      <w:proofErr w:type="spellStart"/>
      <w:r w:rsidR="003D79CE" w:rsidRPr="00BB0E9A">
        <w:rPr>
          <w:rFonts w:ascii="Cambria" w:hAnsi="Cambria"/>
        </w:rPr>
        <w:t>apsekojumus</w:t>
      </w:r>
      <w:proofErr w:type="spellEnd"/>
      <w:r w:rsidR="003D79CE" w:rsidRPr="00BB0E9A">
        <w:rPr>
          <w:rFonts w:ascii="Cambria" w:hAnsi="Cambria"/>
        </w:rPr>
        <w:t xml:space="preserve">, pārzina katru </w:t>
      </w:r>
      <w:proofErr w:type="spellStart"/>
      <w:r w:rsidR="003D79CE" w:rsidRPr="00BB0E9A">
        <w:rPr>
          <w:rFonts w:ascii="Cambria" w:hAnsi="Cambria"/>
        </w:rPr>
        <w:t>Mežtakas</w:t>
      </w:r>
      <w:proofErr w:type="spellEnd"/>
      <w:r w:rsidR="003D79CE" w:rsidRPr="00BB0E9A">
        <w:rPr>
          <w:rFonts w:ascii="Cambria" w:hAnsi="Cambria"/>
        </w:rPr>
        <w:t xml:space="preserve"> posmu un pastāstīs par to, kādēļ ceļotājam ir vērts doties </w:t>
      </w:r>
      <w:proofErr w:type="spellStart"/>
      <w:r w:rsidR="003D79CE" w:rsidRPr="00BB0E9A">
        <w:rPr>
          <w:rFonts w:ascii="Cambria" w:hAnsi="Cambria"/>
        </w:rPr>
        <w:t>Mežtakā</w:t>
      </w:r>
      <w:proofErr w:type="spellEnd"/>
      <w:r w:rsidR="003D79CE" w:rsidRPr="00BB0E9A">
        <w:rPr>
          <w:rFonts w:ascii="Cambria" w:hAnsi="Cambria"/>
        </w:rPr>
        <w:t xml:space="preserve"> dažu stundu vai dažu nedēļu pārgājienā. </w:t>
      </w:r>
      <w:proofErr w:type="spellStart"/>
      <w:r w:rsidR="003D79CE" w:rsidRPr="00BB0E9A">
        <w:rPr>
          <w:rFonts w:ascii="Cambria" w:hAnsi="Cambria"/>
        </w:rPr>
        <w:t>Mežtaka</w:t>
      </w:r>
      <w:proofErr w:type="spellEnd"/>
      <w:r w:rsidR="003D79CE" w:rsidRPr="00BB0E9A">
        <w:rPr>
          <w:rFonts w:ascii="Cambria" w:hAnsi="Cambria"/>
        </w:rPr>
        <w:t xml:space="preserve"> ir skaista jebkurā gadalaikā </w:t>
      </w:r>
      <w:r w:rsidR="00F15552" w:rsidRPr="00BB0E9A">
        <w:rPr>
          <w:rFonts w:ascii="Cambria" w:hAnsi="Cambria"/>
        </w:rPr>
        <w:t>–</w:t>
      </w:r>
      <w:r w:rsidR="003D79CE" w:rsidRPr="00BB0E9A">
        <w:rPr>
          <w:rFonts w:ascii="Cambria" w:hAnsi="Cambria"/>
        </w:rPr>
        <w:t xml:space="preserve"> rudenī, kad nokritušas krāsainās lapas, dabā var redzēt pārsteidzošas ainavas un norises, kas nav ieraugāmas vasarā.</w:t>
      </w:r>
    </w:p>
    <w:p w14:paraId="2442B42A" w14:textId="2C122996" w:rsidR="0093196C" w:rsidRPr="00BB0E9A" w:rsidRDefault="00BB0E9A" w:rsidP="003D79C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/>
      </w:r>
      <w:r w:rsidR="003D79CE" w:rsidRPr="00BB0E9A">
        <w:rPr>
          <w:rFonts w:ascii="Cambria" w:hAnsi="Cambria"/>
          <w:b/>
          <w:bCs/>
          <w:sz w:val="24"/>
          <w:szCs w:val="24"/>
        </w:rPr>
        <w:t>Pasākuma programm</w:t>
      </w:r>
      <w:r w:rsidR="0093196C" w:rsidRPr="00BB0E9A">
        <w:rPr>
          <w:rFonts w:ascii="Cambria" w:hAnsi="Cambria"/>
          <w:b/>
          <w:bCs/>
          <w:sz w:val="24"/>
          <w:szCs w:val="24"/>
        </w:rPr>
        <w:t>a:</w:t>
      </w:r>
    </w:p>
    <w:p w14:paraId="62B1F7EF" w14:textId="3F5193B0" w:rsidR="0093196C" w:rsidRPr="00BB0E9A" w:rsidRDefault="0093196C" w:rsidP="0093196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BB0E9A">
        <w:rPr>
          <w:rFonts w:ascii="Cambria" w:hAnsi="Cambria"/>
        </w:rPr>
        <w:t>8:30 izbraukšana no Rīgas - Kalnciema ielas 41 (no Pārdaugavas braucam pa Vanšu tiltu un Brīvības ielu)</w:t>
      </w:r>
    </w:p>
    <w:p w14:paraId="1F2A7445" w14:textId="379BAB1E" w:rsidR="0093196C" w:rsidRPr="00BB0E9A" w:rsidRDefault="0093196C" w:rsidP="0093196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BB0E9A">
        <w:rPr>
          <w:rFonts w:ascii="Cambria" w:hAnsi="Cambria"/>
        </w:rPr>
        <w:t>10:15 – 11:15 Kafijas pauze “</w:t>
      </w:r>
      <w:proofErr w:type="spellStart"/>
      <w:r w:rsidRPr="00BB0E9A">
        <w:rPr>
          <w:rFonts w:ascii="Cambria" w:hAnsi="Cambria"/>
        </w:rPr>
        <w:t>Kārļmuižā</w:t>
      </w:r>
      <w:proofErr w:type="spellEnd"/>
      <w:r w:rsidRPr="00BB0E9A">
        <w:rPr>
          <w:rFonts w:ascii="Cambria" w:hAnsi="Cambria"/>
        </w:rPr>
        <w:t>”. Uzņēmēji, kas piedāvā pārgājienus, nūjošanu u.c. aktīvā tūrisma produktus.</w:t>
      </w:r>
    </w:p>
    <w:p w14:paraId="32ED9633" w14:textId="4FB629B8" w:rsidR="0093196C" w:rsidRPr="00BB0E9A" w:rsidRDefault="0093196C" w:rsidP="00BB0E9A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BB0E9A">
        <w:rPr>
          <w:rFonts w:ascii="Cambria" w:hAnsi="Cambria"/>
        </w:rPr>
        <w:t xml:space="preserve">11:15 – 12:45 Gājiens pa </w:t>
      </w:r>
      <w:proofErr w:type="spellStart"/>
      <w:r w:rsidRPr="00BB0E9A">
        <w:rPr>
          <w:rFonts w:ascii="Cambria" w:hAnsi="Cambria"/>
        </w:rPr>
        <w:t>Mežtaku</w:t>
      </w:r>
      <w:proofErr w:type="spellEnd"/>
      <w:r w:rsidRPr="00BB0E9A">
        <w:rPr>
          <w:rFonts w:ascii="Cambria" w:hAnsi="Cambria"/>
        </w:rPr>
        <w:t xml:space="preserve"> – vietu, kur tā līkumo gar Amatas upi. Nepieciešami apavi, ar kuriem var doties pa taku un ūdensnecaurlaidīgs apģērbs, ja sola lietu. Garums ap 3 km, gājiens pa upes krasta nogāzēm un gravām.</w:t>
      </w:r>
      <w:r w:rsidR="00BB0E9A">
        <w:rPr>
          <w:rFonts w:ascii="Cambria" w:hAnsi="Cambria"/>
        </w:rPr>
        <w:br/>
      </w:r>
      <w:r w:rsidR="00BB0E9A">
        <w:rPr>
          <w:noProof/>
        </w:rPr>
        <w:drawing>
          <wp:inline distT="0" distB="0" distL="0" distR="0" wp14:anchorId="3892BA45" wp14:editId="416F582B">
            <wp:extent cx="2682240" cy="1780918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4" cy="181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E9A">
        <w:rPr>
          <w:rFonts w:ascii="Cambria" w:hAnsi="Cambria"/>
        </w:rPr>
        <w:t xml:space="preserve">   </w:t>
      </w:r>
      <w:r w:rsidR="00BB0E9A">
        <w:rPr>
          <w:noProof/>
        </w:rPr>
        <w:drawing>
          <wp:inline distT="0" distB="0" distL="0" distR="0" wp14:anchorId="3FEDDE91" wp14:editId="74679275">
            <wp:extent cx="2705100" cy="17960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217" cy="18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E9A">
        <w:rPr>
          <w:rFonts w:ascii="Cambria" w:hAnsi="Cambria"/>
        </w:rPr>
        <w:br/>
      </w:r>
    </w:p>
    <w:p w14:paraId="53F32B36" w14:textId="088CAB4F" w:rsidR="0093196C" w:rsidRPr="00BB0E9A" w:rsidRDefault="0093196C" w:rsidP="00BB0E9A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BB0E9A">
        <w:rPr>
          <w:rFonts w:ascii="Cambria" w:hAnsi="Cambria"/>
        </w:rPr>
        <w:t xml:space="preserve">13:00 – 14:00 Gājiens pa </w:t>
      </w:r>
      <w:proofErr w:type="spellStart"/>
      <w:r w:rsidRPr="00BB0E9A">
        <w:rPr>
          <w:rFonts w:ascii="Cambria" w:hAnsi="Cambria"/>
        </w:rPr>
        <w:t>Mežtaku</w:t>
      </w:r>
      <w:proofErr w:type="spellEnd"/>
      <w:r w:rsidRPr="00BB0E9A">
        <w:rPr>
          <w:rFonts w:ascii="Cambria" w:hAnsi="Cambria"/>
        </w:rPr>
        <w:t xml:space="preserve"> starp </w:t>
      </w:r>
      <w:proofErr w:type="spellStart"/>
      <w:r w:rsidRPr="00BB0E9A">
        <w:rPr>
          <w:rFonts w:ascii="Cambria" w:hAnsi="Cambria"/>
        </w:rPr>
        <w:t>Skaļupēm</w:t>
      </w:r>
      <w:proofErr w:type="spellEnd"/>
      <w:r w:rsidRPr="00BB0E9A">
        <w:rPr>
          <w:rFonts w:ascii="Cambria" w:hAnsi="Cambria"/>
        </w:rPr>
        <w:t xml:space="preserve"> un Līgatni </w:t>
      </w:r>
      <w:r w:rsidR="00606163" w:rsidRPr="00BB0E9A">
        <w:rPr>
          <w:rFonts w:ascii="Cambria" w:hAnsi="Cambria"/>
        </w:rPr>
        <w:t>–</w:t>
      </w:r>
      <w:r w:rsidRPr="00BB0E9A">
        <w:rPr>
          <w:rFonts w:ascii="Cambria" w:hAnsi="Cambria"/>
        </w:rPr>
        <w:t xml:space="preserve"> skaists Gaujas senlejas posms. Garums 2</w:t>
      </w:r>
      <w:r w:rsidR="00606163" w:rsidRPr="00BB0E9A">
        <w:rPr>
          <w:rFonts w:ascii="Cambria" w:hAnsi="Cambria"/>
        </w:rPr>
        <w:t>–</w:t>
      </w:r>
      <w:r w:rsidRPr="00BB0E9A">
        <w:rPr>
          <w:rFonts w:ascii="Cambria" w:hAnsi="Cambria"/>
        </w:rPr>
        <w:t>3 km atkarībā no apstākļiem.</w:t>
      </w:r>
      <w:r w:rsidR="00BB0E9A">
        <w:rPr>
          <w:rFonts w:ascii="Cambria" w:hAnsi="Cambria"/>
        </w:rPr>
        <w:br/>
      </w:r>
      <w:r w:rsidR="00BB0E9A">
        <w:rPr>
          <w:noProof/>
        </w:rPr>
        <w:lastRenderedPageBreak/>
        <w:drawing>
          <wp:inline distT="0" distB="0" distL="0" distR="0" wp14:anchorId="045116D8" wp14:editId="3D978249">
            <wp:extent cx="2164080" cy="16230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E9A">
        <w:rPr>
          <w:rFonts w:ascii="Cambria" w:hAnsi="Cambria"/>
        </w:rPr>
        <w:t xml:space="preserve">    </w:t>
      </w:r>
      <w:r w:rsidR="00BB0E9A">
        <w:rPr>
          <w:noProof/>
        </w:rPr>
        <w:drawing>
          <wp:inline distT="0" distB="0" distL="0" distR="0" wp14:anchorId="1A4CB230" wp14:editId="27D477C3">
            <wp:extent cx="2857500" cy="16086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834" cy="165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E9A">
        <w:rPr>
          <w:rFonts w:ascii="Cambria" w:hAnsi="Cambria"/>
        </w:rPr>
        <w:t xml:space="preserve">   </w:t>
      </w:r>
      <w:r w:rsidR="00BB0E9A">
        <w:rPr>
          <w:rFonts w:ascii="Cambria" w:hAnsi="Cambria"/>
        </w:rPr>
        <w:br/>
      </w:r>
    </w:p>
    <w:p w14:paraId="241DD744" w14:textId="5AFCC79E" w:rsidR="0093196C" w:rsidRPr="00BB0E9A" w:rsidRDefault="0093196C" w:rsidP="0093196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BB0E9A">
        <w:rPr>
          <w:rFonts w:ascii="Cambria" w:hAnsi="Cambria"/>
        </w:rPr>
        <w:t>14:10 – 15</w:t>
      </w:r>
      <w:r w:rsidR="00D073C6" w:rsidRPr="00BB0E9A">
        <w:rPr>
          <w:rFonts w:ascii="Cambria" w:hAnsi="Cambria"/>
        </w:rPr>
        <w:t>:</w:t>
      </w:r>
      <w:r w:rsidRPr="00BB0E9A">
        <w:rPr>
          <w:rFonts w:ascii="Cambria" w:hAnsi="Cambria"/>
        </w:rPr>
        <w:t xml:space="preserve">10 pusdienas </w:t>
      </w:r>
      <w:proofErr w:type="spellStart"/>
      <w:r w:rsidRPr="00BB0E9A">
        <w:rPr>
          <w:rFonts w:ascii="Cambria" w:hAnsi="Cambria"/>
        </w:rPr>
        <w:t>Lejaslīgatnē</w:t>
      </w:r>
      <w:proofErr w:type="spellEnd"/>
      <w:r w:rsidRPr="00BB0E9A">
        <w:rPr>
          <w:rFonts w:ascii="Cambria" w:hAnsi="Cambria"/>
        </w:rPr>
        <w:t>, kafejnīcā “</w:t>
      </w:r>
      <w:proofErr w:type="spellStart"/>
      <w:r w:rsidRPr="00BB0E9A">
        <w:rPr>
          <w:rFonts w:ascii="Cambria" w:hAnsi="Cambria"/>
        </w:rPr>
        <w:t>Zeit</w:t>
      </w:r>
      <w:proofErr w:type="spellEnd"/>
      <w:r w:rsidRPr="00BB0E9A">
        <w:rPr>
          <w:rFonts w:ascii="Cambria" w:hAnsi="Cambria"/>
        </w:rPr>
        <w:t xml:space="preserve">”, kas atrodas </w:t>
      </w:r>
      <w:proofErr w:type="spellStart"/>
      <w:r w:rsidRPr="00BB0E9A">
        <w:rPr>
          <w:rFonts w:ascii="Cambria" w:hAnsi="Cambria"/>
        </w:rPr>
        <w:t>Mežtakas</w:t>
      </w:r>
      <w:proofErr w:type="spellEnd"/>
      <w:r w:rsidRPr="00BB0E9A">
        <w:rPr>
          <w:rFonts w:ascii="Cambria" w:hAnsi="Cambria"/>
        </w:rPr>
        <w:t xml:space="preserve"> malā.</w:t>
      </w:r>
    </w:p>
    <w:p w14:paraId="60629806" w14:textId="62CF7EAD" w:rsidR="0093196C" w:rsidRPr="00BB0E9A" w:rsidRDefault="0093196C" w:rsidP="0093196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BB0E9A">
        <w:rPr>
          <w:rFonts w:ascii="Cambria" w:hAnsi="Cambria"/>
        </w:rPr>
        <w:t xml:space="preserve">15:20  – 16:15 Tikšanās ar vietējo uzņēmēju </w:t>
      </w:r>
      <w:r w:rsidR="00606163" w:rsidRPr="00BB0E9A">
        <w:rPr>
          <w:rFonts w:ascii="Cambria" w:hAnsi="Cambria"/>
        </w:rPr>
        <w:t>–</w:t>
      </w:r>
      <w:r w:rsidRPr="00BB0E9A">
        <w:rPr>
          <w:rFonts w:ascii="Cambria" w:hAnsi="Cambria"/>
        </w:rPr>
        <w:t xml:space="preserve"> Līgatnes sidra un vīna darinātāju. Degustācija.</w:t>
      </w:r>
    </w:p>
    <w:p w14:paraId="5FF1B421" w14:textId="30946CE0" w:rsidR="0093196C" w:rsidRPr="00BB0E9A" w:rsidRDefault="0093196C" w:rsidP="0093196C"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 w:rsidRPr="00BB0E9A">
        <w:rPr>
          <w:rFonts w:ascii="Cambria" w:hAnsi="Cambria"/>
        </w:rPr>
        <w:t>Ap plkst. 18:00 Atgriešanās Rīgā pa Brīvības ielu, Vanšu tiltu līdz Kalnciema ielas RIMI.</w:t>
      </w:r>
      <w:r w:rsidR="00BB0E9A" w:rsidRPr="00BB0E9A">
        <w:rPr>
          <w:rFonts w:ascii="Cambria" w:hAnsi="Cambria"/>
        </w:rPr>
        <w:br/>
      </w:r>
      <w:r w:rsidRPr="00BB0E9A">
        <w:rPr>
          <w:rFonts w:ascii="Cambria" w:hAnsi="Cambria"/>
        </w:rPr>
        <w:t>Aptuvenais pārgājienu kopgarums ~7 km.</w:t>
      </w:r>
    </w:p>
    <w:p w14:paraId="13D10BF1" w14:textId="0AE59C0E" w:rsidR="003D79CE" w:rsidRPr="00BB0E9A" w:rsidRDefault="003D79CE" w:rsidP="003D79CE">
      <w:pPr>
        <w:jc w:val="both"/>
        <w:rPr>
          <w:rFonts w:ascii="Cambria" w:hAnsi="Cambria"/>
          <w:b/>
          <w:bCs/>
        </w:rPr>
      </w:pPr>
      <w:r w:rsidRPr="00BB0E9A">
        <w:rPr>
          <w:rFonts w:ascii="Cambria" w:hAnsi="Cambria"/>
          <w:b/>
          <w:bCs/>
        </w:rPr>
        <w:t>Lūdzam pieteikties</w:t>
      </w:r>
      <w:r w:rsidR="00606163" w:rsidRPr="00BB0E9A">
        <w:rPr>
          <w:rFonts w:ascii="Cambria" w:hAnsi="Cambria"/>
          <w:b/>
          <w:bCs/>
        </w:rPr>
        <w:t>,</w:t>
      </w:r>
      <w:r w:rsidRPr="00BB0E9A">
        <w:rPr>
          <w:rFonts w:ascii="Cambria" w:hAnsi="Cambria"/>
          <w:b/>
          <w:bCs/>
        </w:rPr>
        <w:t xml:space="preserve"> </w:t>
      </w:r>
      <w:r w:rsidR="00055BE1" w:rsidRPr="00BB0E9A">
        <w:rPr>
          <w:rFonts w:ascii="Cambria" w:hAnsi="Cambria"/>
        </w:rPr>
        <w:t xml:space="preserve">rakstot uz e-pastu </w:t>
      </w:r>
      <w:hyperlink r:id="rId12" w:history="1">
        <w:r w:rsidR="00055BE1" w:rsidRPr="00BB0E9A">
          <w:rPr>
            <w:rStyle w:val="Hyperlink"/>
            <w:rFonts w:ascii="Cambria" w:hAnsi="Cambria"/>
          </w:rPr>
          <w:t>anna@celotajs.lv</w:t>
        </w:r>
      </w:hyperlink>
      <w:r w:rsidR="00055BE1" w:rsidRPr="00BB0E9A">
        <w:rPr>
          <w:rFonts w:ascii="Cambria" w:hAnsi="Cambria"/>
        </w:rPr>
        <w:t xml:space="preserve"> vai pa tālr. </w:t>
      </w:r>
      <w:r w:rsidR="00606163" w:rsidRPr="00BB0E9A">
        <w:rPr>
          <w:rFonts w:ascii="Cambria" w:hAnsi="Cambria"/>
        </w:rPr>
        <w:t xml:space="preserve">+371 </w:t>
      </w:r>
      <w:r w:rsidR="00055BE1" w:rsidRPr="00BB0E9A">
        <w:rPr>
          <w:rFonts w:ascii="Cambria" w:hAnsi="Cambria"/>
        </w:rPr>
        <w:t>26433316</w:t>
      </w:r>
      <w:r w:rsidR="00606163" w:rsidRPr="00BB0E9A">
        <w:rPr>
          <w:rFonts w:ascii="Cambria" w:hAnsi="Cambria"/>
        </w:rPr>
        <w:t>,</w:t>
      </w:r>
      <w:r w:rsidRPr="00BB0E9A">
        <w:rPr>
          <w:rFonts w:ascii="Cambria" w:hAnsi="Cambria"/>
          <w:b/>
          <w:bCs/>
        </w:rPr>
        <w:t xml:space="preserve"> līdz </w:t>
      </w:r>
      <w:r w:rsidR="00055BE1" w:rsidRPr="00BB0E9A">
        <w:rPr>
          <w:rFonts w:ascii="Cambria" w:hAnsi="Cambria"/>
          <w:b/>
          <w:bCs/>
        </w:rPr>
        <w:t>9.</w:t>
      </w:r>
      <w:r w:rsidR="00E1295E" w:rsidRPr="00BB0E9A">
        <w:rPr>
          <w:rFonts w:ascii="Cambria" w:hAnsi="Cambria"/>
          <w:b/>
          <w:bCs/>
        </w:rPr>
        <w:t xml:space="preserve"> </w:t>
      </w:r>
      <w:r w:rsidR="00055BE1" w:rsidRPr="00BB0E9A">
        <w:rPr>
          <w:rFonts w:ascii="Cambria" w:hAnsi="Cambria"/>
          <w:b/>
          <w:bCs/>
        </w:rPr>
        <w:t>oktobrim.</w:t>
      </w:r>
    </w:p>
    <w:p w14:paraId="26249818" w14:textId="49B01D4C" w:rsidR="00C61BCE" w:rsidRPr="00BB0E9A" w:rsidRDefault="003D79CE" w:rsidP="003D79CE">
      <w:pPr>
        <w:jc w:val="both"/>
        <w:rPr>
          <w:rFonts w:ascii="Cambria" w:hAnsi="Cambria"/>
        </w:rPr>
      </w:pPr>
      <w:r w:rsidRPr="00BB0E9A">
        <w:rPr>
          <w:rFonts w:ascii="Cambria" w:hAnsi="Cambria"/>
        </w:rPr>
        <w:t>Sekojiet laika prognozei un izvēlieties piemērotu apģērbu pastaigai dabā.</w:t>
      </w:r>
      <w:r w:rsidR="00BB0E9A" w:rsidRPr="00BB0E9A">
        <w:rPr>
          <w:rFonts w:ascii="Cambria" w:hAnsi="Cambria"/>
        </w:rPr>
        <w:br/>
      </w:r>
    </w:p>
    <w:p w14:paraId="52EE1B47" w14:textId="6794147C" w:rsidR="003D79CE" w:rsidRPr="00BB0E9A" w:rsidRDefault="003D79CE" w:rsidP="003D79CE">
      <w:pPr>
        <w:jc w:val="both"/>
        <w:rPr>
          <w:rFonts w:ascii="Cambria" w:hAnsi="Cambria"/>
        </w:rPr>
      </w:pPr>
      <w:proofErr w:type="spellStart"/>
      <w:r w:rsidRPr="00BB0E9A">
        <w:rPr>
          <w:rFonts w:ascii="Cambria" w:hAnsi="Cambria"/>
          <w:b/>
          <w:bCs/>
        </w:rPr>
        <w:t>Mežtaka</w:t>
      </w:r>
      <w:proofErr w:type="spellEnd"/>
      <w:r w:rsidRPr="00BB0E9A">
        <w:rPr>
          <w:rFonts w:ascii="Cambria" w:hAnsi="Cambria"/>
        </w:rPr>
        <w:t xml:space="preserve"> ir Eiropas garās distances pārgājienu maršruta E11 daļa Baltijas valstīs, kas ved cauri Latvijas, Lietuvas un Igaunijas skaistākajiem mežiem un nacionālajiem parkiem. Tā sākas no Polijas</w:t>
      </w:r>
      <w:r w:rsidR="00C61BCE" w:rsidRPr="00BB0E9A">
        <w:rPr>
          <w:rFonts w:ascii="Cambria" w:hAnsi="Cambria"/>
        </w:rPr>
        <w:t>/</w:t>
      </w:r>
      <w:r w:rsidRPr="00BB0E9A">
        <w:rPr>
          <w:rFonts w:ascii="Cambria" w:hAnsi="Cambria"/>
        </w:rPr>
        <w:t xml:space="preserve">Lietuvas robežas pie </w:t>
      </w:r>
      <w:proofErr w:type="spellStart"/>
      <w:r w:rsidRPr="00BB0E9A">
        <w:rPr>
          <w:rFonts w:ascii="Cambria" w:hAnsi="Cambria"/>
        </w:rPr>
        <w:t>Lazdiju</w:t>
      </w:r>
      <w:proofErr w:type="spellEnd"/>
      <w:r w:rsidRPr="00BB0E9A">
        <w:rPr>
          <w:rFonts w:ascii="Cambria" w:hAnsi="Cambria"/>
        </w:rPr>
        <w:t xml:space="preserve"> (</w:t>
      </w:r>
      <w:proofErr w:type="spellStart"/>
      <w:r w:rsidRPr="00BB0E9A">
        <w:rPr>
          <w:rFonts w:ascii="Cambria" w:hAnsi="Cambria"/>
        </w:rPr>
        <w:t>Lazdijai</w:t>
      </w:r>
      <w:proofErr w:type="spellEnd"/>
      <w:r w:rsidRPr="00BB0E9A">
        <w:rPr>
          <w:rFonts w:ascii="Cambria" w:hAnsi="Cambria"/>
        </w:rPr>
        <w:t>) pilsētas, ved cauri Latvijai, iegriežoties Rīgā, un nonāk Tallinā, Igaunijā.</w:t>
      </w:r>
    </w:p>
    <w:p w14:paraId="1399466A" w14:textId="218BE45D" w:rsidR="003D79CE" w:rsidRPr="00BB0E9A" w:rsidRDefault="00055BE1" w:rsidP="003D79CE">
      <w:pPr>
        <w:jc w:val="both"/>
        <w:rPr>
          <w:rFonts w:ascii="Cambria" w:hAnsi="Cambria"/>
        </w:rPr>
      </w:pPr>
      <w:r w:rsidRPr="00BB0E9A">
        <w:rPr>
          <w:rFonts w:ascii="Cambria" w:hAnsi="Cambria"/>
        </w:rPr>
        <w:t xml:space="preserve">Kopējais </w:t>
      </w:r>
      <w:proofErr w:type="spellStart"/>
      <w:r w:rsidRPr="00BB0E9A">
        <w:rPr>
          <w:rFonts w:ascii="Cambria" w:hAnsi="Cambria"/>
        </w:rPr>
        <w:t>Mežtakas</w:t>
      </w:r>
      <w:proofErr w:type="spellEnd"/>
      <w:r w:rsidR="00386212" w:rsidRPr="00BB0E9A">
        <w:rPr>
          <w:rFonts w:ascii="Cambria" w:hAnsi="Cambria"/>
        </w:rPr>
        <w:t xml:space="preserve"> “Ziemeļu daļas”</w:t>
      </w:r>
      <w:r w:rsidRPr="00BB0E9A">
        <w:rPr>
          <w:rFonts w:ascii="Cambria" w:hAnsi="Cambria"/>
        </w:rPr>
        <w:t xml:space="preserve"> g</w:t>
      </w:r>
      <w:r w:rsidR="003D79CE" w:rsidRPr="00BB0E9A">
        <w:rPr>
          <w:rFonts w:ascii="Cambria" w:hAnsi="Cambria"/>
        </w:rPr>
        <w:t xml:space="preserve">arums: ~ </w:t>
      </w:r>
      <w:r w:rsidR="00070B65" w:rsidRPr="00BB0E9A">
        <w:rPr>
          <w:rFonts w:ascii="Cambria" w:hAnsi="Cambria"/>
        </w:rPr>
        <w:t>1050</w:t>
      </w:r>
      <w:r w:rsidR="003D79CE" w:rsidRPr="00BB0E9A">
        <w:rPr>
          <w:rFonts w:ascii="Cambria" w:hAnsi="Cambria"/>
        </w:rPr>
        <w:t xml:space="preserve"> km, </w:t>
      </w:r>
      <w:r w:rsidR="00070B65" w:rsidRPr="00BB0E9A">
        <w:rPr>
          <w:rFonts w:ascii="Cambria" w:hAnsi="Cambria"/>
        </w:rPr>
        <w:t>50</w:t>
      </w:r>
      <w:r w:rsidR="003D79CE" w:rsidRPr="00BB0E9A">
        <w:rPr>
          <w:rFonts w:ascii="Cambria" w:hAnsi="Cambria"/>
        </w:rPr>
        <w:t xml:space="preserve"> </w:t>
      </w:r>
      <w:r w:rsidRPr="00BB0E9A">
        <w:rPr>
          <w:rFonts w:ascii="Cambria" w:hAnsi="Cambria"/>
        </w:rPr>
        <w:t>posmi</w:t>
      </w:r>
      <w:r w:rsidR="009E54FA" w:rsidRPr="00BB0E9A">
        <w:rPr>
          <w:rFonts w:ascii="Cambria" w:hAnsi="Cambria"/>
        </w:rPr>
        <w:t>, katrs posms veicams 1–2 dienās</w:t>
      </w:r>
      <w:r w:rsidRPr="00BB0E9A">
        <w:rPr>
          <w:rFonts w:ascii="Cambria" w:hAnsi="Cambria"/>
        </w:rPr>
        <w:t>:</w:t>
      </w:r>
    </w:p>
    <w:p w14:paraId="7A2F1F41" w14:textId="77777777" w:rsidR="00055BE1" w:rsidRPr="00BB0E9A" w:rsidRDefault="003D79CE" w:rsidP="003D79CE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BB0E9A">
        <w:rPr>
          <w:rFonts w:ascii="Cambria" w:hAnsi="Cambria"/>
        </w:rPr>
        <w:t xml:space="preserve">Latvijā – 599 km, </w:t>
      </w:r>
      <w:r w:rsidR="00070B65" w:rsidRPr="00BB0E9A">
        <w:rPr>
          <w:rFonts w:ascii="Cambria" w:hAnsi="Cambria"/>
        </w:rPr>
        <w:t>15</w:t>
      </w:r>
      <w:r w:rsidRPr="00BB0E9A">
        <w:rPr>
          <w:rFonts w:ascii="Cambria" w:hAnsi="Cambria"/>
        </w:rPr>
        <w:t xml:space="preserve"> </w:t>
      </w:r>
      <w:r w:rsidR="00055BE1" w:rsidRPr="00BB0E9A">
        <w:rPr>
          <w:rFonts w:ascii="Cambria" w:hAnsi="Cambria"/>
        </w:rPr>
        <w:t>posmi</w:t>
      </w:r>
    </w:p>
    <w:p w14:paraId="7CCEFD24" w14:textId="77777777" w:rsidR="003D79CE" w:rsidRPr="00BB0E9A" w:rsidRDefault="003D79CE" w:rsidP="003D79CE"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 w:rsidRPr="00BB0E9A">
        <w:rPr>
          <w:rFonts w:ascii="Cambria" w:hAnsi="Cambria"/>
        </w:rPr>
        <w:t xml:space="preserve">Igaunijā – 725 km, 35 </w:t>
      </w:r>
      <w:r w:rsidR="00055BE1" w:rsidRPr="00BB0E9A">
        <w:rPr>
          <w:rFonts w:ascii="Cambria" w:hAnsi="Cambria"/>
        </w:rPr>
        <w:t>posmi</w:t>
      </w:r>
    </w:p>
    <w:p w14:paraId="6EEC70D2" w14:textId="77777777" w:rsidR="00586574" w:rsidRPr="00BB0E9A" w:rsidRDefault="009E54FA" w:rsidP="003D79CE">
      <w:pPr>
        <w:jc w:val="both"/>
        <w:rPr>
          <w:rFonts w:ascii="Cambria" w:hAnsi="Cambria"/>
        </w:rPr>
      </w:pPr>
      <w:r w:rsidRPr="00BB0E9A">
        <w:rPr>
          <w:rFonts w:ascii="Cambria" w:hAnsi="Cambria"/>
        </w:rPr>
        <w:t xml:space="preserve">Pie katra posma ir </w:t>
      </w:r>
      <w:r w:rsidR="00055BE1" w:rsidRPr="00BB0E9A">
        <w:rPr>
          <w:rFonts w:ascii="Cambria" w:hAnsi="Cambria"/>
        </w:rPr>
        <w:t xml:space="preserve">norādītas </w:t>
      </w:r>
      <w:r w:rsidR="003D79CE" w:rsidRPr="00BB0E9A">
        <w:rPr>
          <w:rFonts w:ascii="Cambria" w:hAnsi="Cambria"/>
        </w:rPr>
        <w:t>nakšņošanas un transporta iespēj</w:t>
      </w:r>
      <w:r w:rsidR="00055BE1" w:rsidRPr="00BB0E9A">
        <w:rPr>
          <w:rFonts w:ascii="Cambria" w:hAnsi="Cambria"/>
        </w:rPr>
        <w:t>as, apskates objekti pa ceļam, informācija, kam jāpievērš uzmanība, u.c. noderīga informācija</w:t>
      </w:r>
      <w:r w:rsidR="003D79CE" w:rsidRPr="00BB0E9A">
        <w:rPr>
          <w:rFonts w:ascii="Cambria" w:hAnsi="Cambria"/>
        </w:rPr>
        <w:t>.</w:t>
      </w:r>
      <w:r w:rsidR="00BF2F2B" w:rsidRPr="00BB0E9A">
        <w:rPr>
          <w:rFonts w:ascii="Cambria" w:hAnsi="Cambria"/>
        </w:rPr>
        <w:t xml:space="preserve"> </w:t>
      </w:r>
    </w:p>
    <w:p w14:paraId="3D70F925" w14:textId="576CBB51" w:rsidR="003D79CE" w:rsidRPr="00BB0E9A" w:rsidRDefault="00586574" w:rsidP="003D79CE">
      <w:pPr>
        <w:jc w:val="both"/>
        <w:rPr>
          <w:rFonts w:ascii="Cambria" w:hAnsi="Cambria"/>
        </w:rPr>
      </w:pPr>
      <w:r w:rsidRPr="00BB0E9A">
        <w:rPr>
          <w:rFonts w:ascii="Cambria" w:hAnsi="Cambria"/>
        </w:rPr>
        <w:t xml:space="preserve">Mežainos apgabalos </w:t>
      </w:r>
      <w:proofErr w:type="spellStart"/>
      <w:r w:rsidRPr="00BB0E9A">
        <w:rPr>
          <w:rFonts w:ascii="Cambria" w:hAnsi="Cambria"/>
        </w:rPr>
        <w:t>Mežtaka</w:t>
      </w:r>
      <w:proofErr w:type="spellEnd"/>
      <w:r w:rsidRPr="00BB0E9A">
        <w:rPr>
          <w:rFonts w:ascii="Cambria" w:hAnsi="Cambria"/>
        </w:rPr>
        <w:t xml:space="preserve"> ved pa maziem meža vai lauku ceļiem, kur iespējams, – pa takām, tomēr, lai </w:t>
      </w:r>
      <w:proofErr w:type="spellStart"/>
      <w:r w:rsidRPr="00BB0E9A">
        <w:rPr>
          <w:rFonts w:ascii="Cambria" w:hAnsi="Cambria"/>
        </w:rPr>
        <w:t>Mežtaka</w:t>
      </w:r>
      <w:proofErr w:type="spellEnd"/>
      <w:r w:rsidRPr="00BB0E9A">
        <w:rPr>
          <w:rFonts w:ascii="Cambria" w:hAnsi="Cambria"/>
        </w:rPr>
        <w:t xml:space="preserve"> varētu pastāvēt kā vienots maršruts bez pārtraukumiem, ir vietas, kur tā iet gar asfaltētu ceļu nomalēm.</w:t>
      </w:r>
    </w:p>
    <w:p w14:paraId="3212E166" w14:textId="03608603" w:rsidR="00BF2F2B" w:rsidRPr="00BB0E9A" w:rsidRDefault="00BF2F2B" w:rsidP="003D79CE">
      <w:pPr>
        <w:jc w:val="both"/>
        <w:rPr>
          <w:rFonts w:ascii="Cambria" w:hAnsi="Cambria"/>
        </w:rPr>
      </w:pPr>
      <w:r w:rsidRPr="00BB0E9A">
        <w:rPr>
          <w:rFonts w:ascii="Cambria" w:hAnsi="Cambria"/>
        </w:rPr>
        <w:t xml:space="preserve">Šobrīd notiek arī </w:t>
      </w:r>
      <w:proofErr w:type="spellStart"/>
      <w:r w:rsidRPr="00BB0E9A">
        <w:rPr>
          <w:rFonts w:ascii="Cambria" w:hAnsi="Cambria"/>
        </w:rPr>
        <w:t>Mežtakas</w:t>
      </w:r>
      <w:proofErr w:type="spellEnd"/>
      <w:r w:rsidRPr="00BB0E9A">
        <w:rPr>
          <w:rFonts w:ascii="Cambria" w:hAnsi="Cambria"/>
        </w:rPr>
        <w:t xml:space="preserve"> Dienvidu daļas izpēte un </w:t>
      </w:r>
      <w:proofErr w:type="spellStart"/>
      <w:r w:rsidRPr="00BB0E9A">
        <w:rPr>
          <w:rFonts w:ascii="Cambria" w:hAnsi="Cambria"/>
        </w:rPr>
        <w:t>apsekojumi</w:t>
      </w:r>
      <w:proofErr w:type="spellEnd"/>
      <w:r w:rsidRPr="00BB0E9A">
        <w:rPr>
          <w:rFonts w:ascii="Cambria" w:hAnsi="Cambria"/>
        </w:rPr>
        <w:t xml:space="preserve"> Kurzemē un Lietuvā, kura būs ejama tūristiem jau n</w:t>
      </w:r>
      <w:r w:rsidR="001C0DB8" w:rsidRPr="00BB0E9A">
        <w:rPr>
          <w:rFonts w:ascii="Cambria" w:hAnsi="Cambria"/>
        </w:rPr>
        <w:t>ā</w:t>
      </w:r>
      <w:r w:rsidRPr="00BB0E9A">
        <w:rPr>
          <w:rFonts w:ascii="Cambria" w:hAnsi="Cambria"/>
        </w:rPr>
        <w:t>kamajā vasarā.</w:t>
      </w:r>
    </w:p>
    <w:p w14:paraId="536D9DE9" w14:textId="1D03498F" w:rsidR="001C0DB8" w:rsidRPr="00F81CA9" w:rsidRDefault="00BF2F2B" w:rsidP="00984494">
      <w:pPr>
        <w:jc w:val="both"/>
        <w:rPr>
          <w:rFonts w:ascii="Cambria" w:hAnsi="Cambria"/>
        </w:rPr>
      </w:pPr>
      <w:proofErr w:type="spellStart"/>
      <w:r w:rsidRPr="00BB0E9A">
        <w:rPr>
          <w:rFonts w:ascii="Cambria" w:hAnsi="Cambria"/>
        </w:rPr>
        <w:t>Mežtakas</w:t>
      </w:r>
      <w:proofErr w:type="spellEnd"/>
      <w:r w:rsidRPr="00BB0E9A">
        <w:rPr>
          <w:rFonts w:ascii="Cambria" w:hAnsi="Cambria"/>
        </w:rPr>
        <w:t xml:space="preserve"> Ziemeļu daļu</w:t>
      </w:r>
      <w:r w:rsidR="00984494" w:rsidRPr="00BB0E9A">
        <w:rPr>
          <w:rFonts w:ascii="Cambria" w:hAnsi="Cambria"/>
        </w:rPr>
        <w:t xml:space="preserve"> veido 10 partneri – Dabas aizsardzības pārvalde, A/S Latvijas </w:t>
      </w:r>
      <w:r w:rsidR="001C0DB8" w:rsidRPr="00BB0E9A">
        <w:rPr>
          <w:rFonts w:ascii="Cambria" w:hAnsi="Cambria"/>
        </w:rPr>
        <w:t>v</w:t>
      </w:r>
      <w:r w:rsidR="00984494" w:rsidRPr="00BB0E9A">
        <w:rPr>
          <w:rFonts w:ascii="Cambria" w:hAnsi="Cambria"/>
        </w:rPr>
        <w:t xml:space="preserve">alsts </w:t>
      </w:r>
      <w:r w:rsidR="001C0DB8" w:rsidRPr="00BB0E9A">
        <w:rPr>
          <w:rFonts w:ascii="Cambria" w:hAnsi="Cambria"/>
        </w:rPr>
        <w:t>m</w:t>
      </w:r>
      <w:r w:rsidR="00984494" w:rsidRPr="00BB0E9A">
        <w:rPr>
          <w:rFonts w:ascii="Cambria" w:hAnsi="Cambria"/>
        </w:rPr>
        <w:t xml:space="preserve">eži, Vidzemes plānošanas reģions, Rīgas plānošanas reģions, Igaunijas Lauku tūrisma organizācija (MTÜ </w:t>
      </w:r>
      <w:proofErr w:type="spellStart"/>
      <w:r w:rsidR="00984494" w:rsidRPr="00BB0E9A">
        <w:rPr>
          <w:rFonts w:ascii="Cambria" w:hAnsi="Cambria"/>
        </w:rPr>
        <w:t>Eesti</w:t>
      </w:r>
      <w:proofErr w:type="spellEnd"/>
      <w:r w:rsidR="00984494" w:rsidRPr="00BB0E9A">
        <w:rPr>
          <w:rFonts w:ascii="Cambria" w:hAnsi="Cambria"/>
        </w:rPr>
        <w:t xml:space="preserve"> </w:t>
      </w:r>
      <w:proofErr w:type="spellStart"/>
      <w:r w:rsidR="00984494" w:rsidRPr="00BB0E9A">
        <w:rPr>
          <w:rFonts w:ascii="Cambria" w:hAnsi="Cambria"/>
        </w:rPr>
        <w:t>Maaturism</w:t>
      </w:r>
      <w:proofErr w:type="spellEnd"/>
      <w:r w:rsidR="00984494" w:rsidRPr="00BB0E9A">
        <w:rPr>
          <w:rFonts w:ascii="Cambria" w:hAnsi="Cambria"/>
        </w:rPr>
        <w:t xml:space="preserve">), nevalstiskā organizācija </w:t>
      </w:r>
      <w:proofErr w:type="spellStart"/>
      <w:r w:rsidR="00984494" w:rsidRPr="00BB0E9A">
        <w:rPr>
          <w:rFonts w:ascii="Cambria" w:hAnsi="Cambria"/>
        </w:rPr>
        <w:t>Peipsimaa</w:t>
      </w:r>
      <w:proofErr w:type="spellEnd"/>
      <w:r w:rsidR="00984494" w:rsidRPr="00BB0E9A">
        <w:rPr>
          <w:rFonts w:ascii="Cambria" w:hAnsi="Cambria"/>
        </w:rPr>
        <w:t xml:space="preserve"> </w:t>
      </w:r>
      <w:proofErr w:type="spellStart"/>
      <w:r w:rsidR="00984494" w:rsidRPr="00BB0E9A">
        <w:rPr>
          <w:rFonts w:ascii="Cambria" w:hAnsi="Cambria"/>
        </w:rPr>
        <w:t>Turism</w:t>
      </w:r>
      <w:proofErr w:type="spellEnd"/>
      <w:r w:rsidR="00984494" w:rsidRPr="00BB0E9A">
        <w:rPr>
          <w:rFonts w:ascii="Cambria" w:hAnsi="Cambria"/>
        </w:rPr>
        <w:t xml:space="preserve">, </w:t>
      </w:r>
      <w:proofErr w:type="spellStart"/>
      <w:r w:rsidR="00984494" w:rsidRPr="00BB0E9A">
        <w:rPr>
          <w:rFonts w:ascii="Cambria" w:hAnsi="Cambria"/>
        </w:rPr>
        <w:t>Setomaa</w:t>
      </w:r>
      <w:proofErr w:type="spellEnd"/>
      <w:r w:rsidR="00984494" w:rsidRPr="00BB0E9A">
        <w:rPr>
          <w:rFonts w:ascii="Cambria" w:hAnsi="Cambria"/>
        </w:rPr>
        <w:t xml:space="preserve"> </w:t>
      </w:r>
      <w:proofErr w:type="spellStart"/>
      <w:r w:rsidR="00984494" w:rsidRPr="00BB0E9A">
        <w:rPr>
          <w:rFonts w:ascii="Cambria" w:hAnsi="Cambria"/>
        </w:rPr>
        <w:t>Turism</w:t>
      </w:r>
      <w:proofErr w:type="spellEnd"/>
      <w:r w:rsidR="00984494" w:rsidRPr="00BB0E9A">
        <w:rPr>
          <w:rFonts w:ascii="Cambria" w:hAnsi="Cambria"/>
        </w:rPr>
        <w:t xml:space="preserve">, MTU </w:t>
      </w:r>
      <w:proofErr w:type="spellStart"/>
      <w:r w:rsidR="00984494" w:rsidRPr="00BB0E9A">
        <w:rPr>
          <w:rFonts w:ascii="Cambria" w:hAnsi="Cambria"/>
        </w:rPr>
        <w:t>Okokuller</w:t>
      </w:r>
      <w:proofErr w:type="spellEnd"/>
      <w:r w:rsidR="00984494" w:rsidRPr="00BB0E9A">
        <w:rPr>
          <w:rFonts w:ascii="Cambria" w:hAnsi="Cambria"/>
        </w:rPr>
        <w:t xml:space="preserve"> – Lahem</w:t>
      </w:r>
      <w:r w:rsidR="001C0DB8" w:rsidRPr="00BB0E9A">
        <w:rPr>
          <w:rFonts w:ascii="Cambria" w:hAnsi="Cambria"/>
        </w:rPr>
        <w:t>ā</w:t>
      </w:r>
      <w:r w:rsidR="00984494" w:rsidRPr="00BB0E9A">
        <w:rPr>
          <w:rFonts w:ascii="Cambria" w:hAnsi="Cambria"/>
        </w:rPr>
        <w:t xml:space="preserve"> Nacionālajā parkā, </w:t>
      </w:r>
      <w:proofErr w:type="spellStart"/>
      <w:r w:rsidR="00984494" w:rsidRPr="00BB0E9A">
        <w:rPr>
          <w:rFonts w:ascii="Cambria" w:hAnsi="Cambria"/>
        </w:rPr>
        <w:t>Pohja</w:t>
      </w:r>
      <w:proofErr w:type="spellEnd"/>
      <w:r w:rsidR="00984494" w:rsidRPr="00BB0E9A">
        <w:rPr>
          <w:rFonts w:ascii="Cambria" w:hAnsi="Cambria"/>
        </w:rPr>
        <w:t xml:space="preserve">- </w:t>
      </w:r>
      <w:proofErr w:type="spellStart"/>
      <w:r w:rsidR="00984494" w:rsidRPr="00BB0E9A">
        <w:rPr>
          <w:rFonts w:ascii="Cambria" w:hAnsi="Cambria"/>
        </w:rPr>
        <w:t>Eesti</w:t>
      </w:r>
      <w:proofErr w:type="spellEnd"/>
      <w:r w:rsidR="00984494" w:rsidRPr="00BB0E9A">
        <w:rPr>
          <w:rFonts w:ascii="Cambria" w:hAnsi="Cambria"/>
        </w:rPr>
        <w:t xml:space="preserve"> </w:t>
      </w:r>
      <w:proofErr w:type="spellStart"/>
      <w:r w:rsidR="00984494" w:rsidRPr="00BB0E9A">
        <w:rPr>
          <w:rFonts w:ascii="Cambria" w:hAnsi="Cambria"/>
        </w:rPr>
        <w:t>Turism</w:t>
      </w:r>
      <w:proofErr w:type="spellEnd"/>
      <w:r w:rsidR="00984494" w:rsidRPr="00BB0E9A">
        <w:rPr>
          <w:rFonts w:ascii="Cambria" w:hAnsi="Cambria"/>
        </w:rPr>
        <w:t xml:space="preserve"> un Lauku tūrisma asociācija „Lauku Ceļotājs” kā vadošais projekta partneris.</w:t>
      </w:r>
    </w:p>
    <w:p w14:paraId="41A26305" w14:textId="77777777" w:rsidR="00F81CA9" w:rsidRPr="00F81CA9" w:rsidRDefault="00F81CA9" w:rsidP="00F81CA9">
      <w:pPr>
        <w:jc w:val="both"/>
        <w:rPr>
          <w:rFonts w:ascii="Cambria" w:hAnsi="Cambria"/>
        </w:rPr>
      </w:pPr>
      <w:r w:rsidRPr="00F81CA9">
        <w:rPr>
          <w:rFonts w:ascii="Cambria" w:hAnsi="Cambria"/>
        </w:rPr>
        <w:t xml:space="preserve">Uz tikšanos </w:t>
      </w:r>
      <w:proofErr w:type="spellStart"/>
      <w:r w:rsidRPr="00F81CA9">
        <w:rPr>
          <w:rFonts w:ascii="Cambria" w:hAnsi="Cambria"/>
        </w:rPr>
        <w:t>Mežtakā</w:t>
      </w:r>
      <w:proofErr w:type="spellEnd"/>
      <w:r w:rsidRPr="00F81CA9">
        <w:rPr>
          <w:rFonts w:ascii="Cambria" w:hAnsi="Cambria"/>
        </w:rPr>
        <w:t>!</w:t>
      </w:r>
    </w:p>
    <w:p w14:paraId="37774081" w14:textId="77777777" w:rsidR="00BB0E9A" w:rsidRDefault="00BB0E9A" w:rsidP="00F81CA9">
      <w:pPr>
        <w:rPr>
          <w:rFonts w:ascii="Cambria" w:hAnsi="Cambria"/>
        </w:rPr>
      </w:pPr>
    </w:p>
    <w:p w14:paraId="0DBD8246" w14:textId="2229C4FF" w:rsidR="00F81CA9" w:rsidRPr="00F81CA9" w:rsidRDefault="00F81CA9" w:rsidP="00F81CA9">
      <w:pPr>
        <w:rPr>
          <w:rFonts w:ascii="Cambria" w:hAnsi="Cambria"/>
        </w:rPr>
      </w:pPr>
      <w:r w:rsidRPr="00F81CA9">
        <w:rPr>
          <w:rFonts w:ascii="Cambria" w:hAnsi="Cambria"/>
        </w:rPr>
        <w:lastRenderedPageBreak/>
        <w:t xml:space="preserve">Sekojiet mums! </w:t>
      </w:r>
    </w:p>
    <w:p w14:paraId="3A3B6789" w14:textId="77777777" w:rsidR="00F81CA9" w:rsidRPr="00F81CA9" w:rsidRDefault="00CF4E31" w:rsidP="00F81CA9">
      <w:pPr>
        <w:rPr>
          <w:rFonts w:ascii="Cambria" w:hAnsi="Cambria"/>
        </w:rPr>
      </w:pPr>
      <w:hyperlink r:id="rId13" w:history="1">
        <w:r w:rsidR="00F81CA9" w:rsidRPr="00F81CA9">
          <w:rPr>
            <w:rStyle w:val="Hyperlink"/>
            <w:rFonts w:ascii="Cambria" w:hAnsi="Cambria"/>
          </w:rPr>
          <w:t>https://baltictrails.eu/lv/forest</w:t>
        </w:r>
      </w:hyperlink>
      <w:r w:rsidR="00F81CA9" w:rsidRPr="00F81CA9">
        <w:rPr>
          <w:rFonts w:ascii="Cambria" w:hAnsi="Cambri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83CA6C5" wp14:editId="19D68E17">
            <wp:simplePos x="0" y="0"/>
            <wp:positionH relativeFrom="margin">
              <wp:posOffset>44450</wp:posOffset>
            </wp:positionH>
            <wp:positionV relativeFrom="paragraph">
              <wp:posOffset>273685</wp:posOffset>
            </wp:positionV>
            <wp:extent cx="209550" cy="2095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FFBDC7" w14:textId="77777777" w:rsidR="00F81CA9" w:rsidRPr="00F81CA9" w:rsidRDefault="00F81CA9" w:rsidP="00F81CA9">
      <w:pPr>
        <w:rPr>
          <w:rFonts w:ascii="Cambria" w:hAnsi="Cambria" w:cstheme="minorHAnsi"/>
        </w:rPr>
      </w:pPr>
      <w:r w:rsidRPr="00F81CA9">
        <w:rPr>
          <w:rFonts w:ascii="Cambria" w:hAnsi="Cambria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715B683" wp14:editId="7707953B">
            <wp:simplePos x="0" y="0"/>
            <wp:positionH relativeFrom="margin">
              <wp:posOffset>38100</wp:posOffset>
            </wp:positionH>
            <wp:positionV relativeFrom="paragraph">
              <wp:posOffset>262255</wp:posOffset>
            </wp:positionV>
            <wp:extent cx="209550" cy="20955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6" w:history="1">
        <w:r w:rsidRPr="00F81CA9">
          <w:rPr>
            <w:rStyle w:val="Hyperlink"/>
            <w:rFonts w:ascii="Cambria" w:hAnsi="Cambria"/>
          </w:rPr>
          <w:t>https://www.facebook.com/meztaka/</w:t>
        </w:r>
      </w:hyperlink>
    </w:p>
    <w:p w14:paraId="552027F3" w14:textId="77777777" w:rsidR="00F81CA9" w:rsidRPr="00E1295E" w:rsidRDefault="00CF4E31" w:rsidP="00E1295E">
      <w:pPr>
        <w:rPr>
          <w:rFonts w:ascii="Cambria" w:hAnsi="Cambria" w:cstheme="minorHAnsi"/>
        </w:rPr>
      </w:pPr>
      <w:hyperlink r:id="rId17" w:history="1">
        <w:r w:rsidR="00F81CA9" w:rsidRPr="00F81CA9">
          <w:rPr>
            <w:rStyle w:val="Hyperlink"/>
            <w:rFonts w:ascii="Cambria" w:hAnsi="Cambria"/>
          </w:rPr>
          <w:t>https://www.instagram.com/meztaka/</w:t>
        </w:r>
      </w:hyperlink>
    </w:p>
    <w:p w14:paraId="4DA97902" w14:textId="77777777" w:rsidR="00F81CA9" w:rsidRPr="00F81CA9" w:rsidRDefault="00F81CA9" w:rsidP="00A35538">
      <w:pPr>
        <w:jc w:val="both"/>
        <w:rPr>
          <w:rFonts w:ascii="Cambria" w:hAnsi="Cambria"/>
        </w:rPr>
      </w:pPr>
    </w:p>
    <w:p w14:paraId="7994127F" w14:textId="77777777" w:rsidR="00F81CA9" w:rsidRPr="00F81CA9" w:rsidRDefault="00F81CA9" w:rsidP="00A35538">
      <w:pPr>
        <w:jc w:val="both"/>
        <w:rPr>
          <w:rFonts w:ascii="Cambria" w:hAnsi="Cambria"/>
        </w:rPr>
      </w:pPr>
      <w:r w:rsidRPr="00F81CA9">
        <w:rPr>
          <w:rFonts w:ascii="Cambria" w:hAnsi="Cambria"/>
        </w:rPr>
        <w:t>Ar cieņu,</w:t>
      </w:r>
    </w:p>
    <w:p w14:paraId="40968AFF" w14:textId="77777777" w:rsidR="004971B7" w:rsidRPr="00F81CA9" w:rsidRDefault="00984494" w:rsidP="004971B7">
      <w:pPr>
        <w:jc w:val="both"/>
        <w:rPr>
          <w:rFonts w:ascii="Cambria" w:hAnsi="Cambria"/>
        </w:rPr>
      </w:pPr>
      <w:r w:rsidRPr="00F81CA9">
        <w:rPr>
          <w:rFonts w:ascii="Cambria" w:hAnsi="Cambria"/>
        </w:rPr>
        <w:t xml:space="preserve">Latvijas lauku tūrisma asociācija “Lauku ceļotājs” un </w:t>
      </w:r>
      <w:proofErr w:type="spellStart"/>
      <w:r w:rsidRPr="00F81CA9">
        <w:rPr>
          <w:rFonts w:ascii="Cambria" w:hAnsi="Cambria"/>
        </w:rPr>
        <w:t>Mežtakas</w:t>
      </w:r>
      <w:proofErr w:type="spellEnd"/>
      <w:r w:rsidRPr="00F81CA9">
        <w:rPr>
          <w:rFonts w:ascii="Cambria" w:hAnsi="Cambria"/>
        </w:rPr>
        <w:t xml:space="preserve"> komanda</w:t>
      </w:r>
    </w:p>
    <w:p w14:paraId="6A5F3206" w14:textId="77777777" w:rsidR="00984494" w:rsidRDefault="00F81CA9" w:rsidP="004971B7">
      <w:pPr>
        <w:jc w:val="both"/>
        <w:rPr>
          <w:rFonts w:ascii="Cambria" w:hAnsi="Cambria"/>
        </w:rPr>
      </w:pPr>
      <w:r w:rsidRPr="00F81CA9">
        <w:rPr>
          <w:rFonts w:ascii="Cambria" w:hAnsi="Cambria"/>
          <w:noProof/>
          <w:lang w:val="en-US"/>
        </w:rPr>
        <w:drawing>
          <wp:inline distT="0" distB="0" distL="0" distR="0" wp14:anchorId="78F4E9DF" wp14:editId="33234A0A">
            <wp:extent cx="6305318" cy="2849880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622" cy="286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F04C4" w14:textId="77777777" w:rsidR="00E1295E" w:rsidRPr="00F81CA9" w:rsidRDefault="00E1295E" w:rsidP="00E1295E">
      <w:pPr>
        <w:jc w:val="both"/>
        <w:rPr>
          <w:rFonts w:ascii="Cambria" w:hAnsi="Cambria"/>
        </w:rPr>
      </w:pPr>
      <w:r w:rsidRPr="00F81CA9">
        <w:rPr>
          <w:rFonts w:ascii="Cambria" w:hAnsi="Cambria"/>
          <w:noProof/>
          <w:lang w:val="en-US"/>
        </w:rPr>
        <w:drawing>
          <wp:inline distT="0" distB="0" distL="0" distR="0" wp14:anchorId="7E2F5F35" wp14:editId="7A646A7D">
            <wp:extent cx="2533650" cy="705485"/>
            <wp:effectExtent l="0" t="0" r="0" b="0"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1CA9">
        <w:rPr>
          <w:rFonts w:ascii="Cambria" w:hAnsi="Cambria"/>
          <w:noProof/>
          <w:lang w:val="en-US"/>
        </w:rPr>
        <w:drawing>
          <wp:inline distT="0" distB="0" distL="0" distR="0" wp14:anchorId="79562F86" wp14:editId="7A6A1A18">
            <wp:extent cx="1981200" cy="648335"/>
            <wp:effectExtent l="0" t="0" r="0" b="0"/>
            <wp:docPr id="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6C552" w14:textId="3AF38186" w:rsidR="00E1295E" w:rsidRPr="001C0DB8" w:rsidRDefault="00E1295E" w:rsidP="004971B7">
      <w:pPr>
        <w:jc w:val="both"/>
        <w:rPr>
          <w:rFonts w:ascii="Cambria" w:hAnsi="Cambria"/>
          <w:i/>
          <w:sz w:val="20"/>
          <w:szCs w:val="20"/>
        </w:rPr>
      </w:pPr>
      <w:proofErr w:type="spellStart"/>
      <w:r w:rsidRPr="001C0DB8">
        <w:rPr>
          <w:rFonts w:ascii="Cambria" w:hAnsi="Cambria"/>
          <w:sz w:val="20"/>
          <w:szCs w:val="20"/>
        </w:rPr>
        <w:t>Mežtaka</w:t>
      </w:r>
      <w:proofErr w:type="spellEnd"/>
      <w:r w:rsidRPr="001C0DB8">
        <w:rPr>
          <w:rFonts w:ascii="Cambria" w:hAnsi="Cambria"/>
          <w:sz w:val="20"/>
          <w:szCs w:val="20"/>
        </w:rPr>
        <w:t xml:space="preserve"> tiek veidota projekta "Garās distances pārrobežu pārgājienu maršruts "</w:t>
      </w:r>
      <w:proofErr w:type="spellStart"/>
      <w:r w:rsidRPr="001C0DB8">
        <w:rPr>
          <w:rFonts w:ascii="Cambria" w:hAnsi="Cambria"/>
          <w:sz w:val="20"/>
          <w:szCs w:val="20"/>
        </w:rPr>
        <w:t>Mežtaka</w:t>
      </w:r>
      <w:proofErr w:type="spellEnd"/>
      <w:r w:rsidRPr="001C0DB8">
        <w:rPr>
          <w:rFonts w:ascii="Cambria" w:hAnsi="Cambria"/>
          <w:sz w:val="20"/>
          <w:szCs w:val="20"/>
        </w:rPr>
        <w:t>"" ietvaros, kas tiek realizēts ar Eiropas Savienības un Eiropas Reģionālā</w:t>
      </w:r>
      <w:r w:rsidR="0093196C" w:rsidRPr="001C0DB8">
        <w:rPr>
          <w:rFonts w:ascii="Cambria" w:hAnsi="Cambria"/>
          <w:sz w:val="20"/>
          <w:szCs w:val="20"/>
        </w:rPr>
        <w:t>s</w:t>
      </w:r>
      <w:r w:rsidRPr="001C0DB8">
        <w:rPr>
          <w:rFonts w:ascii="Cambria" w:hAnsi="Cambria"/>
          <w:sz w:val="20"/>
          <w:szCs w:val="20"/>
        </w:rPr>
        <w:t xml:space="preserve"> attīstības fonda Centrālās Baltijas programmas atbalstu.</w:t>
      </w:r>
      <w:r w:rsidR="00BF2F2B" w:rsidRPr="001C0DB8">
        <w:rPr>
          <w:rFonts w:ascii="Cambria" w:hAnsi="Cambria"/>
          <w:sz w:val="20"/>
          <w:szCs w:val="20"/>
        </w:rPr>
        <w:t xml:space="preserve">  </w:t>
      </w:r>
      <w:r w:rsidRPr="001C0DB8">
        <w:rPr>
          <w:rFonts w:ascii="Cambria" w:hAnsi="Cambria"/>
          <w:i/>
          <w:sz w:val="20"/>
          <w:szCs w:val="20"/>
        </w:rPr>
        <w:t>Šī informācija atspoguļo autora viedokli. Programmas vadošā iestāde neatbild par tajā ietvertās informācijas iespējamo izmantošanu.</w:t>
      </w:r>
    </w:p>
    <w:sectPr w:rsidR="00E1295E" w:rsidRPr="001C0DB8" w:rsidSect="00471F76">
      <w:headerReference w:type="default" r:id="rId21"/>
      <w:footerReference w:type="default" r:id="rId22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9C4D2" w14:textId="77777777" w:rsidR="00CF4E31" w:rsidRDefault="00CF4E31" w:rsidP="00A35538">
      <w:pPr>
        <w:spacing w:after="0" w:line="240" w:lineRule="auto"/>
      </w:pPr>
      <w:r>
        <w:separator/>
      </w:r>
    </w:p>
  </w:endnote>
  <w:endnote w:type="continuationSeparator" w:id="0">
    <w:p w14:paraId="34A53270" w14:textId="77777777" w:rsidR="00CF4E31" w:rsidRDefault="00CF4E31" w:rsidP="00A3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CF01E" w14:textId="77777777" w:rsidR="00A35538" w:rsidRDefault="00A35538">
    <w:pPr>
      <w:pStyle w:val="Footer"/>
    </w:pPr>
    <w:r>
      <w:rPr>
        <w:noProof/>
        <w:lang w:val="en-US"/>
      </w:rPr>
      <w:drawing>
        <wp:inline distT="0" distB="0" distL="0" distR="0" wp14:anchorId="0C4668E9" wp14:editId="0433758F">
          <wp:extent cx="5731510" cy="599440"/>
          <wp:effectExtent l="0" t="0" r="254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uku_kaje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D499AC" w14:textId="77777777" w:rsidR="00A35538" w:rsidRDefault="00A35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BA47D" w14:textId="77777777" w:rsidR="00CF4E31" w:rsidRDefault="00CF4E31" w:rsidP="00A35538">
      <w:pPr>
        <w:spacing w:after="0" w:line="240" w:lineRule="auto"/>
      </w:pPr>
      <w:r>
        <w:separator/>
      </w:r>
    </w:p>
  </w:footnote>
  <w:footnote w:type="continuationSeparator" w:id="0">
    <w:p w14:paraId="1E3FDF34" w14:textId="77777777" w:rsidR="00CF4E31" w:rsidRDefault="00CF4E31" w:rsidP="00A35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99947" w14:textId="77777777" w:rsidR="00A35538" w:rsidRDefault="005A664C" w:rsidP="00A35538">
    <w:pPr>
      <w:pStyle w:val="Header"/>
      <w:jc w:val="center"/>
    </w:pPr>
    <w:r>
      <w:rPr>
        <w:noProof/>
        <w:lang w:val="en-US"/>
      </w:rPr>
      <w:drawing>
        <wp:inline distT="0" distB="0" distL="0" distR="0" wp14:anchorId="6C4D5D1D" wp14:editId="6EFA1D64">
          <wp:extent cx="2582545" cy="110482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90" b="15075"/>
                  <a:stretch/>
                </pic:blipFill>
                <pic:spPr bwMode="auto">
                  <a:xfrm>
                    <a:off x="0" y="0"/>
                    <a:ext cx="2640397" cy="1129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D4C3B"/>
    <w:multiLevelType w:val="hybridMultilevel"/>
    <w:tmpl w:val="740A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80E38"/>
    <w:multiLevelType w:val="hybridMultilevel"/>
    <w:tmpl w:val="6CECF6A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D1"/>
    <w:rsid w:val="00041DAC"/>
    <w:rsid w:val="00055BE1"/>
    <w:rsid w:val="00070B65"/>
    <w:rsid w:val="00097A4F"/>
    <w:rsid w:val="000F7CE8"/>
    <w:rsid w:val="001140F7"/>
    <w:rsid w:val="001175D9"/>
    <w:rsid w:val="00127DA6"/>
    <w:rsid w:val="00136826"/>
    <w:rsid w:val="001C0DB8"/>
    <w:rsid w:val="00204D24"/>
    <w:rsid w:val="00225B87"/>
    <w:rsid w:val="00271F3D"/>
    <w:rsid w:val="002A3544"/>
    <w:rsid w:val="00386212"/>
    <w:rsid w:val="003D79CE"/>
    <w:rsid w:val="00415F27"/>
    <w:rsid w:val="00453E2A"/>
    <w:rsid w:val="00471F76"/>
    <w:rsid w:val="004971B7"/>
    <w:rsid w:val="004B39C7"/>
    <w:rsid w:val="004F640C"/>
    <w:rsid w:val="00547D41"/>
    <w:rsid w:val="00586574"/>
    <w:rsid w:val="005A664C"/>
    <w:rsid w:val="00606163"/>
    <w:rsid w:val="00650ED8"/>
    <w:rsid w:val="006561F0"/>
    <w:rsid w:val="006D3B09"/>
    <w:rsid w:val="0070026A"/>
    <w:rsid w:val="007A2CD1"/>
    <w:rsid w:val="008623D7"/>
    <w:rsid w:val="008A4B33"/>
    <w:rsid w:val="0093196C"/>
    <w:rsid w:val="00984494"/>
    <w:rsid w:val="009E54FA"/>
    <w:rsid w:val="00A35538"/>
    <w:rsid w:val="00AC4C73"/>
    <w:rsid w:val="00B75951"/>
    <w:rsid w:val="00BA73AA"/>
    <w:rsid w:val="00BB0E9A"/>
    <w:rsid w:val="00BF2F2B"/>
    <w:rsid w:val="00C61BCE"/>
    <w:rsid w:val="00C63E6E"/>
    <w:rsid w:val="00CF4E31"/>
    <w:rsid w:val="00D073C6"/>
    <w:rsid w:val="00D71F47"/>
    <w:rsid w:val="00E1295E"/>
    <w:rsid w:val="00E31038"/>
    <w:rsid w:val="00E90A4E"/>
    <w:rsid w:val="00F15552"/>
    <w:rsid w:val="00F666C5"/>
    <w:rsid w:val="00F81CA9"/>
    <w:rsid w:val="00F93478"/>
    <w:rsid w:val="00FB6858"/>
    <w:rsid w:val="00FB6D4B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5ED3B1"/>
  <w15:docId w15:val="{DA9E9A4F-77B3-45C4-A090-C945B60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85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85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55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538"/>
  </w:style>
  <w:style w:type="paragraph" w:styleId="Footer">
    <w:name w:val="footer"/>
    <w:basedOn w:val="Normal"/>
    <w:link w:val="FooterChar"/>
    <w:uiPriority w:val="99"/>
    <w:unhideWhenUsed/>
    <w:rsid w:val="00A3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538"/>
  </w:style>
  <w:style w:type="character" w:styleId="Emphasis">
    <w:name w:val="Emphasis"/>
    <w:basedOn w:val="DefaultParagraphFont"/>
    <w:uiPriority w:val="20"/>
    <w:qFormat/>
    <w:rsid w:val="0098449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8449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5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B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B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B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altictrails.eu/lv/forest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meztaka.lv" TargetMode="External"/><Relationship Id="rId12" Type="http://schemas.openxmlformats.org/officeDocument/2006/relationships/hyperlink" Target="mailto:anna@celotajs.lv" TargetMode="External"/><Relationship Id="rId17" Type="http://schemas.openxmlformats.org/officeDocument/2006/relationships/hyperlink" Target="https://www.instagram.com/mezta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eztaka/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2020-09-29T09:32:00Z</dcterms:created>
  <dcterms:modified xsi:type="dcterms:W3CDTF">2020-09-29T09:32:00Z</dcterms:modified>
</cp:coreProperties>
</file>