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0D55" w14:textId="77777777" w:rsidR="00972E20" w:rsidRPr="00B971EF" w:rsidRDefault="00972E20" w:rsidP="000706D2">
      <w:pPr>
        <w:pStyle w:val="Header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486991" w14:textId="77777777" w:rsidR="003D10ED" w:rsidRPr="00B971EF" w:rsidRDefault="003D10ED" w:rsidP="002A68A5">
      <w:pPr>
        <w:pStyle w:val="Header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A850BD" wp14:editId="390D9A79">
            <wp:extent cx="4725461" cy="860487"/>
            <wp:effectExtent l="0" t="0" r="0" b="0"/>
            <wp:docPr id="2" name="Picture 2" descr="C:\Users\Krista Garkalne\Desktop\baltic.sea\Relīz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a Garkalne\Desktop\baltic.sea\Relīz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223" cy="88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6CAE6" w14:textId="77777777" w:rsidR="003D10ED" w:rsidRPr="00B971EF" w:rsidRDefault="003D10ED" w:rsidP="000706D2">
      <w:pPr>
        <w:pStyle w:val="Header"/>
        <w:tabs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3A2B0B3" w14:textId="77777777" w:rsidR="00972E20" w:rsidRPr="00B971EF" w:rsidRDefault="003D10ED" w:rsidP="000706D2">
      <w:pPr>
        <w:pStyle w:val="Header"/>
        <w:tabs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71EF">
        <w:rPr>
          <w:rFonts w:ascii="Times New Roman" w:hAnsi="Times New Roman" w:cs="Times New Roman"/>
          <w:sz w:val="24"/>
          <w:szCs w:val="24"/>
        </w:rPr>
        <w:tab/>
      </w:r>
      <w:r w:rsidR="00972E20" w:rsidRPr="00B971EF">
        <w:rPr>
          <w:rFonts w:ascii="Times New Roman" w:hAnsi="Times New Roman" w:cs="Times New Roman"/>
          <w:sz w:val="24"/>
          <w:szCs w:val="24"/>
        </w:rPr>
        <w:t xml:space="preserve"> Informācija medijiem</w:t>
      </w:r>
    </w:p>
    <w:p w14:paraId="1DFC1EE1" w14:textId="38F26B6F" w:rsidR="005D02F0" w:rsidRPr="00B971EF" w:rsidRDefault="00157F2D" w:rsidP="000706D2">
      <w:pPr>
        <w:jc w:val="right"/>
        <w:rPr>
          <w:lang w:val="lv-LV"/>
        </w:rPr>
      </w:pPr>
      <w:r w:rsidRPr="00B971EF">
        <w:rPr>
          <w:lang w:val="lv-LV"/>
        </w:rPr>
        <w:t>17</w:t>
      </w:r>
      <w:r w:rsidR="00985E06" w:rsidRPr="00B971EF">
        <w:rPr>
          <w:lang w:val="lv-LV"/>
        </w:rPr>
        <w:t>.</w:t>
      </w:r>
      <w:r w:rsidRPr="00B971EF">
        <w:rPr>
          <w:lang w:val="lv-LV"/>
        </w:rPr>
        <w:t>10</w:t>
      </w:r>
      <w:r w:rsidR="00985E06" w:rsidRPr="00B971EF">
        <w:rPr>
          <w:lang w:val="lv-LV"/>
        </w:rPr>
        <w:t>.2019</w:t>
      </w:r>
      <w:r w:rsidR="00972E20" w:rsidRPr="00B971EF">
        <w:rPr>
          <w:lang w:val="lv-LV"/>
        </w:rPr>
        <w:t>.</w:t>
      </w:r>
    </w:p>
    <w:p w14:paraId="5E2F28D0" w14:textId="77777777" w:rsidR="005D02F0" w:rsidRPr="00B971EF" w:rsidRDefault="005D02F0" w:rsidP="000706D2">
      <w:pPr>
        <w:jc w:val="both"/>
        <w:rPr>
          <w:highlight w:val="yellow"/>
          <w:lang w:val="lv-LV" w:eastAsia="lv-LV"/>
        </w:rPr>
      </w:pPr>
    </w:p>
    <w:p w14:paraId="121D87CD" w14:textId="2E39B158" w:rsidR="00D95946" w:rsidRPr="00B971EF" w:rsidRDefault="00D95946" w:rsidP="000706D2">
      <w:pPr>
        <w:pStyle w:val="Heading6"/>
        <w:shd w:val="clear" w:color="auto" w:fill="FFFFFF" w:themeFill="background1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kern w:val="36"/>
          <w:sz w:val="28"/>
          <w:szCs w:val="28"/>
          <w:bdr w:val="none" w:sz="0" w:space="0" w:color="auto"/>
          <w:lang w:val="lv-LV" w:eastAsia="lv-LV"/>
        </w:rPr>
      </w:pPr>
      <w:r w:rsidRPr="00B971EF">
        <w:rPr>
          <w:rFonts w:ascii="Times New Roman" w:eastAsia="Times New Roman" w:hAnsi="Times New Roman" w:cs="Times New Roman"/>
          <w:b/>
          <w:bCs/>
          <w:i w:val="0"/>
          <w:color w:val="auto"/>
          <w:kern w:val="36"/>
          <w:sz w:val="28"/>
          <w:szCs w:val="28"/>
          <w:bdr w:val="none" w:sz="0" w:space="0" w:color="auto"/>
          <w:lang w:val="lv-LV" w:eastAsia="lv-LV"/>
        </w:rPr>
        <w:t>Aicinām interesentus uz semināru</w:t>
      </w:r>
    </w:p>
    <w:p w14:paraId="128D6F5E" w14:textId="11EF8E7B" w:rsidR="007774F4" w:rsidRPr="00B971EF" w:rsidRDefault="007774F4" w:rsidP="000706D2">
      <w:pPr>
        <w:pStyle w:val="Heading6"/>
        <w:shd w:val="clear" w:color="auto" w:fill="FFFFFF" w:themeFill="background1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kern w:val="36"/>
          <w:sz w:val="28"/>
          <w:szCs w:val="28"/>
          <w:bdr w:val="none" w:sz="0" w:space="0" w:color="auto"/>
          <w:lang w:val="lv-LV" w:eastAsia="lv-LV"/>
        </w:rPr>
      </w:pPr>
      <w:r w:rsidRPr="00B971EF">
        <w:rPr>
          <w:rFonts w:ascii="Times New Roman" w:eastAsia="Times New Roman" w:hAnsi="Times New Roman" w:cs="Times New Roman"/>
          <w:b/>
          <w:bCs/>
          <w:i w:val="0"/>
          <w:color w:val="auto"/>
          <w:kern w:val="36"/>
          <w:sz w:val="28"/>
          <w:szCs w:val="28"/>
          <w:bdr w:val="none" w:sz="0" w:space="0" w:color="auto"/>
          <w:lang w:val="lv-LV" w:eastAsia="lv-LV"/>
        </w:rPr>
        <w:t>„Kā izplatīt vietējo pārtiku Bizness-Biznesam (B2B) tīklā”</w:t>
      </w:r>
    </w:p>
    <w:p w14:paraId="2E472059" w14:textId="77777777" w:rsidR="00D95946" w:rsidRPr="00B971EF" w:rsidRDefault="00D95946" w:rsidP="000706D2">
      <w:pPr>
        <w:pStyle w:val="NoSpacing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0C4BAD88" w14:textId="2CD74E0A" w:rsidR="007774F4" w:rsidRPr="00B971EF" w:rsidRDefault="00D95946" w:rsidP="000706D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b/>
          <w:noProof/>
          <w:sz w:val="24"/>
          <w:szCs w:val="24"/>
        </w:rPr>
        <w:t xml:space="preserve">13.novembrī, </w:t>
      </w:r>
      <w:r w:rsidR="00580D62">
        <w:rPr>
          <w:rFonts w:ascii="Times New Roman" w:hAnsi="Times New Roman" w:cs="Times New Roman"/>
          <w:b/>
          <w:noProof/>
          <w:sz w:val="24"/>
          <w:szCs w:val="24"/>
        </w:rPr>
        <w:t xml:space="preserve">plkst.10:00, </w:t>
      </w:r>
      <w:r w:rsidRPr="00B971EF">
        <w:rPr>
          <w:rFonts w:ascii="Times New Roman" w:hAnsi="Times New Roman" w:cs="Times New Roman"/>
          <w:b/>
          <w:noProof/>
          <w:sz w:val="24"/>
          <w:szCs w:val="24"/>
        </w:rPr>
        <w:t>Zemkopības ministrijā, 314.telpā notiks praktiskais seminārs – diskusija „Kā izplatīt vietējo pārtiku Bizness-Biznesam (B2B) tīklā”.</w:t>
      </w: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 xml:space="preserve">Seminārā aicinām piedalīties vietējās pārtikas ražotājus un to apvienojošās organizācijas, kā arī vietējās pārtikas izplatītājus, kooperatīvo sabiedrību un citu mazo pārtikas produktu ražotāju apvienojošās organizācijas. Diskutēsim </w:t>
      </w:r>
      <w:r w:rsidR="00580D62">
        <w:rPr>
          <w:rFonts w:ascii="Times New Roman" w:hAnsi="Times New Roman" w:cs="Times New Roman"/>
          <w:noProof/>
          <w:sz w:val="24"/>
          <w:szCs w:val="24"/>
        </w:rPr>
        <w:t xml:space="preserve">par projektā </w:t>
      </w:r>
      <w:r w:rsidR="002A68A5">
        <w:rPr>
          <w:rFonts w:ascii="Times New Roman" w:hAnsi="Times New Roman" w:cs="Times New Roman"/>
          <w:noProof/>
          <w:sz w:val="24"/>
          <w:szCs w:val="24"/>
        </w:rPr>
        <w:t>”Baltic Sea Food”</w:t>
      </w:r>
      <w:r w:rsidR="00986F8E"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r w:rsidR="000706D2" w:rsidRPr="00B971EF">
        <w:rPr>
          <w:rFonts w:ascii="Times New Roman" w:hAnsi="Times New Roman" w:cs="Times New Roman"/>
          <w:noProof/>
          <w:sz w:val="24"/>
          <w:szCs w:val="24"/>
        </w:rPr>
        <w:t>rastajiem risināj</w:t>
      </w:r>
      <w:r w:rsidR="00642891" w:rsidRPr="00B971EF">
        <w:rPr>
          <w:rFonts w:ascii="Times New Roman" w:hAnsi="Times New Roman" w:cs="Times New Roman"/>
          <w:noProof/>
          <w:sz w:val="24"/>
          <w:szCs w:val="24"/>
        </w:rPr>
        <w:t>umiem,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 xml:space="preserve"> lai atbalstītu vietējos pārtikas ražotājus Baltijas jūras reģiona lauku teritorijās</w:t>
      </w:r>
      <w:r w:rsidR="000706D2" w:rsidRPr="00B971E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4E4CE830" w14:textId="77777777" w:rsidR="007774F4" w:rsidRPr="00B971EF" w:rsidRDefault="007774F4" w:rsidP="000706D2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0F997EB" w14:textId="6C065AB3" w:rsidR="007774F4" w:rsidRPr="00B971EF" w:rsidRDefault="0026761C" w:rsidP="004D13E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>Semināra laikā klātesošie tiks informēti</w:t>
      </w:r>
      <w:r w:rsidR="000706D2" w:rsidRPr="00B971EF">
        <w:rPr>
          <w:rFonts w:ascii="Times New Roman" w:hAnsi="Times New Roman" w:cs="Times New Roman"/>
          <w:noProof/>
          <w:sz w:val="24"/>
          <w:szCs w:val="24"/>
        </w:rPr>
        <w:t xml:space="preserve"> par </w:t>
      </w:r>
      <w:r w:rsidR="00986F8E">
        <w:rPr>
          <w:rFonts w:ascii="Times New Roman" w:hAnsi="Times New Roman" w:cs="Times New Roman"/>
          <w:noProof/>
          <w:sz w:val="24"/>
          <w:szCs w:val="24"/>
        </w:rPr>
        <w:t xml:space="preserve">vairākām aktuālām </w:t>
      </w:r>
      <w:r w:rsidR="000706D2" w:rsidRPr="00B971EF">
        <w:rPr>
          <w:rFonts w:ascii="Times New Roman" w:hAnsi="Times New Roman" w:cs="Times New Roman"/>
          <w:noProof/>
          <w:sz w:val="24"/>
          <w:szCs w:val="24"/>
        </w:rPr>
        <w:t xml:space="preserve">tēmām, lai ieguvums būtu </w:t>
      </w:r>
      <w:r w:rsidRPr="00B971EF">
        <w:rPr>
          <w:rFonts w:ascii="Times New Roman" w:hAnsi="Times New Roman" w:cs="Times New Roman"/>
          <w:noProof/>
          <w:sz w:val="24"/>
          <w:szCs w:val="24"/>
        </w:rPr>
        <w:t>visiem, kuri</w:t>
      </w:r>
      <w:r w:rsidR="004D13EF" w:rsidRPr="00B971EF">
        <w:rPr>
          <w:rFonts w:ascii="Times New Roman" w:hAnsi="Times New Roman" w:cs="Times New Roman"/>
          <w:noProof/>
          <w:sz w:val="24"/>
          <w:szCs w:val="24"/>
        </w:rPr>
        <w:t xml:space="preserve"> piedalās </w:t>
      </w:r>
      <w:r w:rsidRPr="00B971EF">
        <w:rPr>
          <w:rFonts w:ascii="Times New Roman" w:hAnsi="Times New Roman" w:cs="Times New Roman"/>
          <w:noProof/>
          <w:sz w:val="24"/>
          <w:szCs w:val="24"/>
        </w:rPr>
        <w:t>vietējās pārtikas izplatīšanā. Ziņosim</w:t>
      </w:r>
      <w:r w:rsidR="004D13EF" w:rsidRPr="00B971EF">
        <w:rPr>
          <w:rFonts w:ascii="Times New Roman" w:hAnsi="Times New Roman" w:cs="Times New Roman"/>
          <w:noProof/>
          <w:sz w:val="24"/>
          <w:szCs w:val="24"/>
        </w:rPr>
        <w:t xml:space="preserve"> par to, ko esam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 xml:space="preserve"> mācījušies un varam pārņemt no Baltijas jūras valstu projekta „Biznesa modelis vietējās pārtikas izplatīšanai B2B tīklā (Local Food Business-To</w:t>
      </w: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-Business Distribution Model)”, kā arī </w:t>
      </w:r>
      <w:r w:rsidR="004D13EF" w:rsidRPr="00B971EF">
        <w:rPr>
          <w:rFonts w:ascii="Times New Roman" w:hAnsi="Times New Roman" w:cs="Times New Roman"/>
          <w:noProof/>
          <w:sz w:val="24"/>
          <w:szCs w:val="24"/>
        </w:rPr>
        <w:t>prezentēsim rokasgrāmatu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 xml:space="preserve"> jaunajiem uzņēmējiem un pārtikas produktu izplatīšanas tīkliem „Kā izplatīt vietējo pārtiku Bizness-Biznesam (B2B) tīklā”. </w:t>
      </w:r>
    </w:p>
    <w:p w14:paraId="6DAEC967" w14:textId="77777777" w:rsidR="004D13EF" w:rsidRPr="00B971EF" w:rsidRDefault="004D13EF" w:rsidP="004D13E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68ECE7" w14:textId="17BD98BB" w:rsidR="007774F4" w:rsidRPr="00B971EF" w:rsidRDefault="004D13EF" w:rsidP="004D13E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Projekta ietvaros ir izstrādāta ilgtermiņa stratēģija un darbības plāns LPKS „Kuldīgas labumi, kas balstīts uz klientu aptaujas rezultātiem par mazo ražotāju un mājražotāju produkcijas iegādi, </w:t>
      </w:r>
      <w:r w:rsidR="00986F8E">
        <w:rPr>
          <w:rFonts w:ascii="Times New Roman" w:hAnsi="Times New Roman" w:cs="Times New Roman"/>
          <w:noProof/>
          <w:sz w:val="24"/>
          <w:szCs w:val="24"/>
        </w:rPr>
        <w:t xml:space="preserve">kā arī analizētas </w:t>
      </w:r>
      <w:r w:rsidRPr="00B971EF">
        <w:rPr>
          <w:rFonts w:ascii="Times New Roman" w:hAnsi="Times New Roman" w:cs="Times New Roman"/>
          <w:noProof/>
          <w:sz w:val="24"/>
          <w:szCs w:val="24"/>
        </w:rPr>
        <w:t>B2B attīstības iespēj</w:t>
      </w:r>
      <w:r w:rsidR="00986F8E">
        <w:rPr>
          <w:rFonts w:ascii="Times New Roman" w:hAnsi="Times New Roman" w:cs="Times New Roman"/>
          <w:noProof/>
          <w:sz w:val="24"/>
          <w:szCs w:val="24"/>
        </w:rPr>
        <w:t>as</w:t>
      </w: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 xml:space="preserve">LPKS „Kuldīgas labumi” </w:t>
      </w:r>
      <w:r w:rsidRPr="00B971EF">
        <w:rPr>
          <w:rFonts w:ascii="Times New Roman" w:hAnsi="Times New Roman" w:cs="Times New Roman"/>
          <w:noProof/>
          <w:sz w:val="24"/>
          <w:szCs w:val="24"/>
        </w:rPr>
        <w:t>valdes priekšsēdētāja Gunita Šteinberga dalīsies ar savu pieredzi, nākotnes plāniem un izaicinājumiem</w:t>
      </w:r>
      <w:r w:rsidR="00986F8E">
        <w:rPr>
          <w:rFonts w:ascii="Times New Roman" w:hAnsi="Times New Roman" w:cs="Times New Roman"/>
          <w:noProof/>
          <w:sz w:val="24"/>
          <w:szCs w:val="24"/>
        </w:rPr>
        <w:t>,</w:t>
      </w: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 iesaistoties projektā "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>Baltic Sea Food</w:t>
      </w: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”. </w:t>
      </w:r>
    </w:p>
    <w:p w14:paraId="3855399A" w14:textId="77777777" w:rsidR="007774F4" w:rsidRPr="00B971EF" w:rsidRDefault="007774F4" w:rsidP="000706D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0FBC7C" w14:textId="77777777" w:rsidR="005701C2" w:rsidRPr="00B971EF" w:rsidRDefault="00F45A9C" w:rsidP="005701C2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Zemkopības ministrijas Veterinārā un pārtikas departamenta direktora vietniece Dace Ugare sniegs informāciju par </w:t>
      </w:r>
      <w:r w:rsidR="00CD172A" w:rsidRPr="00B971EF">
        <w:rPr>
          <w:rFonts w:ascii="Times New Roman" w:hAnsi="Times New Roman" w:cs="Times New Roman"/>
          <w:noProof/>
          <w:sz w:val="24"/>
          <w:szCs w:val="24"/>
        </w:rPr>
        <w:t xml:space="preserve">vairākiem nozīmīgiem jautājumiem likumdošanas aspektā, kas tiešā vai netiešā veidā </w:t>
      </w:r>
      <w:r w:rsidR="003C0B17" w:rsidRPr="00B971EF">
        <w:rPr>
          <w:rFonts w:ascii="Times New Roman" w:hAnsi="Times New Roman" w:cs="Times New Roman"/>
          <w:noProof/>
          <w:sz w:val="24"/>
          <w:szCs w:val="24"/>
        </w:rPr>
        <w:t xml:space="preserve">ietekmē vai varētu atsaukties uz </w:t>
      </w:r>
      <w:r w:rsidR="0016704E" w:rsidRPr="00B971EF">
        <w:rPr>
          <w:rFonts w:ascii="Times New Roman" w:hAnsi="Times New Roman" w:cs="Times New Roman"/>
          <w:noProof/>
          <w:sz w:val="24"/>
          <w:szCs w:val="24"/>
        </w:rPr>
        <w:t xml:space="preserve">jebkuru esošo vai topošo mājražotāju, lai veicinātu tā attīstību </w:t>
      </w:r>
      <w:r w:rsidR="0039049E" w:rsidRPr="00B971EF">
        <w:rPr>
          <w:rFonts w:ascii="Times New Roman" w:hAnsi="Times New Roman" w:cs="Times New Roman"/>
          <w:noProof/>
          <w:sz w:val="24"/>
          <w:szCs w:val="24"/>
        </w:rPr>
        <w:t xml:space="preserve">un turpmāku darbību. </w:t>
      </w:r>
      <w:r w:rsidR="0039049E" w:rsidRPr="00B971EF">
        <w:rPr>
          <w:rFonts w:ascii="Times New Roman" w:hAnsi="Times New Roman" w:cs="Times New Roman"/>
          <w:b/>
          <w:noProof/>
          <w:sz w:val="24"/>
          <w:szCs w:val="24"/>
        </w:rPr>
        <w:t>Zemkopības ministrijas speciālisti inform</w:t>
      </w:r>
      <w:r w:rsidR="005701C2" w:rsidRPr="00B971EF">
        <w:rPr>
          <w:rFonts w:ascii="Times New Roman" w:hAnsi="Times New Roman" w:cs="Times New Roman"/>
          <w:b/>
          <w:noProof/>
          <w:sz w:val="24"/>
          <w:szCs w:val="24"/>
        </w:rPr>
        <w:t xml:space="preserve">ēs par sekojošām tēmām: </w:t>
      </w:r>
    </w:p>
    <w:p w14:paraId="3D7839CE" w14:textId="1C0270BB" w:rsidR="0039049E" w:rsidRPr="00B971EF" w:rsidRDefault="005701C2" w:rsidP="005701C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>j</w:t>
      </w:r>
      <w:r w:rsidR="00F45A9C" w:rsidRPr="00B971EF">
        <w:rPr>
          <w:rFonts w:ascii="Times New Roman" w:hAnsi="Times New Roman" w:cs="Times New Roman"/>
          <w:noProof/>
          <w:sz w:val="24"/>
          <w:szCs w:val="24"/>
        </w:rPr>
        <w:t>aunumi k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>ooperatīvu atbalstam un darbībai, vietējās partikas ražotāju produkcijas izpl</w:t>
      </w:r>
      <w:r w:rsidR="00F45A9C" w:rsidRPr="00B971EF">
        <w:rPr>
          <w:rFonts w:ascii="Times New Roman" w:hAnsi="Times New Roman" w:cs="Times New Roman"/>
          <w:noProof/>
          <w:sz w:val="24"/>
          <w:szCs w:val="24"/>
        </w:rPr>
        <w:t>atībai</w:t>
      </w:r>
      <w:r w:rsidR="0039049E" w:rsidRPr="00B971EF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3667E1C5" w14:textId="607200E0" w:rsidR="005701C2" w:rsidRPr="00B971EF" w:rsidRDefault="005701C2" w:rsidP="00F45A9C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par </w:t>
      </w:r>
      <w:r w:rsidR="00F45A9C" w:rsidRPr="00B971EF">
        <w:rPr>
          <w:rFonts w:ascii="Times New Roman" w:hAnsi="Times New Roman" w:cs="Times New Roman"/>
          <w:noProof/>
          <w:sz w:val="24"/>
          <w:szCs w:val="24"/>
        </w:rPr>
        <w:t>a</w:t>
      </w:r>
      <w:r w:rsidRPr="00B971EF">
        <w:rPr>
          <w:rFonts w:ascii="Times New Roman" w:hAnsi="Times New Roman" w:cs="Times New Roman"/>
          <w:noProof/>
          <w:sz w:val="24"/>
          <w:szCs w:val="24"/>
        </w:rPr>
        <w:t>tļauto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 xml:space="preserve"> benzopirē</w:t>
      </w:r>
      <w:r w:rsidRPr="00B971EF">
        <w:rPr>
          <w:rFonts w:ascii="Times New Roman" w:hAnsi="Times New Roman" w:cs="Times New Roman"/>
          <w:noProof/>
          <w:sz w:val="24"/>
          <w:szCs w:val="24"/>
        </w:rPr>
        <w:t>na daudzumu kūpinātos produktos;</w:t>
      </w:r>
      <w:r w:rsidR="00F45A9C" w:rsidRPr="00B971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C3529D7" w14:textId="77777777" w:rsidR="005701C2" w:rsidRPr="00B971EF" w:rsidRDefault="005701C2" w:rsidP="005701C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 xml:space="preserve">par </w:t>
      </w:r>
      <w:r w:rsidR="00F45A9C" w:rsidRPr="00B971EF">
        <w:rPr>
          <w:rFonts w:ascii="Times New Roman" w:hAnsi="Times New Roman" w:cs="Times New Roman"/>
          <w:noProof/>
          <w:sz w:val="24"/>
          <w:szCs w:val="24"/>
        </w:rPr>
        <w:t>a</w:t>
      </w:r>
      <w:r w:rsidRPr="00B971EF">
        <w:rPr>
          <w:rFonts w:ascii="Times New Roman" w:hAnsi="Times New Roman" w:cs="Times New Roman"/>
          <w:noProof/>
          <w:sz w:val="24"/>
          <w:szCs w:val="24"/>
        </w:rPr>
        <w:t>izliegto augu sarakstu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 xml:space="preserve"> izmantošanai pārtikā;</w:t>
      </w:r>
    </w:p>
    <w:p w14:paraId="68813840" w14:textId="77777777" w:rsidR="005701C2" w:rsidRPr="00B971EF" w:rsidRDefault="005701C2" w:rsidP="005701C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>p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>ārtikas ar beigušos derīguma termiņu “ieteicams līdz” ziedošanas noteikumi;</w:t>
      </w:r>
    </w:p>
    <w:p w14:paraId="0FAE8FCB" w14:textId="77777777" w:rsidR="005701C2" w:rsidRPr="00B971EF" w:rsidRDefault="007774F4" w:rsidP="005701C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>ES atkāpes izmantošana šampanieša pudeļu un korķu izmantošanai citiem dzērieniem;</w:t>
      </w:r>
    </w:p>
    <w:p w14:paraId="64700B8C" w14:textId="77777777" w:rsidR="005701C2" w:rsidRPr="00B971EF" w:rsidRDefault="005701C2" w:rsidP="005701C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>k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>aņepju izmantošana pārtikas produktos;</w:t>
      </w:r>
    </w:p>
    <w:p w14:paraId="10002538" w14:textId="77777777" w:rsidR="005701C2" w:rsidRPr="00B971EF" w:rsidRDefault="005701C2" w:rsidP="005701C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>p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>rasības kazas pienam un govju svaigpienam;</w:t>
      </w:r>
    </w:p>
    <w:p w14:paraId="0924F33D" w14:textId="66B28290" w:rsidR="005701C2" w:rsidRPr="00B971EF" w:rsidRDefault="005701C2" w:rsidP="005701C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71EF">
        <w:rPr>
          <w:rFonts w:ascii="Times New Roman" w:hAnsi="Times New Roman" w:cs="Times New Roman"/>
          <w:noProof/>
          <w:sz w:val="24"/>
          <w:szCs w:val="24"/>
        </w:rPr>
        <w:t>k</w:t>
      </w:r>
      <w:r w:rsidR="007774F4" w:rsidRPr="00B971EF">
        <w:rPr>
          <w:rFonts w:ascii="Times New Roman" w:hAnsi="Times New Roman" w:cs="Times New Roman"/>
          <w:noProof/>
          <w:sz w:val="24"/>
          <w:szCs w:val="24"/>
        </w:rPr>
        <w:t>ādus produktus kafejnīcām un resotrāniem atļauts iegādāties no mājražotājiem un zemniekiem.</w:t>
      </w:r>
    </w:p>
    <w:p w14:paraId="69942574" w14:textId="77777777" w:rsidR="005701C2" w:rsidRPr="00B971EF" w:rsidRDefault="005701C2" w:rsidP="005701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000000"/>
          <w:u w:val="single"/>
          <w:bdr w:val="none" w:sz="0" w:space="0" w:color="auto"/>
          <w:lang w:val="lv-LV" w:eastAsia="en-GB"/>
        </w:rPr>
      </w:pPr>
    </w:p>
    <w:p w14:paraId="22C87CA1" w14:textId="136F6844" w:rsidR="009230ED" w:rsidRPr="00B971EF" w:rsidRDefault="005701C2" w:rsidP="00B83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lv-LV" w:eastAsia="en-GB"/>
        </w:rPr>
      </w:pPr>
      <w:r w:rsidRPr="00B971EF">
        <w:rPr>
          <w:rFonts w:eastAsia="Times New Roman"/>
          <w:b/>
          <w:bCs/>
          <w:color w:val="000000"/>
          <w:u w:val="single"/>
          <w:bdr w:val="none" w:sz="0" w:space="0" w:color="auto"/>
          <w:lang w:val="lv-LV" w:eastAsia="en-GB"/>
        </w:rPr>
        <w:t>Detalizēta pasākuma programma pielikumā</w:t>
      </w:r>
      <w:r w:rsidR="001D019C" w:rsidRPr="00B971EF">
        <w:rPr>
          <w:rFonts w:eastAsia="Times New Roman"/>
          <w:b/>
          <w:bCs/>
          <w:color w:val="000000"/>
          <w:u w:val="single"/>
          <w:bdr w:val="none" w:sz="0" w:space="0" w:color="auto"/>
          <w:lang w:val="lv-LV" w:eastAsia="en-GB"/>
        </w:rPr>
        <w:t xml:space="preserve"> </w:t>
      </w:r>
      <w:r w:rsidR="00733869" w:rsidRPr="00B971EF">
        <w:rPr>
          <w:rFonts w:eastAsia="Times New Roman"/>
          <w:b/>
          <w:bCs/>
          <w:color w:val="000000"/>
          <w:u w:val="single"/>
          <w:bdr w:val="none" w:sz="0" w:space="0" w:color="auto"/>
          <w:lang w:val="lv-LV" w:eastAsia="en-GB"/>
        </w:rPr>
        <w:t>un (</w:t>
      </w:r>
      <w:hyperlink r:id="rId8" w:history="1">
        <w:r w:rsidR="00733869" w:rsidRPr="00B971EF">
          <w:rPr>
            <w:rStyle w:val="Hyperlink"/>
            <w:rFonts w:eastAsia="Times New Roman"/>
            <w:b/>
            <w:bCs/>
            <w:bdr w:val="none" w:sz="0" w:space="0" w:color="auto"/>
            <w:lang w:val="lv-LV" w:eastAsia="en-GB"/>
          </w:rPr>
          <w:t>www.losp.lv)</w:t>
        </w:r>
      </w:hyperlink>
      <w:r w:rsidR="00733869" w:rsidRPr="00B971EF">
        <w:rPr>
          <w:rFonts w:eastAsia="Times New Roman"/>
          <w:b/>
          <w:bCs/>
          <w:color w:val="000000"/>
          <w:u w:val="single"/>
          <w:bdr w:val="none" w:sz="0" w:space="0" w:color="auto"/>
          <w:lang w:val="lv-LV" w:eastAsia="en-GB"/>
        </w:rPr>
        <w:t xml:space="preserve">  </w:t>
      </w:r>
      <w:r w:rsidRPr="005701C2">
        <w:rPr>
          <w:rFonts w:eastAsia="Times New Roman"/>
          <w:color w:val="000000"/>
          <w:bdr w:val="none" w:sz="0" w:space="0" w:color="auto"/>
          <w:lang w:val="lv-LV" w:eastAsia="en-GB"/>
        </w:rPr>
        <w:br/>
      </w:r>
      <w:r w:rsidRPr="005701C2">
        <w:rPr>
          <w:rFonts w:eastAsia="Times New Roman"/>
          <w:color w:val="000000"/>
          <w:bdr w:val="none" w:sz="0" w:space="0" w:color="auto"/>
          <w:lang w:val="lv-LV" w:eastAsia="en-GB"/>
        </w:rPr>
        <w:br/>
        <w:t xml:space="preserve">Reģistrācija pasākumam līdz </w:t>
      </w:r>
      <w:r w:rsidRPr="005701C2">
        <w:rPr>
          <w:rFonts w:eastAsia="Times New Roman"/>
          <w:b/>
          <w:color w:val="000000"/>
          <w:u w:val="single"/>
          <w:bdr w:val="none" w:sz="0" w:space="0" w:color="auto"/>
          <w:lang w:val="lv-LV" w:eastAsia="en-GB"/>
        </w:rPr>
        <w:t xml:space="preserve">2. </w:t>
      </w:r>
      <w:r w:rsidRPr="00B971EF">
        <w:rPr>
          <w:rFonts w:eastAsia="Times New Roman"/>
          <w:b/>
          <w:color w:val="000000"/>
          <w:u w:val="single"/>
          <w:bdr w:val="none" w:sz="0" w:space="0" w:color="auto"/>
          <w:lang w:val="lv-LV" w:eastAsia="en-GB"/>
        </w:rPr>
        <w:t>n</w:t>
      </w:r>
      <w:r w:rsidRPr="005701C2">
        <w:rPr>
          <w:rFonts w:eastAsia="Times New Roman"/>
          <w:b/>
          <w:color w:val="000000"/>
          <w:u w:val="single"/>
          <w:bdr w:val="none" w:sz="0" w:space="0" w:color="auto"/>
          <w:lang w:val="lv-LV" w:eastAsia="en-GB"/>
        </w:rPr>
        <w:t>o</w:t>
      </w:r>
      <w:r w:rsidRPr="00B971EF">
        <w:rPr>
          <w:rFonts w:eastAsia="Times New Roman"/>
          <w:b/>
          <w:color w:val="000000"/>
          <w:u w:val="single"/>
          <w:bdr w:val="none" w:sz="0" w:space="0" w:color="auto"/>
          <w:lang w:val="lv-LV" w:eastAsia="en-GB"/>
        </w:rPr>
        <w:t>vembrim</w:t>
      </w:r>
      <w:r w:rsidRPr="00B971EF">
        <w:rPr>
          <w:rFonts w:eastAsia="Times New Roman"/>
          <w:color w:val="000000"/>
          <w:bdr w:val="none" w:sz="0" w:space="0" w:color="auto"/>
          <w:lang w:val="lv-LV" w:eastAsia="en-GB"/>
        </w:rPr>
        <w:t xml:space="preserve"> uz e-pastu:</w:t>
      </w:r>
      <w:r w:rsidR="009230ED" w:rsidRPr="00B971EF">
        <w:rPr>
          <w:rFonts w:eastAsia="Times New Roman"/>
          <w:bdr w:val="none" w:sz="0" w:space="0" w:color="auto"/>
          <w:lang w:val="lv-LV" w:eastAsia="en-GB"/>
        </w:rPr>
        <w:t xml:space="preserve"> </w:t>
      </w:r>
      <w:hyperlink r:id="rId9" w:tgtFrame="_blank" w:history="1">
        <w:r w:rsidR="009230ED" w:rsidRPr="00B971EF">
          <w:rPr>
            <w:rFonts w:eastAsia="Times New Roman"/>
            <w:color w:val="0000FF" w:themeColor="hyperlink"/>
            <w:u w:val="single"/>
            <w:bdr w:val="none" w:sz="0" w:space="0" w:color="auto"/>
            <w:lang w:val="lv-LV" w:eastAsia="en-GB"/>
          </w:rPr>
          <w:t>ruta@celotajs.lv</w:t>
        </w:r>
      </w:hyperlink>
    </w:p>
    <w:p w14:paraId="35B76CF8" w14:textId="530C5284" w:rsidR="005D02F0" w:rsidRPr="00B971EF" w:rsidRDefault="005D02F0" w:rsidP="005701C2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lv-LV" w:eastAsia="en-GB"/>
        </w:rPr>
      </w:pPr>
    </w:p>
    <w:p w14:paraId="3D530924" w14:textId="77777777" w:rsidR="005701C2" w:rsidRPr="00B971EF" w:rsidRDefault="005701C2" w:rsidP="005701C2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lv-LV" w:eastAsia="en-GB"/>
        </w:rPr>
      </w:pPr>
    </w:p>
    <w:p w14:paraId="341ED25E" w14:textId="0DD976EB" w:rsidR="0003679E" w:rsidRDefault="0003679E" w:rsidP="00070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lid-translation"/>
          <w:rFonts w:eastAsia="Times New Roman"/>
          <w:color w:val="000000" w:themeColor="text1"/>
          <w:bdr w:val="none" w:sz="0" w:space="0" w:color="auto"/>
          <w:lang w:val="lv-LV" w:eastAsia="en-GB"/>
        </w:rPr>
      </w:pPr>
    </w:p>
    <w:p w14:paraId="2069E07D" w14:textId="47FCC849" w:rsidR="00346FF4" w:rsidRPr="00346FF4" w:rsidRDefault="00346FF4" w:rsidP="00346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tlid-translation"/>
          <w:iCs/>
          <w:color w:val="000000" w:themeColor="text1"/>
          <w:lang w:val="lv-LV"/>
        </w:rPr>
      </w:pPr>
      <w:r w:rsidRPr="00346FF4">
        <w:rPr>
          <w:rStyle w:val="tlid-translation"/>
          <w:rFonts w:eastAsia="Times New Roman"/>
          <w:color w:val="000000" w:themeColor="text1"/>
          <w:bdr w:val="none" w:sz="0" w:space="0" w:color="auto"/>
          <w:lang w:val="lv-LV" w:eastAsia="en-GB"/>
        </w:rPr>
        <w:t>P</w:t>
      </w:r>
      <w:r w:rsidRPr="00346FF4">
        <w:rPr>
          <w:rStyle w:val="tlid-translation"/>
          <w:color w:val="000000" w:themeColor="text1"/>
          <w:lang w:val="lv-LV"/>
        </w:rPr>
        <w:t xml:space="preserve">rojekta </w:t>
      </w:r>
      <w:r>
        <w:rPr>
          <w:rStyle w:val="tlid-translation"/>
          <w:color w:val="000000" w:themeColor="text1"/>
          <w:lang w:val="lv-LV"/>
        </w:rPr>
        <w:t>“</w:t>
      </w:r>
      <w:proofErr w:type="spellStart"/>
      <w:r w:rsidRPr="00346FF4">
        <w:rPr>
          <w:rStyle w:val="tlid-translation"/>
          <w:color w:val="000000" w:themeColor="text1"/>
          <w:lang w:val="lv-LV"/>
        </w:rPr>
        <w:t>Baltic</w:t>
      </w:r>
      <w:proofErr w:type="spellEnd"/>
      <w:r w:rsidRPr="00346FF4">
        <w:rPr>
          <w:rStyle w:val="tlid-translation"/>
          <w:color w:val="000000" w:themeColor="text1"/>
          <w:lang w:val="lv-LV"/>
        </w:rPr>
        <w:t xml:space="preserve"> </w:t>
      </w:r>
      <w:proofErr w:type="spellStart"/>
      <w:r w:rsidRPr="00346FF4">
        <w:rPr>
          <w:rStyle w:val="tlid-translation"/>
          <w:color w:val="000000" w:themeColor="text1"/>
          <w:lang w:val="lv-LV"/>
        </w:rPr>
        <w:t>Sea</w:t>
      </w:r>
      <w:proofErr w:type="spellEnd"/>
      <w:r w:rsidRPr="00346FF4">
        <w:rPr>
          <w:rStyle w:val="tlid-translation"/>
          <w:color w:val="000000" w:themeColor="text1"/>
          <w:lang w:val="lv-LV"/>
        </w:rPr>
        <w:t xml:space="preserve"> </w:t>
      </w:r>
      <w:proofErr w:type="spellStart"/>
      <w:r w:rsidRPr="00346FF4">
        <w:rPr>
          <w:rStyle w:val="tlid-translation"/>
          <w:color w:val="000000" w:themeColor="text1"/>
          <w:lang w:val="lv-LV"/>
        </w:rPr>
        <w:t>Food</w:t>
      </w:r>
      <w:proofErr w:type="spellEnd"/>
      <w:r>
        <w:rPr>
          <w:rStyle w:val="tlid-translation"/>
          <w:color w:val="000000" w:themeColor="text1"/>
          <w:lang w:val="lv-LV"/>
        </w:rPr>
        <w:t>”</w:t>
      </w:r>
      <w:r w:rsidRPr="00346FF4">
        <w:rPr>
          <w:rStyle w:val="tlid-translation"/>
          <w:color w:val="000000" w:themeColor="text1"/>
          <w:lang w:val="lv-LV"/>
        </w:rPr>
        <w:t xml:space="preserve"> mērķis ir B2B</w:t>
      </w:r>
      <w:r w:rsidRPr="00346FF4">
        <w:rPr>
          <w:rStyle w:val="tlid-translation"/>
          <w:iCs/>
          <w:color w:val="000000" w:themeColor="text1"/>
          <w:lang w:val="lv-LV"/>
        </w:rPr>
        <w:t xml:space="preserve"> (bizness-biznesam) izplatīšanas modeļa ieviešanas veicināšana, lai pēc iespējas vairāk </w:t>
      </w:r>
      <w:r w:rsidRPr="00346FF4">
        <w:rPr>
          <w:rStyle w:val="tlid-translation"/>
          <w:color w:val="000000" w:themeColor="text1"/>
          <w:lang w:val="lv-LV"/>
        </w:rPr>
        <w:t>a</w:t>
      </w:r>
      <w:r w:rsidRPr="00346FF4">
        <w:rPr>
          <w:rStyle w:val="tlid-translation"/>
          <w:iCs/>
          <w:color w:val="000000" w:themeColor="text1"/>
          <w:lang w:val="lv-LV"/>
        </w:rPr>
        <w:t xml:space="preserve">tbalstītu vietējos pārtikas ražotājus Baltijas jūras reģiona lauku teritorijās. Projekta ietvaros pārtikas kooperatīviem un individuāliem pārtikas ražotājiem </w:t>
      </w:r>
      <w:proofErr w:type="spellStart"/>
      <w:r w:rsidRPr="00346FF4">
        <w:rPr>
          <w:rStyle w:val="tlid-translation"/>
          <w:iCs/>
          <w:color w:val="000000" w:themeColor="text1"/>
          <w:lang w:val="lv-LV"/>
        </w:rPr>
        <w:t>pilotreģionā</w:t>
      </w:r>
      <w:proofErr w:type="spellEnd"/>
      <w:r w:rsidRPr="00346FF4">
        <w:rPr>
          <w:rStyle w:val="tlid-translation"/>
          <w:iCs/>
          <w:color w:val="000000" w:themeColor="text1"/>
          <w:lang w:val="lv-LV"/>
        </w:rPr>
        <w:t xml:space="preserve"> būs iespēja piedalīties apmācībās par savas produkcijas atpazīstamības veicināšanu un tirgošanu, uzzināt par B2B (bizness- biznesam) tirdzniecības veicināšanas iespējām un savas produkcijas izplatīšanu – viesnīcām, restorāniem, tūrisma saimniecībām un veikaliem. Viens no projekta uzdevumiem ir panākt, lai viesiem un vietējiem iedzīvotājiem būtu plašākas iespējas un pieeja baudīt vietējo pārtiku.  </w:t>
      </w:r>
    </w:p>
    <w:p w14:paraId="771B6A3C" w14:textId="7544DDAA" w:rsidR="00346FF4" w:rsidRPr="00D943EC" w:rsidRDefault="00346FF4" w:rsidP="00D943EC">
      <w:pPr>
        <w:rPr>
          <w:rStyle w:val="tlid-translation"/>
          <w:color w:val="000000" w:themeColor="text1"/>
        </w:rPr>
      </w:pPr>
      <w:r w:rsidRPr="00346FF4">
        <w:rPr>
          <w:color w:val="000000" w:themeColor="text1"/>
        </w:rPr>
        <w:t xml:space="preserve"> </w:t>
      </w:r>
    </w:p>
    <w:p w14:paraId="0CEDF8AE" w14:textId="77777777" w:rsidR="00346FF4" w:rsidRPr="00B971EF" w:rsidRDefault="00346FF4" w:rsidP="00070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</w:p>
    <w:p w14:paraId="0F61528B" w14:textId="6832560B" w:rsidR="00425E18" w:rsidRPr="00B971EF" w:rsidRDefault="00835893" w:rsidP="000706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  <w:r w:rsidRPr="00B971EF">
        <w:rPr>
          <w:rFonts w:eastAsia="Times New Roman"/>
          <w:bdr w:val="none" w:sz="0" w:space="0" w:color="auto"/>
          <w:lang w:val="lv-LV" w:eastAsia="lv-LV"/>
        </w:rPr>
        <w:t xml:space="preserve">Detalizētāka informācija par projektu: </w:t>
      </w:r>
      <w:hyperlink r:id="rId10" w:history="1">
        <w:r w:rsidR="002A68A5" w:rsidRPr="00E65A74">
          <w:rPr>
            <w:rStyle w:val="Hyperlink"/>
            <w:rFonts w:eastAsia="Times New Roman"/>
            <w:bdr w:val="none" w:sz="0" w:space="0" w:color="auto"/>
            <w:lang w:val="lv-LV" w:eastAsia="lv-LV"/>
          </w:rPr>
          <w:t>http://www.losp.lv/node/5038</w:t>
        </w:r>
      </w:hyperlink>
      <w:r w:rsidR="005701C2" w:rsidRPr="00B971EF">
        <w:rPr>
          <w:rStyle w:val="Hyperlink"/>
          <w:rFonts w:eastAsia="Times New Roman"/>
          <w:color w:val="auto"/>
          <w:bdr w:val="none" w:sz="0" w:space="0" w:color="auto"/>
          <w:lang w:val="lv-LV" w:eastAsia="lv-LV"/>
        </w:rPr>
        <w:t xml:space="preserve"> </w:t>
      </w:r>
      <w:r w:rsidR="00783AEB" w:rsidRPr="00B971EF">
        <w:rPr>
          <w:rStyle w:val="Hyperlink"/>
          <w:rFonts w:eastAsia="Times New Roman"/>
          <w:color w:val="auto"/>
          <w:bdr w:val="none" w:sz="0" w:space="0" w:color="auto"/>
          <w:lang w:val="lv-LV" w:eastAsia="lv-LV"/>
        </w:rPr>
        <w:t xml:space="preserve"> </w:t>
      </w:r>
    </w:p>
    <w:sectPr w:rsidR="00425E18" w:rsidRPr="00B971EF" w:rsidSect="005701C2">
      <w:footerReference w:type="default" r:id="rId11"/>
      <w:pgSz w:w="11906" w:h="16838"/>
      <w:pgMar w:top="982" w:right="1133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E78E2" w14:textId="77777777" w:rsidR="00372EE4" w:rsidRDefault="00372EE4" w:rsidP="00972E20">
      <w:r>
        <w:separator/>
      </w:r>
    </w:p>
  </w:endnote>
  <w:endnote w:type="continuationSeparator" w:id="0">
    <w:p w14:paraId="674C4819" w14:textId="77777777" w:rsidR="00372EE4" w:rsidRDefault="00372EE4" w:rsidP="009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FD99" w14:textId="77777777" w:rsidR="0022755A" w:rsidRPr="001D4AA2" w:rsidRDefault="0022755A" w:rsidP="0022755A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1D4AA2">
      <w:rPr>
        <w:rFonts w:ascii="Times New Roman" w:hAnsi="Times New Roman" w:cs="Times New Roman"/>
        <w:color w:val="000000"/>
        <w:sz w:val="20"/>
        <w:szCs w:val="20"/>
      </w:rPr>
      <w:t xml:space="preserve">Projekts tiek īstenots </w:t>
    </w:r>
    <w:proofErr w:type="spellStart"/>
    <w:r w:rsidRPr="001D4AA2">
      <w:rPr>
        <w:rFonts w:ascii="Times New Roman" w:hAnsi="Times New Roman" w:cs="Times New Roman"/>
        <w:color w:val="000000"/>
        <w:sz w:val="20"/>
        <w:szCs w:val="20"/>
      </w:rPr>
      <w:t>Interreg</w:t>
    </w:r>
    <w:proofErr w:type="spellEnd"/>
    <w:r w:rsidRPr="001D4AA2">
      <w:rPr>
        <w:rFonts w:ascii="Times New Roman" w:hAnsi="Times New Roman" w:cs="Times New Roman"/>
        <w:color w:val="000000"/>
        <w:sz w:val="20"/>
        <w:szCs w:val="20"/>
      </w:rPr>
      <w:t xml:space="preserve"> Baltijas jūras reģiona programmas ietvaros un to īsteno 15 partnerorganizācijas no 10 Baltijas jūras reģiona valstīm. Latviju projektā pārstāv LLTA “Lauku Ceļotājs” un Lauksaimnieku organizāciju sadarbības padome (LOSP).  </w:t>
    </w:r>
    <w:r w:rsidRPr="001D4AA2">
      <w:rPr>
        <w:rStyle w:val="Strong"/>
        <w:rFonts w:ascii="Times New Roman" w:hAnsi="Times New Roman" w:cs="Times New Roman"/>
        <w:color w:val="000000"/>
        <w:sz w:val="20"/>
        <w:szCs w:val="20"/>
      </w:rPr>
      <w:t>Projekta īstenošanas laiks</w:t>
    </w:r>
    <w:r w:rsidRPr="001D4AA2">
      <w:rPr>
        <w:rFonts w:ascii="Times New Roman" w:hAnsi="Times New Roman" w:cs="Times New Roman"/>
        <w:color w:val="000000"/>
        <w:sz w:val="20"/>
        <w:szCs w:val="20"/>
      </w:rPr>
      <w:t xml:space="preserve">: 01.10.2017. - 01.10.2020.; </w:t>
    </w:r>
    <w:r w:rsidR="001D4AA2" w:rsidRPr="001D4AA2">
      <w:rPr>
        <w:rStyle w:val="Strong"/>
        <w:rFonts w:ascii="Times New Roman" w:hAnsi="Times New Roman" w:cs="Times New Roman"/>
        <w:sz w:val="20"/>
        <w:szCs w:val="20"/>
      </w:rPr>
      <w:t>Projekta budžets: </w:t>
    </w:r>
    <w:r w:rsidR="001D4AA2" w:rsidRPr="001D4AA2">
      <w:rPr>
        <w:rFonts w:ascii="Times New Roman" w:hAnsi="Times New Roman" w:cs="Times New Roman"/>
        <w:sz w:val="20"/>
        <w:szCs w:val="20"/>
      </w:rPr>
      <w:t>kopā 2 436 479 EUR, ko veido ERAF līdzfinansējums1 624 240,15 EUR, Norvēģijas līdzfinansējums 144 454 EUR un ENI līdzfinansējums 45 239,55 EUR.</w:t>
    </w:r>
    <w:r w:rsidRPr="001D4AA2">
      <w:rPr>
        <w:rFonts w:ascii="Times New Roman" w:hAnsi="Times New Roman" w:cs="Times New Roman"/>
        <w:color w:val="000000"/>
        <w:sz w:val="20"/>
        <w:szCs w:val="20"/>
      </w:rPr>
      <w:t xml:space="preserve">; </w:t>
    </w:r>
    <w:hyperlink r:id="rId1" w:history="1">
      <w:r w:rsidRPr="001D4AA2">
        <w:rPr>
          <w:rStyle w:val="Hyperlink"/>
          <w:rFonts w:ascii="Times New Roman" w:hAnsi="Times New Roman" w:cs="Times New Roman"/>
          <w:sz w:val="20"/>
          <w:szCs w:val="20"/>
        </w:rPr>
        <w:t>http://www.losp.lv/node/5038</w:t>
      </w:r>
    </w:hyperlink>
    <w:r w:rsidRPr="001D4AA2">
      <w:rPr>
        <w:rFonts w:ascii="Times New Roman" w:hAnsi="Times New Roman" w:cs="Times New Roman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B7235" w14:textId="77777777" w:rsidR="00372EE4" w:rsidRDefault="00372EE4" w:rsidP="00972E20">
      <w:r>
        <w:separator/>
      </w:r>
    </w:p>
  </w:footnote>
  <w:footnote w:type="continuationSeparator" w:id="0">
    <w:p w14:paraId="68571D5D" w14:textId="77777777" w:rsidR="00372EE4" w:rsidRDefault="00372EE4" w:rsidP="0097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2FB6"/>
    <w:multiLevelType w:val="multilevel"/>
    <w:tmpl w:val="091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97DC1"/>
    <w:multiLevelType w:val="hybridMultilevel"/>
    <w:tmpl w:val="434C1644"/>
    <w:lvl w:ilvl="0" w:tplc="E7622A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E8A"/>
    <w:multiLevelType w:val="multilevel"/>
    <w:tmpl w:val="9BD2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65DDB"/>
    <w:multiLevelType w:val="hybridMultilevel"/>
    <w:tmpl w:val="E714AA72"/>
    <w:lvl w:ilvl="0" w:tplc="79A88AB6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46B26"/>
    <w:multiLevelType w:val="hybridMultilevel"/>
    <w:tmpl w:val="F25EC23C"/>
    <w:lvl w:ilvl="0" w:tplc="865E4E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4456"/>
    <w:multiLevelType w:val="hybridMultilevel"/>
    <w:tmpl w:val="4034881E"/>
    <w:lvl w:ilvl="0" w:tplc="E7622A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84C0C"/>
    <w:multiLevelType w:val="hybridMultilevel"/>
    <w:tmpl w:val="5FD03A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29AA"/>
    <w:multiLevelType w:val="hybridMultilevel"/>
    <w:tmpl w:val="5CB867F4"/>
    <w:lvl w:ilvl="0" w:tplc="E7622A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E40F8"/>
    <w:multiLevelType w:val="hybridMultilevel"/>
    <w:tmpl w:val="B0F658FE"/>
    <w:lvl w:ilvl="0" w:tplc="DE006B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3BAE"/>
    <w:multiLevelType w:val="hybridMultilevel"/>
    <w:tmpl w:val="50B6BD6A"/>
    <w:lvl w:ilvl="0" w:tplc="F98060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C6C3F"/>
    <w:multiLevelType w:val="hybridMultilevel"/>
    <w:tmpl w:val="2C288786"/>
    <w:lvl w:ilvl="0" w:tplc="5B16EB9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20"/>
    <w:rsid w:val="0000195F"/>
    <w:rsid w:val="00020EEE"/>
    <w:rsid w:val="0003679E"/>
    <w:rsid w:val="00062489"/>
    <w:rsid w:val="000706D2"/>
    <w:rsid w:val="00074F00"/>
    <w:rsid w:val="00084DA5"/>
    <w:rsid w:val="000C176A"/>
    <w:rsid w:val="000F51EA"/>
    <w:rsid w:val="0015195F"/>
    <w:rsid w:val="00157F2D"/>
    <w:rsid w:val="00162156"/>
    <w:rsid w:val="001662C8"/>
    <w:rsid w:val="0016704E"/>
    <w:rsid w:val="00175C2B"/>
    <w:rsid w:val="001B6FDE"/>
    <w:rsid w:val="001B749A"/>
    <w:rsid w:val="001C12E2"/>
    <w:rsid w:val="001C6BF6"/>
    <w:rsid w:val="001D019C"/>
    <w:rsid w:val="001D4AA2"/>
    <w:rsid w:val="001D5C8A"/>
    <w:rsid w:val="001E57A6"/>
    <w:rsid w:val="001F0789"/>
    <w:rsid w:val="001F27E9"/>
    <w:rsid w:val="0022755A"/>
    <w:rsid w:val="00260D28"/>
    <w:rsid w:val="00261059"/>
    <w:rsid w:val="00261F8F"/>
    <w:rsid w:val="0026761C"/>
    <w:rsid w:val="002707B9"/>
    <w:rsid w:val="00283341"/>
    <w:rsid w:val="00295E11"/>
    <w:rsid w:val="0029786D"/>
    <w:rsid w:val="002A622E"/>
    <w:rsid w:val="002A68A5"/>
    <w:rsid w:val="002B498E"/>
    <w:rsid w:val="002E49A9"/>
    <w:rsid w:val="00302EB9"/>
    <w:rsid w:val="00312798"/>
    <w:rsid w:val="00346FF4"/>
    <w:rsid w:val="00351AF7"/>
    <w:rsid w:val="00357E33"/>
    <w:rsid w:val="00372EE4"/>
    <w:rsid w:val="0039049E"/>
    <w:rsid w:val="0039139A"/>
    <w:rsid w:val="00395240"/>
    <w:rsid w:val="003C0B17"/>
    <w:rsid w:val="003D10ED"/>
    <w:rsid w:val="003F0323"/>
    <w:rsid w:val="00425E18"/>
    <w:rsid w:val="00431480"/>
    <w:rsid w:val="0043689A"/>
    <w:rsid w:val="00491709"/>
    <w:rsid w:val="004A0CF5"/>
    <w:rsid w:val="004A4D80"/>
    <w:rsid w:val="004D13EF"/>
    <w:rsid w:val="004E1740"/>
    <w:rsid w:val="00501841"/>
    <w:rsid w:val="0053037D"/>
    <w:rsid w:val="0056534A"/>
    <w:rsid w:val="005701C2"/>
    <w:rsid w:val="00580D62"/>
    <w:rsid w:val="005A2024"/>
    <w:rsid w:val="005A3B50"/>
    <w:rsid w:val="005D02F0"/>
    <w:rsid w:val="005E4362"/>
    <w:rsid w:val="005F18F3"/>
    <w:rsid w:val="006214FF"/>
    <w:rsid w:val="00642891"/>
    <w:rsid w:val="00643AE6"/>
    <w:rsid w:val="00652676"/>
    <w:rsid w:val="006857D6"/>
    <w:rsid w:val="006A4570"/>
    <w:rsid w:val="00720588"/>
    <w:rsid w:val="007238EB"/>
    <w:rsid w:val="007273AE"/>
    <w:rsid w:val="00733869"/>
    <w:rsid w:val="00766C93"/>
    <w:rsid w:val="007774F4"/>
    <w:rsid w:val="00783AEB"/>
    <w:rsid w:val="007953B5"/>
    <w:rsid w:val="007976CD"/>
    <w:rsid w:val="00797C3B"/>
    <w:rsid w:val="007E4D95"/>
    <w:rsid w:val="008142CA"/>
    <w:rsid w:val="00835893"/>
    <w:rsid w:val="008574F6"/>
    <w:rsid w:val="00865E04"/>
    <w:rsid w:val="00871A84"/>
    <w:rsid w:val="00881F35"/>
    <w:rsid w:val="008A24D6"/>
    <w:rsid w:val="008A6FB6"/>
    <w:rsid w:val="008B235C"/>
    <w:rsid w:val="008E5560"/>
    <w:rsid w:val="008F78C7"/>
    <w:rsid w:val="009018AF"/>
    <w:rsid w:val="009230ED"/>
    <w:rsid w:val="00937A27"/>
    <w:rsid w:val="00952D5A"/>
    <w:rsid w:val="00964E1E"/>
    <w:rsid w:val="00972E20"/>
    <w:rsid w:val="00985E06"/>
    <w:rsid w:val="00986F8E"/>
    <w:rsid w:val="009B716B"/>
    <w:rsid w:val="009C06E3"/>
    <w:rsid w:val="009C4224"/>
    <w:rsid w:val="00A01A02"/>
    <w:rsid w:val="00A1252A"/>
    <w:rsid w:val="00A17393"/>
    <w:rsid w:val="00A17E74"/>
    <w:rsid w:val="00A40762"/>
    <w:rsid w:val="00A61E71"/>
    <w:rsid w:val="00AA35BE"/>
    <w:rsid w:val="00AB1A1A"/>
    <w:rsid w:val="00AE09E3"/>
    <w:rsid w:val="00B0562E"/>
    <w:rsid w:val="00B131B5"/>
    <w:rsid w:val="00B8382D"/>
    <w:rsid w:val="00B971EF"/>
    <w:rsid w:val="00BA5D0C"/>
    <w:rsid w:val="00BB07E0"/>
    <w:rsid w:val="00BF63D9"/>
    <w:rsid w:val="00C64504"/>
    <w:rsid w:val="00C73D73"/>
    <w:rsid w:val="00CA491C"/>
    <w:rsid w:val="00CA6676"/>
    <w:rsid w:val="00CB20E6"/>
    <w:rsid w:val="00CD172A"/>
    <w:rsid w:val="00CD5AB7"/>
    <w:rsid w:val="00D13CEE"/>
    <w:rsid w:val="00D15808"/>
    <w:rsid w:val="00D163F7"/>
    <w:rsid w:val="00D536BB"/>
    <w:rsid w:val="00D72CDA"/>
    <w:rsid w:val="00D943EC"/>
    <w:rsid w:val="00D95946"/>
    <w:rsid w:val="00D96058"/>
    <w:rsid w:val="00DB7ABC"/>
    <w:rsid w:val="00DD5035"/>
    <w:rsid w:val="00E05F04"/>
    <w:rsid w:val="00E31E4E"/>
    <w:rsid w:val="00E37F33"/>
    <w:rsid w:val="00E565C8"/>
    <w:rsid w:val="00E67F16"/>
    <w:rsid w:val="00E85561"/>
    <w:rsid w:val="00E9340A"/>
    <w:rsid w:val="00E93BFB"/>
    <w:rsid w:val="00ED1C66"/>
    <w:rsid w:val="00EF66B5"/>
    <w:rsid w:val="00F15A1B"/>
    <w:rsid w:val="00F42CED"/>
    <w:rsid w:val="00F45989"/>
    <w:rsid w:val="00F45A9C"/>
    <w:rsid w:val="00F84F05"/>
    <w:rsid w:val="00F85A42"/>
    <w:rsid w:val="00F933D8"/>
    <w:rsid w:val="00FE4466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8EC8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72E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A3B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lv-LV" w:eastAsia="lv-LV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51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972E20"/>
  </w:style>
  <w:style w:type="paragraph" w:styleId="Footer">
    <w:name w:val="footer"/>
    <w:basedOn w:val="Normal"/>
    <w:link w:val="FooterChar"/>
    <w:uiPriority w:val="99"/>
    <w:unhideWhenUsed/>
    <w:rsid w:val="0097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972E20"/>
  </w:style>
  <w:style w:type="paragraph" w:customStyle="1" w:styleId="Body">
    <w:name w:val="Body"/>
    <w:rsid w:val="00972E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character" w:customStyle="1" w:styleId="Hyperlink0">
    <w:name w:val="Hyperlink.0"/>
    <w:basedOn w:val="DefaultParagraphFont"/>
    <w:rsid w:val="00972E20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Calibri" w:eastAsia="Calibri" w:hAnsi="Calibri"/>
      <w:sz w:val="22"/>
      <w:szCs w:val="22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2E2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27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2275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14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customStyle="1" w:styleId="object">
    <w:name w:val="object"/>
    <w:basedOn w:val="DefaultParagraphFont"/>
    <w:rsid w:val="006214FF"/>
  </w:style>
  <w:style w:type="paragraph" w:styleId="ListParagraph">
    <w:name w:val="List Paragraph"/>
    <w:basedOn w:val="Normal"/>
    <w:uiPriority w:val="34"/>
    <w:qFormat/>
    <w:rsid w:val="003D10ED"/>
    <w:pPr>
      <w:ind w:left="720"/>
      <w:contextualSpacing/>
    </w:pPr>
  </w:style>
  <w:style w:type="paragraph" w:customStyle="1" w:styleId="p1">
    <w:name w:val="p1"/>
    <w:basedOn w:val="Normal"/>
    <w:rsid w:val="00166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customStyle="1" w:styleId="s1">
    <w:name w:val="s1"/>
    <w:basedOn w:val="DefaultParagraphFont"/>
    <w:rsid w:val="001662C8"/>
  </w:style>
  <w:style w:type="character" w:customStyle="1" w:styleId="apple-converted-space">
    <w:name w:val="apple-converted-space"/>
    <w:basedOn w:val="DefaultParagraphFont"/>
    <w:rsid w:val="001662C8"/>
  </w:style>
  <w:style w:type="character" w:styleId="FollowedHyperlink">
    <w:name w:val="FollowedHyperlink"/>
    <w:basedOn w:val="DefaultParagraphFont"/>
    <w:uiPriority w:val="99"/>
    <w:semiHidden/>
    <w:unhideWhenUsed/>
    <w:rsid w:val="0050184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A3B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3B5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52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Calibri"/>
      <w:color w:val="00235D"/>
      <w:sz w:val="20"/>
      <w:szCs w:val="20"/>
      <w:bdr w:val="none" w:sz="0" w:space="0" w:color="auto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240"/>
    <w:rPr>
      <w:rFonts w:ascii="Times New Roman" w:eastAsia="Calibri" w:hAnsi="Times New Roman" w:cs="Times New Roman"/>
      <w:color w:val="00235D"/>
      <w:sz w:val="20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395240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0F51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orig">
    <w:name w:val="orig"/>
    <w:basedOn w:val="DefaultParagraphFont"/>
    <w:rsid w:val="000F51EA"/>
  </w:style>
  <w:style w:type="character" w:customStyle="1" w:styleId="tlid-translation">
    <w:name w:val="tlid-translation"/>
    <w:basedOn w:val="DefaultParagraphFont"/>
    <w:rsid w:val="000F51EA"/>
  </w:style>
  <w:style w:type="character" w:customStyle="1" w:styleId="st">
    <w:name w:val="st"/>
    <w:basedOn w:val="DefaultParagraphFont"/>
    <w:rsid w:val="003F0323"/>
  </w:style>
  <w:style w:type="paragraph" w:styleId="NoSpacing">
    <w:name w:val="No Spacing"/>
    <w:uiPriority w:val="1"/>
    <w:qFormat/>
    <w:rsid w:val="007774F4"/>
    <w:pPr>
      <w:spacing w:after="0" w:line="240" w:lineRule="auto"/>
    </w:pPr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8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F8E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F8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p.lv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osp.lv/node/5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ta@celotajs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sp.lv/node/5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Garkalne</dc:creator>
  <cp:lastModifiedBy>anna</cp:lastModifiedBy>
  <cp:revision>2</cp:revision>
  <dcterms:created xsi:type="dcterms:W3CDTF">2019-10-18T11:35:00Z</dcterms:created>
  <dcterms:modified xsi:type="dcterms:W3CDTF">2019-10-18T11:35:00Z</dcterms:modified>
</cp:coreProperties>
</file>