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260" w:rsidRPr="00916260" w:rsidRDefault="00964260" w:rsidP="00964260">
      <w:pPr>
        <w:rPr>
          <w:rFonts w:asciiTheme="majorHAnsi" w:hAnsiTheme="majorHAnsi" w:cs="Calibri"/>
          <w:color w:val="auto"/>
          <w:sz w:val="22"/>
          <w:szCs w:val="22"/>
          <w:lang w:val="lv-LV"/>
        </w:rPr>
      </w:pPr>
      <w:bookmarkStart w:id="0" w:name="_GoBack"/>
      <w:bookmarkEnd w:id="0"/>
      <w:r w:rsidRPr="00916260">
        <w:rPr>
          <w:rFonts w:asciiTheme="majorHAnsi" w:hAnsiTheme="majorHAnsi" w:cs="Calibri"/>
          <w:color w:val="auto"/>
          <w:sz w:val="22"/>
          <w:szCs w:val="22"/>
          <w:u w:val="single"/>
          <w:lang w:val="lv-LV"/>
        </w:rPr>
        <w:t>Ziņa presei</w:t>
      </w:r>
      <w:r w:rsidRPr="00916260">
        <w:rPr>
          <w:rFonts w:asciiTheme="majorHAnsi" w:hAnsiTheme="majorHAnsi" w:cs="Calibri"/>
          <w:color w:val="auto"/>
          <w:sz w:val="22"/>
          <w:szCs w:val="22"/>
          <w:lang w:val="lv-LV"/>
        </w:rPr>
        <w:tab/>
      </w:r>
      <w:r w:rsidRPr="00916260">
        <w:rPr>
          <w:rFonts w:asciiTheme="majorHAnsi" w:hAnsiTheme="majorHAnsi" w:cs="Calibri"/>
          <w:color w:val="auto"/>
          <w:sz w:val="22"/>
          <w:szCs w:val="22"/>
          <w:lang w:val="lv-LV"/>
        </w:rPr>
        <w:tab/>
      </w:r>
      <w:r w:rsidRPr="00916260">
        <w:rPr>
          <w:rFonts w:asciiTheme="majorHAnsi" w:hAnsiTheme="majorHAnsi" w:cs="Calibri"/>
          <w:color w:val="auto"/>
          <w:sz w:val="22"/>
          <w:szCs w:val="22"/>
          <w:lang w:val="lv-LV"/>
        </w:rPr>
        <w:tab/>
      </w:r>
      <w:r w:rsidRPr="00916260">
        <w:rPr>
          <w:rFonts w:asciiTheme="majorHAnsi" w:hAnsiTheme="majorHAnsi" w:cs="Calibri"/>
          <w:color w:val="auto"/>
          <w:sz w:val="22"/>
          <w:szCs w:val="22"/>
          <w:lang w:val="lv-LV"/>
        </w:rPr>
        <w:tab/>
      </w:r>
      <w:r w:rsidRPr="00916260">
        <w:rPr>
          <w:rFonts w:asciiTheme="majorHAnsi" w:hAnsiTheme="majorHAnsi" w:cs="Calibri"/>
          <w:color w:val="auto"/>
          <w:sz w:val="22"/>
          <w:szCs w:val="22"/>
          <w:lang w:val="lv-LV"/>
        </w:rPr>
        <w:tab/>
      </w:r>
      <w:r w:rsidRPr="00916260">
        <w:rPr>
          <w:rFonts w:asciiTheme="majorHAnsi" w:hAnsiTheme="majorHAnsi" w:cs="Calibri"/>
          <w:color w:val="auto"/>
          <w:sz w:val="22"/>
          <w:szCs w:val="22"/>
          <w:lang w:val="lv-LV"/>
        </w:rPr>
        <w:tab/>
        <w:t xml:space="preserve"> </w:t>
      </w:r>
      <w:r w:rsidRPr="00916260">
        <w:rPr>
          <w:rFonts w:asciiTheme="majorHAnsi" w:hAnsiTheme="majorHAnsi" w:cs="Calibri"/>
          <w:color w:val="auto"/>
          <w:sz w:val="22"/>
          <w:szCs w:val="22"/>
          <w:lang w:val="lv-LV"/>
        </w:rPr>
        <w:tab/>
      </w:r>
      <w:r w:rsidRPr="00916260">
        <w:rPr>
          <w:rFonts w:asciiTheme="majorHAnsi" w:hAnsiTheme="majorHAnsi" w:cs="Calibri"/>
          <w:color w:val="auto"/>
          <w:sz w:val="22"/>
          <w:szCs w:val="22"/>
          <w:lang w:val="lv-LV"/>
        </w:rPr>
        <w:tab/>
      </w:r>
      <w:r w:rsidRPr="00916260">
        <w:rPr>
          <w:rFonts w:asciiTheme="majorHAnsi" w:hAnsiTheme="majorHAnsi" w:cs="Calibri"/>
          <w:color w:val="auto"/>
          <w:sz w:val="22"/>
          <w:szCs w:val="22"/>
          <w:lang w:val="lv-LV"/>
        </w:rPr>
        <w:tab/>
      </w:r>
      <w:r w:rsidR="00802BFC" w:rsidRPr="00916260">
        <w:rPr>
          <w:rFonts w:asciiTheme="majorHAnsi" w:hAnsiTheme="majorHAnsi" w:cs="Calibri"/>
          <w:color w:val="auto"/>
          <w:sz w:val="22"/>
          <w:szCs w:val="22"/>
          <w:lang w:val="lv-LV"/>
        </w:rPr>
        <w:t xml:space="preserve"> </w:t>
      </w:r>
      <w:r w:rsidR="00F11C56" w:rsidRPr="00916260">
        <w:rPr>
          <w:rFonts w:asciiTheme="majorHAnsi" w:hAnsiTheme="majorHAnsi" w:cs="Calibri"/>
          <w:color w:val="auto"/>
          <w:sz w:val="22"/>
          <w:szCs w:val="22"/>
          <w:lang w:val="lv-LV"/>
        </w:rPr>
        <w:t>26.10.</w:t>
      </w:r>
      <w:r w:rsidRPr="00916260">
        <w:rPr>
          <w:rFonts w:asciiTheme="majorHAnsi" w:hAnsiTheme="majorHAnsi" w:cs="Calibri"/>
          <w:color w:val="auto"/>
          <w:sz w:val="22"/>
          <w:szCs w:val="22"/>
          <w:lang w:val="lv-LV"/>
        </w:rPr>
        <w:t>201</w:t>
      </w:r>
      <w:r w:rsidR="00414414" w:rsidRPr="00916260">
        <w:rPr>
          <w:rFonts w:asciiTheme="majorHAnsi" w:hAnsiTheme="majorHAnsi" w:cs="Calibri"/>
          <w:color w:val="auto"/>
          <w:sz w:val="22"/>
          <w:szCs w:val="22"/>
          <w:lang w:val="lv-LV"/>
        </w:rPr>
        <w:t>7</w:t>
      </w:r>
      <w:r w:rsidRPr="00916260">
        <w:rPr>
          <w:rFonts w:asciiTheme="majorHAnsi" w:hAnsiTheme="majorHAnsi" w:cs="Calibri"/>
          <w:color w:val="auto"/>
          <w:sz w:val="22"/>
          <w:szCs w:val="22"/>
          <w:lang w:val="lv-LV"/>
        </w:rPr>
        <w:t>.</w:t>
      </w:r>
    </w:p>
    <w:p w:rsidR="00802BFC" w:rsidRPr="00916260" w:rsidRDefault="00802BFC" w:rsidP="00964260">
      <w:pPr>
        <w:rPr>
          <w:rFonts w:asciiTheme="majorHAnsi" w:hAnsiTheme="majorHAnsi" w:cs="Calibri"/>
          <w:color w:val="auto"/>
          <w:sz w:val="22"/>
          <w:szCs w:val="22"/>
          <w:lang w:val="lv-LV"/>
        </w:rPr>
      </w:pPr>
    </w:p>
    <w:p w:rsidR="006167CA" w:rsidRPr="00916260" w:rsidRDefault="00F11C56" w:rsidP="00F11C56">
      <w:pPr>
        <w:jc w:val="center"/>
        <w:rPr>
          <w:rFonts w:asciiTheme="majorHAnsi" w:hAnsiTheme="majorHAnsi"/>
          <w:b/>
          <w:color w:val="auto"/>
          <w:lang w:val="lv-LV"/>
        </w:rPr>
      </w:pPr>
      <w:r w:rsidRPr="00916260">
        <w:rPr>
          <w:rFonts w:asciiTheme="majorHAnsi" w:hAnsiTheme="majorHAnsi"/>
          <w:b/>
          <w:color w:val="auto"/>
          <w:lang w:val="lv-LV"/>
        </w:rPr>
        <w:t>Lauku tūrisma sezonas</w:t>
      </w:r>
      <w:r w:rsidR="00916260" w:rsidRPr="00916260">
        <w:rPr>
          <w:rFonts w:asciiTheme="majorHAnsi" w:hAnsiTheme="majorHAnsi"/>
          <w:b/>
          <w:color w:val="auto"/>
          <w:lang w:val="lv-LV"/>
        </w:rPr>
        <w:t xml:space="preserve"> noslēguma pasākumi</w:t>
      </w:r>
      <w:r w:rsidR="000330CB" w:rsidRPr="00916260">
        <w:rPr>
          <w:rFonts w:asciiTheme="majorHAnsi" w:hAnsiTheme="majorHAnsi"/>
          <w:b/>
          <w:color w:val="auto"/>
          <w:lang w:val="lv-LV"/>
        </w:rPr>
        <w:t xml:space="preserve"> Latvijas novados</w:t>
      </w:r>
    </w:p>
    <w:p w:rsidR="00F11C56" w:rsidRPr="00916260" w:rsidRDefault="00F11C56" w:rsidP="00F11C56">
      <w:pPr>
        <w:pStyle w:val="NormalWeb"/>
        <w:jc w:val="both"/>
        <w:rPr>
          <w:rFonts w:asciiTheme="majorHAnsi" w:hAnsiTheme="majorHAnsi"/>
          <w:sz w:val="21"/>
          <w:szCs w:val="21"/>
          <w:lang w:val="lv-LV"/>
        </w:rPr>
      </w:pPr>
      <w:r w:rsidRPr="00916260">
        <w:rPr>
          <w:rFonts w:asciiTheme="majorHAnsi" w:hAnsiTheme="majorHAnsi"/>
          <w:sz w:val="21"/>
          <w:szCs w:val="21"/>
          <w:lang w:val="lv-LV"/>
        </w:rPr>
        <w:t>Lauku tūrisma nozares gada pārskatu Latvijas lauku tūrisma asociācija „Lauku ceļotājs”</w:t>
      </w:r>
      <w:r w:rsidR="000330CB" w:rsidRPr="00916260">
        <w:rPr>
          <w:rFonts w:asciiTheme="majorHAnsi" w:hAnsiTheme="majorHAnsi"/>
          <w:sz w:val="21"/>
          <w:szCs w:val="21"/>
          <w:lang w:val="lv-LV"/>
        </w:rPr>
        <w:t xml:space="preserve"> šoruden prezentēs atsevišķos</w:t>
      </w:r>
      <w:r w:rsidRPr="00916260">
        <w:rPr>
          <w:rFonts w:asciiTheme="majorHAnsi" w:hAnsiTheme="majorHAnsi"/>
          <w:sz w:val="21"/>
          <w:szCs w:val="21"/>
          <w:lang w:val="lv-LV"/>
        </w:rPr>
        <w:t xml:space="preserve"> pasākum</w:t>
      </w:r>
      <w:r w:rsidR="000330CB" w:rsidRPr="00916260">
        <w:rPr>
          <w:rFonts w:asciiTheme="majorHAnsi" w:hAnsiTheme="majorHAnsi"/>
          <w:sz w:val="21"/>
          <w:szCs w:val="21"/>
          <w:lang w:val="lv-LV"/>
        </w:rPr>
        <w:t xml:space="preserve">os Kurzemē, Latgalē un Zemgalē. </w:t>
      </w:r>
      <w:r w:rsidRPr="00916260">
        <w:rPr>
          <w:rFonts w:asciiTheme="majorHAnsi" w:hAnsiTheme="majorHAnsi"/>
          <w:sz w:val="21"/>
          <w:szCs w:val="21"/>
          <w:lang w:val="lv-LV"/>
        </w:rPr>
        <w:t xml:space="preserve">Tradicionālās kopsapulces vietā šāda pieeja izvēlēta, lai </w:t>
      </w:r>
      <w:r w:rsidR="00E3233F" w:rsidRPr="00916260">
        <w:rPr>
          <w:rFonts w:asciiTheme="majorHAnsi" w:hAnsiTheme="majorHAnsi"/>
          <w:sz w:val="21"/>
          <w:szCs w:val="21"/>
          <w:lang w:val="lv-LV"/>
        </w:rPr>
        <w:t xml:space="preserve">reģionu uzņēmējiem būtu iespēja izvēlēties sev ērtāk sasniedzamo norises vietu vai interesējošo tēmu, jo katrā pasākumā sezonas apkopojuma un </w:t>
      </w:r>
      <w:r w:rsidR="000330CB" w:rsidRPr="00916260">
        <w:rPr>
          <w:rFonts w:asciiTheme="majorHAnsi" w:hAnsiTheme="majorHAnsi"/>
          <w:sz w:val="21"/>
          <w:szCs w:val="21"/>
          <w:lang w:val="lv-LV"/>
        </w:rPr>
        <w:t xml:space="preserve">turpmāk </w:t>
      </w:r>
      <w:r w:rsidR="00E3233F" w:rsidRPr="00916260">
        <w:rPr>
          <w:rFonts w:asciiTheme="majorHAnsi" w:hAnsiTheme="majorHAnsi"/>
          <w:sz w:val="21"/>
          <w:szCs w:val="21"/>
          <w:lang w:val="lv-LV"/>
        </w:rPr>
        <w:t>plānoto darbu izklāstam sekos praktisks seminārs par kādu n</w:t>
      </w:r>
      <w:r w:rsidR="00916260" w:rsidRPr="00916260">
        <w:rPr>
          <w:rFonts w:asciiTheme="majorHAnsi" w:hAnsiTheme="majorHAnsi"/>
          <w:sz w:val="21"/>
          <w:szCs w:val="21"/>
          <w:lang w:val="lv-LV"/>
        </w:rPr>
        <w:t>o aktuālām lauku tūrisma tēmām.</w:t>
      </w:r>
    </w:p>
    <w:p w:rsidR="00A04046" w:rsidRPr="00916260" w:rsidRDefault="00E3233F" w:rsidP="00E3233F">
      <w:pPr>
        <w:pStyle w:val="NormalWeb"/>
        <w:spacing w:after="0" w:afterAutospacing="0"/>
        <w:jc w:val="both"/>
        <w:rPr>
          <w:rFonts w:asciiTheme="majorHAnsi" w:hAnsiTheme="majorHAnsi"/>
          <w:b/>
          <w:sz w:val="22"/>
          <w:szCs w:val="22"/>
          <w:lang w:val="lv-LV"/>
        </w:rPr>
      </w:pPr>
      <w:r w:rsidRPr="00916260">
        <w:rPr>
          <w:rFonts w:asciiTheme="majorHAnsi" w:hAnsiTheme="majorHAnsi"/>
          <w:b/>
          <w:sz w:val="22"/>
          <w:szCs w:val="22"/>
          <w:lang w:val="lv-LV"/>
        </w:rPr>
        <w:t>Ar ko zīmīga šī gada sezona lauku tūrismā?</w:t>
      </w:r>
    </w:p>
    <w:p w:rsidR="00E3233F" w:rsidRPr="00916260" w:rsidRDefault="00E3233F" w:rsidP="00E3233F">
      <w:pPr>
        <w:pStyle w:val="NormalWeb"/>
        <w:spacing w:before="0" w:beforeAutospacing="0"/>
        <w:jc w:val="both"/>
        <w:rPr>
          <w:rFonts w:asciiTheme="majorHAnsi" w:hAnsiTheme="majorHAnsi"/>
          <w:sz w:val="21"/>
          <w:szCs w:val="21"/>
          <w:lang w:val="lv-LV"/>
        </w:rPr>
      </w:pPr>
      <w:r w:rsidRPr="00916260">
        <w:rPr>
          <w:rFonts w:asciiTheme="majorHAnsi" w:hAnsiTheme="majorHAnsi"/>
          <w:sz w:val="21"/>
          <w:szCs w:val="21"/>
          <w:lang w:val="lv-LV"/>
        </w:rPr>
        <w:t>Pagājušo sezonu iezīmē stabilitāte</w:t>
      </w:r>
      <w:r w:rsidR="002D6D16" w:rsidRPr="00916260">
        <w:rPr>
          <w:rFonts w:asciiTheme="majorHAnsi" w:hAnsiTheme="majorHAnsi"/>
          <w:sz w:val="21"/>
          <w:szCs w:val="21"/>
          <w:lang w:val="lv-LV"/>
        </w:rPr>
        <w:t xml:space="preserve">. </w:t>
      </w:r>
      <w:r w:rsidR="00393098" w:rsidRPr="00916260">
        <w:rPr>
          <w:rFonts w:asciiTheme="majorHAnsi" w:hAnsiTheme="majorHAnsi"/>
          <w:sz w:val="21"/>
          <w:szCs w:val="21"/>
          <w:lang w:val="lv-LV"/>
        </w:rPr>
        <w:t>Veicot lauku tūrisma uzņēmēju aptauju, kurai atsaucās 121 saimnieks, „Lauku ceļotājs” secina, ka t</w:t>
      </w:r>
      <w:r w:rsidR="002D6D16" w:rsidRPr="00916260">
        <w:rPr>
          <w:rFonts w:asciiTheme="majorHAnsi" w:hAnsiTheme="majorHAnsi"/>
          <w:sz w:val="21"/>
          <w:szCs w:val="21"/>
          <w:lang w:val="lv-LV"/>
        </w:rPr>
        <w:t xml:space="preserve">ūristu skaits salīdzinājumā ar pagājušo sezonu ir līdzīgs, neraugoties uz vēso un brīžiem lietaino vasaru. </w:t>
      </w:r>
      <w:r w:rsidR="00A04046" w:rsidRPr="00916260">
        <w:rPr>
          <w:rFonts w:asciiTheme="majorHAnsi" w:hAnsiTheme="majorHAnsi"/>
          <w:sz w:val="21"/>
          <w:szCs w:val="21"/>
          <w:lang w:val="lv-LV"/>
        </w:rPr>
        <w:t>Kā</w:t>
      </w:r>
      <w:r w:rsidR="000D76E4" w:rsidRPr="00916260">
        <w:rPr>
          <w:rFonts w:asciiTheme="majorHAnsi" w:hAnsiTheme="majorHAnsi"/>
          <w:sz w:val="21"/>
          <w:szCs w:val="21"/>
          <w:lang w:val="lv-LV"/>
        </w:rPr>
        <w:t xml:space="preserve"> panākt, </w:t>
      </w:r>
      <w:r w:rsidR="00A04046" w:rsidRPr="00916260">
        <w:rPr>
          <w:rFonts w:asciiTheme="majorHAnsi" w:hAnsiTheme="majorHAnsi"/>
          <w:sz w:val="21"/>
          <w:szCs w:val="21"/>
          <w:lang w:val="lv-LV"/>
        </w:rPr>
        <w:t xml:space="preserve">lai cilvēks izvēlētos pavadīt brīvdienas laukos, neraugoties uz neviesmīlīgiem laika apstākļiem? To pārrunāsim, klātienē tiekoties ar lauku tūrisma uzņēmējiem. </w:t>
      </w:r>
      <w:r w:rsidR="00261844" w:rsidRPr="00916260">
        <w:rPr>
          <w:rFonts w:asciiTheme="majorHAnsi" w:hAnsiTheme="majorHAnsi"/>
          <w:sz w:val="21"/>
          <w:szCs w:val="21"/>
          <w:lang w:val="lv-LV"/>
        </w:rPr>
        <w:t>Nepārtraukti uzlabojumi kvalitātē, sava piedāvājuma paplašināšana, apkārtnē notiekošie pasākumi, jauni apskates objekti, iesaistīšanās plašās mārketinga akcijās ir tikai dažas no aptaujā minētaj</w:t>
      </w:r>
      <w:r w:rsidR="000D76E4" w:rsidRPr="00916260">
        <w:rPr>
          <w:rFonts w:asciiTheme="majorHAnsi" w:hAnsiTheme="majorHAnsi"/>
          <w:sz w:val="21"/>
          <w:szCs w:val="21"/>
          <w:lang w:val="lv-LV"/>
        </w:rPr>
        <w:t>iem risinājumiem</w:t>
      </w:r>
      <w:r w:rsidR="00261844" w:rsidRPr="00916260">
        <w:rPr>
          <w:rFonts w:asciiTheme="majorHAnsi" w:hAnsiTheme="majorHAnsi"/>
          <w:sz w:val="21"/>
          <w:szCs w:val="21"/>
          <w:lang w:val="lv-LV"/>
        </w:rPr>
        <w:t xml:space="preserve">. </w:t>
      </w:r>
      <w:r w:rsidR="00850CA0" w:rsidRPr="00916260">
        <w:rPr>
          <w:rFonts w:asciiTheme="majorHAnsi" w:hAnsiTheme="majorHAnsi"/>
          <w:sz w:val="21"/>
          <w:szCs w:val="21"/>
          <w:lang w:val="lv-LV"/>
        </w:rPr>
        <w:t xml:space="preserve">Daudzus ceļotājus uz laukiem aizved kopīgas ceļošanas akcijas, kas norit visā Latvijā, piemēram, Atvērtās Dienas Laukos, kam saimnieki gatavojas īpaši – ar izklaidējošām programmām, atlaidēm vai pat nelielām dāvanām apmeklētājiem. </w:t>
      </w:r>
    </w:p>
    <w:p w:rsidR="00994C18" w:rsidRPr="00916260" w:rsidRDefault="00994C18" w:rsidP="00994C18">
      <w:pPr>
        <w:pStyle w:val="NormalWeb"/>
        <w:spacing w:before="0" w:beforeAutospacing="0" w:after="0" w:afterAutospacing="0"/>
        <w:jc w:val="both"/>
        <w:rPr>
          <w:rFonts w:asciiTheme="majorHAnsi" w:hAnsiTheme="majorHAnsi"/>
          <w:b/>
          <w:sz w:val="22"/>
          <w:szCs w:val="22"/>
          <w:lang w:val="lv-LV"/>
        </w:rPr>
      </w:pPr>
      <w:r w:rsidRPr="00916260">
        <w:rPr>
          <w:rFonts w:asciiTheme="majorHAnsi" w:hAnsiTheme="majorHAnsi"/>
          <w:b/>
          <w:sz w:val="22"/>
          <w:szCs w:val="22"/>
          <w:lang w:val="lv-LV"/>
        </w:rPr>
        <w:t>Vai sagaidāmas cenu izmaiņas?</w:t>
      </w:r>
    </w:p>
    <w:p w:rsidR="00994C18" w:rsidRPr="00916260" w:rsidRDefault="00994C18" w:rsidP="00994C18">
      <w:pPr>
        <w:pStyle w:val="NormalWeb"/>
        <w:spacing w:before="0" w:beforeAutospacing="0"/>
        <w:jc w:val="both"/>
        <w:rPr>
          <w:rFonts w:asciiTheme="majorHAnsi" w:hAnsiTheme="majorHAnsi"/>
          <w:sz w:val="21"/>
          <w:szCs w:val="21"/>
          <w:lang w:val="lv-LV"/>
        </w:rPr>
      </w:pPr>
      <w:r w:rsidRPr="00916260">
        <w:rPr>
          <w:rFonts w:asciiTheme="majorHAnsi" w:hAnsiTheme="majorHAnsi"/>
          <w:sz w:val="21"/>
          <w:szCs w:val="21"/>
          <w:lang w:val="lv-LV"/>
        </w:rPr>
        <w:t xml:space="preserve">Vairums aptaujāto saimnieku cenas saviem pakalpojumiem neplāno celt, līdz ar to nākamā gada budžetu brīvdienām laukos ceļotāji var sākt plānot jau tagad. Tomēr aptuveni trešā daļa paredz kaut nedaudz, bet tomēr pacelt cenas. Daži to pamato ar kopējo cenu līmeni lauku tūrisma piedāvājumā, citi pamata cenā iekļauj bieži pieprasītos papildu pakalpojumus. Ne viens vien saimnieks atzīst, ka cenas cels izmaksu pieauguma dēļ, visbiežāk minot pārtikas produktu cenu celšanos un nosaucot sviesta cenas kāpumu kā spilgtāko piemēru. </w:t>
      </w:r>
    </w:p>
    <w:p w:rsidR="00261844" w:rsidRPr="00916260" w:rsidRDefault="00261844" w:rsidP="00261844">
      <w:pPr>
        <w:pStyle w:val="NormalWeb"/>
        <w:spacing w:before="0" w:beforeAutospacing="0" w:after="0" w:afterAutospacing="0"/>
        <w:jc w:val="both"/>
        <w:rPr>
          <w:rFonts w:asciiTheme="majorHAnsi" w:hAnsiTheme="majorHAnsi"/>
          <w:b/>
          <w:sz w:val="22"/>
          <w:szCs w:val="22"/>
          <w:lang w:val="lv-LV"/>
        </w:rPr>
      </w:pPr>
      <w:r w:rsidRPr="00916260">
        <w:rPr>
          <w:rFonts w:asciiTheme="majorHAnsi" w:hAnsiTheme="majorHAnsi"/>
          <w:b/>
          <w:sz w:val="22"/>
          <w:szCs w:val="22"/>
          <w:lang w:val="lv-LV"/>
        </w:rPr>
        <w:t>Ar ko izceļamies starp kaimiņvalstīm?</w:t>
      </w:r>
    </w:p>
    <w:p w:rsidR="00DA7A63" w:rsidRPr="00916260" w:rsidRDefault="00261844" w:rsidP="00261844">
      <w:pPr>
        <w:pStyle w:val="NormalWeb"/>
        <w:spacing w:before="0" w:beforeAutospacing="0" w:after="0" w:afterAutospacing="0"/>
        <w:jc w:val="both"/>
        <w:rPr>
          <w:rFonts w:asciiTheme="majorHAnsi" w:hAnsiTheme="majorHAnsi"/>
          <w:sz w:val="21"/>
          <w:szCs w:val="21"/>
          <w:lang w:val="lv-LV"/>
        </w:rPr>
      </w:pPr>
      <w:r w:rsidRPr="00916260">
        <w:rPr>
          <w:rFonts w:asciiTheme="majorHAnsi" w:hAnsiTheme="majorHAnsi"/>
          <w:sz w:val="21"/>
          <w:szCs w:val="21"/>
          <w:lang w:val="lv-LV"/>
        </w:rPr>
        <w:t>Vai ir kas tāds, ka</w:t>
      </w:r>
      <w:r w:rsidR="00DA7A63" w:rsidRPr="00916260">
        <w:rPr>
          <w:rFonts w:asciiTheme="majorHAnsi" w:hAnsiTheme="majorHAnsi"/>
          <w:sz w:val="21"/>
          <w:szCs w:val="21"/>
          <w:lang w:val="lv-LV"/>
        </w:rPr>
        <w:t xml:space="preserve">s </w:t>
      </w:r>
      <w:r w:rsidRPr="00916260">
        <w:rPr>
          <w:rFonts w:asciiTheme="majorHAnsi" w:hAnsiTheme="majorHAnsi"/>
          <w:sz w:val="21"/>
          <w:szCs w:val="21"/>
          <w:lang w:val="lv-LV"/>
        </w:rPr>
        <w:t xml:space="preserve">Latvijā labāks, nekā Igaunijā? Izrādās, tie ir mūsu „Lauku labumi” – </w:t>
      </w:r>
      <w:r w:rsidR="000D76E4" w:rsidRPr="00916260">
        <w:rPr>
          <w:rFonts w:asciiTheme="majorHAnsi" w:hAnsiTheme="majorHAnsi"/>
          <w:sz w:val="21"/>
          <w:szCs w:val="21"/>
          <w:lang w:val="lv-LV"/>
        </w:rPr>
        <w:t xml:space="preserve">tūrismā iesaistījušās </w:t>
      </w:r>
      <w:r w:rsidRPr="00916260">
        <w:rPr>
          <w:rFonts w:asciiTheme="majorHAnsi" w:hAnsiTheme="majorHAnsi"/>
          <w:sz w:val="21"/>
          <w:szCs w:val="21"/>
          <w:lang w:val="lv-LV"/>
        </w:rPr>
        <w:t>apmeklētājiem atvērtas mazās ražojošās saimniecības laukos</w:t>
      </w:r>
      <w:r w:rsidR="00DA7A63" w:rsidRPr="00916260">
        <w:rPr>
          <w:rFonts w:asciiTheme="majorHAnsi" w:hAnsiTheme="majorHAnsi"/>
          <w:sz w:val="21"/>
          <w:szCs w:val="21"/>
          <w:lang w:val="lv-LV"/>
        </w:rPr>
        <w:t xml:space="preserve">. Izrādās, ne Igaunijā, ne Lietuvā šis sektors nav tik aktīvs kā pie mums. Pēdējos gados strauji pieaudzis gan apmeklējamo saimniecību skaits, gan kvalitāte. Pie tam, kvalitatīva ir gan produkcija – inovatīvi, garšīgi pārtikas produkti, gan arī piedāvājums apmeklētājiem – saimniecību un ražotņu ekskursijas, mājražotāju veikali. Mazais ražotājs ir sapratis, ka svarīgi ir uzrunāt un piesaistīt tiešo pircēju. Nenoliedzami, šajā jomā </w:t>
      </w:r>
      <w:r w:rsidR="000D76E4" w:rsidRPr="00916260">
        <w:rPr>
          <w:rFonts w:asciiTheme="majorHAnsi" w:hAnsiTheme="majorHAnsi"/>
          <w:sz w:val="21"/>
          <w:szCs w:val="21"/>
          <w:lang w:val="lv-LV"/>
        </w:rPr>
        <w:t xml:space="preserve">lauku tūrisma </w:t>
      </w:r>
      <w:r w:rsidR="00DA7A63" w:rsidRPr="00916260">
        <w:rPr>
          <w:rFonts w:asciiTheme="majorHAnsi" w:hAnsiTheme="majorHAnsi"/>
          <w:sz w:val="21"/>
          <w:szCs w:val="21"/>
          <w:lang w:val="lv-LV"/>
        </w:rPr>
        <w:t xml:space="preserve">asociācijai ir izdevies pārstāvēt mazo ražotāju intereses, ietekmējot tiem draudzīgas politikas veidošanu, lobējot adekvātus noteikumus un prasības gan ražošanai, gan pārdošanai.    </w:t>
      </w:r>
    </w:p>
    <w:p w:rsidR="00DA7A63" w:rsidRPr="00916260" w:rsidRDefault="00DA7A63" w:rsidP="00261844">
      <w:pPr>
        <w:pStyle w:val="NormalWeb"/>
        <w:spacing w:before="0" w:beforeAutospacing="0" w:after="0" w:afterAutospacing="0"/>
        <w:jc w:val="both"/>
        <w:rPr>
          <w:rFonts w:asciiTheme="majorHAnsi" w:hAnsiTheme="majorHAnsi"/>
          <w:sz w:val="21"/>
          <w:szCs w:val="21"/>
          <w:lang w:val="lv-LV"/>
        </w:rPr>
      </w:pPr>
    </w:p>
    <w:p w:rsidR="00994C18" w:rsidRPr="00916260" w:rsidRDefault="007A0A40" w:rsidP="007A0A40">
      <w:pPr>
        <w:pStyle w:val="NormalWeb"/>
        <w:spacing w:before="0" w:beforeAutospacing="0" w:after="0" w:afterAutospacing="0"/>
        <w:jc w:val="both"/>
        <w:rPr>
          <w:rFonts w:asciiTheme="majorHAnsi" w:hAnsiTheme="majorHAnsi"/>
          <w:b/>
          <w:sz w:val="22"/>
          <w:szCs w:val="22"/>
          <w:lang w:val="lv-LV"/>
        </w:rPr>
      </w:pPr>
      <w:r w:rsidRPr="00916260">
        <w:rPr>
          <w:rFonts w:asciiTheme="majorHAnsi" w:hAnsiTheme="majorHAnsi"/>
          <w:b/>
          <w:sz w:val="22"/>
          <w:szCs w:val="22"/>
          <w:lang w:val="lv-LV"/>
        </w:rPr>
        <w:t>Vai iekarojam jaunus tirgus?</w:t>
      </w:r>
    </w:p>
    <w:p w:rsidR="00572D2E" w:rsidRPr="00916260" w:rsidRDefault="00DA7A63" w:rsidP="007A0A40">
      <w:pPr>
        <w:pStyle w:val="NormalWeb"/>
        <w:spacing w:before="0" w:beforeAutospacing="0" w:after="0" w:afterAutospacing="0"/>
        <w:jc w:val="both"/>
        <w:rPr>
          <w:rFonts w:asciiTheme="majorHAnsi" w:hAnsiTheme="majorHAnsi"/>
          <w:sz w:val="21"/>
          <w:szCs w:val="21"/>
          <w:lang w:val="lv-LV"/>
        </w:rPr>
      </w:pPr>
      <w:r w:rsidRPr="00916260">
        <w:rPr>
          <w:rFonts w:asciiTheme="majorHAnsi" w:hAnsiTheme="majorHAnsi"/>
          <w:sz w:val="21"/>
          <w:szCs w:val="21"/>
          <w:lang w:val="lv-LV"/>
        </w:rPr>
        <w:t xml:space="preserve">Jau otro gadu turpinām </w:t>
      </w:r>
      <w:r w:rsidR="000D76E4" w:rsidRPr="00916260">
        <w:rPr>
          <w:rFonts w:asciiTheme="majorHAnsi" w:hAnsiTheme="majorHAnsi"/>
          <w:sz w:val="21"/>
          <w:szCs w:val="21"/>
          <w:lang w:val="lv-LV"/>
        </w:rPr>
        <w:t>izstrādāt un testēt</w:t>
      </w:r>
      <w:r w:rsidR="00572D2E" w:rsidRPr="00916260">
        <w:rPr>
          <w:rFonts w:asciiTheme="majorHAnsi" w:hAnsiTheme="majorHAnsi"/>
          <w:sz w:val="21"/>
          <w:szCs w:val="21"/>
          <w:lang w:val="lv-LV"/>
        </w:rPr>
        <w:t xml:space="preserve"> lauku tū</w:t>
      </w:r>
      <w:r w:rsidR="000D76E4" w:rsidRPr="00916260">
        <w:rPr>
          <w:rFonts w:asciiTheme="majorHAnsi" w:hAnsiTheme="majorHAnsi"/>
          <w:sz w:val="21"/>
          <w:szCs w:val="21"/>
          <w:lang w:val="lv-LV"/>
        </w:rPr>
        <w:t>risma piedāvājumu Japānas tirgū</w:t>
      </w:r>
      <w:r w:rsidR="00572D2E" w:rsidRPr="00916260">
        <w:rPr>
          <w:rFonts w:asciiTheme="majorHAnsi" w:hAnsiTheme="majorHAnsi"/>
          <w:sz w:val="21"/>
          <w:szCs w:val="21"/>
          <w:lang w:val="lv-LV"/>
        </w:rPr>
        <w:t xml:space="preserve"> kopā ar Igaunijas un Somijas kolēģiem. Izstrādātie ceļojumu maršruti un apmeklējumu p</w:t>
      </w:r>
      <w:r w:rsidR="007D6FB0" w:rsidRPr="00916260">
        <w:rPr>
          <w:rFonts w:asciiTheme="majorHAnsi" w:hAnsiTheme="majorHAnsi"/>
          <w:sz w:val="21"/>
          <w:szCs w:val="21"/>
          <w:lang w:val="lv-LV"/>
        </w:rPr>
        <w:t>rogrammas ir kā lakmusa papī</w:t>
      </w:r>
      <w:r w:rsidR="00572D2E" w:rsidRPr="00916260">
        <w:rPr>
          <w:rFonts w:asciiTheme="majorHAnsi" w:hAnsiTheme="majorHAnsi"/>
          <w:sz w:val="21"/>
          <w:szCs w:val="21"/>
          <w:lang w:val="lv-LV"/>
        </w:rPr>
        <w:t>s, ar kuru testējam, vai esam spējīgi radīt profesionālu, starptautiski konkurētspējīgu un komerciālu tūrisma produktu, ar kuru varam ieinteresēt tūrisma industriju ne tikai Japānā, bet vispār t</w:t>
      </w:r>
      <w:r w:rsidR="000D76E4" w:rsidRPr="00916260">
        <w:rPr>
          <w:rFonts w:asciiTheme="majorHAnsi" w:hAnsiTheme="majorHAnsi"/>
          <w:sz w:val="21"/>
          <w:szCs w:val="21"/>
          <w:lang w:val="lv-LV"/>
        </w:rPr>
        <w:t>ālo tirgu valstīs, kam</w:t>
      </w:r>
      <w:r w:rsidR="00572D2E" w:rsidRPr="00916260">
        <w:rPr>
          <w:rFonts w:asciiTheme="majorHAnsi" w:hAnsiTheme="majorHAnsi"/>
          <w:sz w:val="21"/>
          <w:szCs w:val="21"/>
          <w:lang w:val="lv-LV"/>
        </w:rPr>
        <w:t xml:space="preserve"> esam pilnīgi nepazīstams galamērķis. Lauku tūrisms nav un nekad nebūs viegli standartizējams vai nepārprotami definējams tūrisma produkts, kā tas nepieciešams tūrisma industrijai. No otras puses</w:t>
      </w:r>
      <w:r w:rsidR="007D6FB0" w:rsidRPr="00916260">
        <w:rPr>
          <w:rFonts w:asciiTheme="majorHAnsi" w:hAnsiTheme="majorHAnsi"/>
          <w:sz w:val="21"/>
          <w:szCs w:val="21"/>
          <w:lang w:val="lv-LV"/>
        </w:rPr>
        <w:t xml:space="preserve">, </w:t>
      </w:r>
      <w:r w:rsidR="00572D2E" w:rsidRPr="00916260">
        <w:rPr>
          <w:rFonts w:asciiTheme="majorHAnsi" w:hAnsiTheme="majorHAnsi"/>
          <w:sz w:val="21"/>
          <w:szCs w:val="21"/>
          <w:lang w:val="lv-LV"/>
        </w:rPr>
        <w:t>tirgus pieprasa jaunus produktus, kas balstās uz dabisko, patieso, saskarsmi ar lauku saimniekiem, vietējā dzīve</w:t>
      </w:r>
      <w:r w:rsidR="000D76E4" w:rsidRPr="00916260">
        <w:rPr>
          <w:rFonts w:asciiTheme="majorHAnsi" w:hAnsiTheme="majorHAnsi"/>
          <w:sz w:val="21"/>
          <w:szCs w:val="21"/>
          <w:lang w:val="lv-LV"/>
        </w:rPr>
        <w:t>s veida iepazīšanu. Vienlaicīgi</w:t>
      </w:r>
      <w:r w:rsidR="00572D2E" w:rsidRPr="00916260">
        <w:rPr>
          <w:rFonts w:asciiTheme="majorHAnsi" w:hAnsiTheme="majorHAnsi"/>
          <w:sz w:val="21"/>
          <w:szCs w:val="21"/>
          <w:lang w:val="lv-LV"/>
        </w:rPr>
        <w:t xml:space="preserve"> pastāv augstas prasības pret pa</w:t>
      </w:r>
      <w:r w:rsidR="007D6FB0" w:rsidRPr="00916260">
        <w:rPr>
          <w:rFonts w:asciiTheme="majorHAnsi" w:hAnsiTheme="majorHAnsi"/>
          <w:sz w:val="21"/>
          <w:szCs w:val="21"/>
          <w:lang w:val="lv-LV"/>
        </w:rPr>
        <w:t xml:space="preserve">kalpojuma kvalitāti, </w:t>
      </w:r>
      <w:r w:rsidR="000D76E4" w:rsidRPr="00916260">
        <w:rPr>
          <w:rFonts w:asciiTheme="majorHAnsi" w:hAnsiTheme="majorHAnsi"/>
          <w:sz w:val="21"/>
          <w:szCs w:val="21"/>
          <w:lang w:val="lv-LV"/>
        </w:rPr>
        <w:t xml:space="preserve">noteikti </w:t>
      </w:r>
      <w:r w:rsidR="00572D2E" w:rsidRPr="00916260">
        <w:rPr>
          <w:rFonts w:asciiTheme="majorHAnsi" w:hAnsiTheme="majorHAnsi"/>
          <w:sz w:val="21"/>
          <w:szCs w:val="21"/>
          <w:lang w:val="lv-LV"/>
        </w:rPr>
        <w:t>komforta</w:t>
      </w:r>
      <w:r w:rsidR="007D6FB0" w:rsidRPr="00916260">
        <w:rPr>
          <w:rFonts w:asciiTheme="majorHAnsi" w:hAnsiTheme="majorHAnsi"/>
          <w:sz w:val="21"/>
          <w:szCs w:val="21"/>
          <w:lang w:val="lv-LV"/>
        </w:rPr>
        <w:t xml:space="preserve">, apkalpošanas, tīrības un higiēnas </w:t>
      </w:r>
      <w:r w:rsidR="000D76E4" w:rsidRPr="00916260">
        <w:rPr>
          <w:rFonts w:asciiTheme="majorHAnsi" w:hAnsiTheme="majorHAnsi"/>
          <w:sz w:val="21"/>
          <w:szCs w:val="21"/>
          <w:lang w:val="lv-LV"/>
        </w:rPr>
        <w:t xml:space="preserve">standarti, kas ne </w:t>
      </w:r>
      <w:r w:rsidR="000D76E4" w:rsidRPr="00916260">
        <w:rPr>
          <w:rFonts w:asciiTheme="majorHAnsi" w:hAnsiTheme="majorHAnsi"/>
          <w:sz w:val="21"/>
          <w:szCs w:val="21"/>
          <w:lang w:val="lv-LV"/>
        </w:rPr>
        <w:lastRenderedPageBreak/>
        <w:t>vienmēr ir pašsaprotami mūsu laukos</w:t>
      </w:r>
      <w:r w:rsidR="007D6FB0" w:rsidRPr="00916260">
        <w:rPr>
          <w:rFonts w:asciiTheme="majorHAnsi" w:hAnsiTheme="majorHAnsi"/>
          <w:sz w:val="21"/>
          <w:szCs w:val="21"/>
          <w:lang w:val="lv-LV"/>
        </w:rPr>
        <w:t>. Kā sabalansēt dabiskumu ar komerciālo – ar šo izaicinājumu mums jātiek galā, ja vēlamies iesaistīties plašākā tūrisma apritē.</w:t>
      </w:r>
    </w:p>
    <w:p w:rsidR="00572D2E" w:rsidRPr="00916260" w:rsidRDefault="00572D2E" w:rsidP="007A0A40">
      <w:pPr>
        <w:pStyle w:val="NormalWeb"/>
        <w:spacing w:before="0" w:beforeAutospacing="0" w:after="0" w:afterAutospacing="0"/>
        <w:jc w:val="both"/>
        <w:rPr>
          <w:rFonts w:asciiTheme="majorHAnsi" w:hAnsiTheme="majorHAnsi"/>
          <w:sz w:val="21"/>
          <w:szCs w:val="21"/>
          <w:lang w:val="lv-LV"/>
        </w:rPr>
      </w:pPr>
    </w:p>
    <w:p w:rsidR="00DC009D" w:rsidRPr="00916260" w:rsidRDefault="000330CB" w:rsidP="007A0A40">
      <w:pPr>
        <w:pStyle w:val="NormalWeb"/>
        <w:spacing w:before="0" w:beforeAutospacing="0" w:after="0" w:afterAutospacing="0"/>
        <w:jc w:val="both"/>
        <w:rPr>
          <w:rFonts w:asciiTheme="majorHAnsi" w:hAnsiTheme="majorHAnsi"/>
          <w:b/>
          <w:sz w:val="22"/>
          <w:szCs w:val="22"/>
          <w:lang w:val="lv-LV"/>
        </w:rPr>
      </w:pPr>
      <w:r w:rsidRPr="00916260">
        <w:rPr>
          <w:rFonts w:asciiTheme="majorHAnsi" w:hAnsiTheme="majorHAnsi"/>
          <w:b/>
          <w:sz w:val="22"/>
          <w:szCs w:val="22"/>
          <w:lang w:val="lv-LV"/>
        </w:rPr>
        <w:t>S</w:t>
      </w:r>
      <w:r w:rsidR="007A0A40" w:rsidRPr="00916260">
        <w:rPr>
          <w:rFonts w:asciiTheme="majorHAnsi" w:hAnsiTheme="majorHAnsi"/>
          <w:b/>
          <w:sz w:val="22"/>
          <w:szCs w:val="22"/>
          <w:lang w:val="lv-LV"/>
        </w:rPr>
        <w:t>ezonas noslēguma semināri - secinājumi un jaunas idejas</w:t>
      </w:r>
    </w:p>
    <w:p w:rsidR="007A0A40" w:rsidRPr="00916260" w:rsidRDefault="000D76E4" w:rsidP="00E3233F">
      <w:pPr>
        <w:pStyle w:val="NormalWeb"/>
        <w:spacing w:before="0" w:beforeAutospacing="0"/>
        <w:jc w:val="both"/>
        <w:rPr>
          <w:rFonts w:asciiTheme="majorHAnsi" w:hAnsiTheme="majorHAnsi"/>
          <w:sz w:val="21"/>
          <w:szCs w:val="21"/>
          <w:lang w:val="lv-LV"/>
        </w:rPr>
      </w:pPr>
      <w:r w:rsidRPr="00916260">
        <w:rPr>
          <w:rFonts w:asciiTheme="majorHAnsi" w:hAnsiTheme="majorHAnsi"/>
          <w:sz w:val="21"/>
          <w:szCs w:val="21"/>
          <w:lang w:val="lv-LV"/>
        </w:rPr>
        <w:t>Ikgadējās lauku tūrisma uzņēmēju tikšanās ne tikai ir sezonas kopsavilkums, bet arī jaunu ideju iedvesmas avots un savstarpēja informācijas ap</w:t>
      </w:r>
      <w:r w:rsidR="00A569C1" w:rsidRPr="00916260">
        <w:rPr>
          <w:rFonts w:asciiTheme="majorHAnsi" w:hAnsiTheme="majorHAnsi"/>
          <w:sz w:val="21"/>
          <w:szCs w:val="21"/>
          <w:lang w:val="lv-LV"/>
        </w:rPr>
        <w:t>maiņa.</w:t>
      </w:r>
      <w:r w:rsidRPr="00916260">
        <w:rPr>
          <w:rFonts w:asciiTheme="majorHAnsi" w:hAnsiTheme="majorHAnsi"/>
          <w:sz w:val="21"/>
          <w:szCs w:val="21"/>
          <w:lang w:val="lv-LV"/>
        </w:rPr>
        <w:t xml:space="preserve"> </w:t>
      </w:r>
      <w:r w:rsidR="007A0A40" w:rsidRPr="00916260">
        <w:rPr>
          <w:rFonts w:asciiTheme="majorHAnsi" w:hAnsiTheme="majorHAnsi"/>
          <w:sz w:val="21"/>
          <w:szCs w:val="21"/>
          <w:lang w:val="lv-LV"/>
        </w:rPr>
        <w:t>Kā vienmēr, uz semināriem aicināti ne tikai lauku tūrisma uzņēmēji un speciālisti, bet arī interesenti un nozares līdzjutēji.</w:t>
      </w:r>
      <w:r w:rsidR="00A569C1" w:rsidRPr="00916260">
        <w:rPr>
          <w:rFonts w:asciiTheme="majorHAnsi" w:hAnsiTheme="majorHAnsi"/>
          <w:sz w:val="21"/>
          <w:szCs w:val="21"/>
          <w:lang w:val="lv-LV"/>
        </w:rPr>
        <w:t xml:space="preserve"> </w:t>
      </w:r>
      <w:r w:rsidR="00393098" w:rsidRPr="00916260">
        <w:rPr>
          <w:rFonts w:asciiTheme="majorHAnsi" w:hAnsiTheme="majorHAnsi"/>
          <w:sz w:val="21"/>
          <w:szCs w:val="21"/>
          <w:lang w:val="lv-LV"/>
        </w:rPr>
        <w:t>Semināros s</w:t>
      </w:r>
      <w:r w:rsidR="000330CB" w:rsidRPr="00916260">
        <w:rPr>
          <w:rFonts w:asciiTheme="majorHAnsi" w:hAnsiTheme="majorHAnsi"/>
          <w:sz w:val="21"/>
          <w:szCs w:val="21"/>
          <w:lang w:val="lv-LV"/>
        </w:rPr>
        <w:t>ezonas apkopojumam seko</w:t>
      </w:r>
      <w:r w:rsidR="00393098" w:rsidRPr="00916260">
        <w:rPr>
          <w:rFonts w:asciiTheme="majorHAnsi" w:hAnsiTheme="majorHAnsi"/>
          <w:sz w:val="21"/>
          <w:szCs w:val="21"/>
          <w:lang w:val="lv-LV"/>
        </w:rPr>
        <w:t>s</w:t>
      </w:r>
      <w:r w:rsidR="000330CB" w:rsidRPr="00916260">
        <w:rPr>
          <w:rFonts w:asciiTheme="majorHAnsi" w:hAnsiTheme="majorHAnsi"/>
          <w:sz w:val="21"/>
          <w:szCs w:val="21"/>
          <w:lang w:val="lv-LV"/>
        </w:rPr>
        <w:t xml:space="preserve"> papildu tēmas, kur praktiskas prezentācijas </w:t>
      </w:r>
      <w:r w:rsidR="00393098" w:rsidRPr="00916260">
        <w:rPr>
          <w:rFonts w:asciiTheme="majorHAnsi" w:hAnsiTheme="majorHAnsi"/>
          <w:sz w:val="21"/>
          <w:szCs w:val="21"/>
          <w:lang w:val="lv-LV"/>
        </w:rPr>
        <w:t xml:space="preserve">un ieteikumus </w:t>
      </w:r>
      <w:r w:rsidR="00A569C1" w:rsidRPr="00916260">
        <w:rPr>
          <w:rFonts w:asciiTheme="majorHAnsi" w:hAnsiTheme="majorHAnsi"/>
          <w:sz w:val="21"/>
          <w:szCs w:val="21"/>
          <w:lang w:val="lv-LV"/>
        </w:rPr>
        <w:t xml:space="preserve">jaunu </w:t>
      </w:r>
      <w:r w:rsidR="00393098" w:rsidRPr="00916260">
        <w:rPr>
          <w:rFonts w:asciiTheme="majorHAnsi" w:hAnsiTheme="majorHAnsi"/>
          <w:sz w:val="21"/>
          <w:szCs w:val="21"/>
          <w:lang w:val="lv-LV"/>
        </w:rPr>
        <w:t xml:space="preserve">tūrisma produktu veidošanai </w:t>
      </w:r>
      <w:r w:rsidR="000330CB" w:rsidRPr="00916260">
        <w:rPr>
          <w:rFonts w:asciiTheme="majorHAnsi" w:hAnsiTheme="majorHAnsi"/>
          <w:sz w:val="21"/>
          <w:szCs w:val="21"/>
          <w:lang w:val="lv-LV"/>
        </w:rPr>
        <w:t>sniegs attiecīgās jomas eksperti. Semināru datumi u</w:t>
      </w:r>
      <w:r w:rsidR="007A0A40" w:rsidRPr="00916260">
        <w:rPr>
          <w:rFonts w:asciiTheme="majorHAnsi" w:hAnsiTheme="majorHAnsi"/>
          <w:sz w:val="21"/>
          <w:szCs w:val="21"/>
          <w:lang w:val="lv-LV"/>
        </w:rPr>
        <w:t>n vietas:</w:t>
      </w:r>
    </w:p>
    <w:p w:rsidR="006167CA" w:rsidRPr="00916260" w:rsidRDefault="006167CA" w:rsidP="006167CA">
      <w:pPr>
        <w:jc w:val="both"/>
        <w:rPr>
          <w:rFonts w:asciiTheme="majorHAnsi" w:eastAsia="Times New Roman" w:hAnsiTheme="majorHAnsi" w:cs="Times New Roman"/>
          <w:color w:val="auto"/>
          <w:sz w:val="21"/>
          <w:szCs w:val="21"/>
          <w:u w:val="single"/>
          <w:lang w:val="lv-LV" w:eastAsia="lv-LV"/>
        </w:rPr>
      </w:pPr>
      <w:r w:rsidRPr="00916260">
        <w:rPr>
          <w:rFonts w:asciiTheme="majorHAnsi" w:eastAsia="Times New Roman" w:hAnsiTheme="majorHAnsi" w:cs="Times New Roman"/>
          <w:bCs/>
          <w:color w:val="auto"/>
          <w:sz w:val="21"/>
          <w:szCs w:val="21"/>
          <w:u w:val="single"/>
          <w:lang w:val="lv-LV" w:eastAsia="lv-LV"/>
        </w:rPr>
        <w:t>Kurzeme: 1. novembrī viesu mājā</w:t>
      </w:r>
      <w:hyperlink r:id="rId7" w:tgtFrame="_blank" w:history="1">
        <w:r w:rsidRPr="00916260">
          <w:rPr>
            <w:rFonts w:asciiTheme="majorHAnsi" w:eastAsia="Times New Roman" w:hAnsiTheme="majorHAnsi" w:cs="Times New Roman"/>
            <w:bCs/>
            <w:color w:val="auto"/>
            <w:sz w:val="21"/>
            <w:szCs w:val="21"/>
            <w:u w:val="single"/>
            <w:lang w:val="lv-LV" w:eastAsia="lv-LV"/>
          </w:rPr>
          <w:t xml:space="preserve"> “Garīkas”</w:t>
        </w:r>
      </w:hyperlink>
      <w:r w:rsidRPr="00916260">
        <w:rPr>
          <w:rFonts w:asciiTheme="majorHAnsi" w:eastAsia="Times New Roman" w:hAnsiTheme="majorHAnsi" w:cs="Times New Roman"/>
          <w:bCs/>
          <w:color w:val="auto"/>
          <w:sz w:val="21"/>
          <w:szCs w:val="21"/>
          <w:u w:val="single"/>
          <w:lang w:val="lv-LV" w:eastAsia="lv-LV"/>
        </w:rPr>
        <w:t>, Skrundas novads.</w:t>
      </w:r>
      <w:r w:rsidR="000330CB" w:rsidRPr="00916260">
        <w:rPr>
          <w:rFonts w:asciiTheme="majorHAnsi" w:eastAsia="Times New Roman" w:hAnsiTheme="majorHAnsi" w:cs="Times New Roman"/>
          <w:bCs/>
          <w:color w:val="auto"/>
          <w:sz w:val="21"/>
          <w:szCs w:val="21"/>
          <w:u w:val="single"/>
          <w:lang w:val="lv-LV" w:eastAsia="lv-LV"/>
        </w:rPr>
        <w:t xml:space="preserve"> Papildu tēmas:</w:t>
      </w:r>
    </w:p>
    <w:p w:rsidR="006167CA" w:rsidRPr="00916260" w:rsidRDefault="00766D4C" w:rsidP="007D6FB0">
      <w:pPr>
        <w:widowControl/>
        <w:numPr>
          <w:ilvl w:val="0"/>
          <w:numId w:val="14"/>
        </w:numPr>
        <w:autoSpaceDE/>
        <w:autoSpaceDN/>
        <w:adjustRightInd/>
        <w:spacing w:after="100" w:afterAutospacing="1"/>
        <w:jc w:val="both"/>
        <w:rPr>
          <w:rFonts w:asciiTheme="majorHAnsi" w:eastAsia="Times New Roman" w:hAnsiTheme="majorHAnsi" w:cs="Times New Roman"/>
          <w:color w:val="auto"/>
          <w:sz w:val="21"/>
          <w:szCs w:val="21"/>
          <w:lang w:val="lv-LV" w:eastAsia="lv-LV"/>
        </w:rPr>
      </w:pPr>
      <w:hyperlink r:id="rId8" w:tgtFrame="_blank" w:history="1">
        <w:r w:rsidR="006167CA" w:rsidRPr="00916260">
          <w:rPr>
            <w:rFonts w:asciiTheme="majorHAnsi" w:eastAsia="Times New Roman" w:hAnsiTheme="majorHAnsi" w:cs="Times New Roman"/>
            <w:color w:val="auto"/>
            <w:sz w:val="21"/>
            <w:szCs w:val="21"/>
            <w:lang w:val="lv-LV" w:eastAsia="lv-LV"/>
          </w:rPr>
          <w:t>Lauksaimniecības tradīciju mantojums agro-tūrismā</w:t>
        </w:r>
      </w:hyperlink>
      <w:r w:rsidR="006167CA" w:rsidRPr="00916260">
        <w:rPr>
          <w:rFonts w:asciiTheme="majorHAnsi" w:eastAsia="Times New Roman" w:hAnsiTheme="majorHAnsi" w:cs="Times New Roman"/>
          <w:color w:val="auto"/>
          <w:sz w:val="21"/>
          <w:szCs w:val="21"/>
          <w:lang w:val="lv-LV" w:eastAsia="lv-LV"/>
        </w:rPr>
        <w:t xml:space="preserve"> - dažādu lauksaimniecības, zvejniecības, pārtikas un amatniecības mantojuma iesaiste tūrisma produktā.</w:t>
      </w:r>
      <w:r w:rsidR="007D6FB0" w:rsidRPr="00916260">
        <w:rPr>
          <w:rFonts w:asciiTheme="majorHAnsi" w:eastAsia="Times New Roman" w:hAnsiTheme="majorHAnsi" w:cs="Times New Roman"/>
          <w:color w:val="auto"/>
          <w:sz w:val="21"/>
          <w:szCs w:val="21"/>
          <w:lang w:val="lv-LV" w:eastAsia="lv-LV"/>
        </w:rPr>
        <w:t xml:space="preserve"> Vairāk informācijas </w:t>
      </w:r>
      <w:hyperlink r:id="rId9" w:history="1">
        <w:r w:rsidR="007D6FB0" w:rsidRPr="00916260">
          <w:rPr>
            <w:rStyle w:val="Hyperlink"/>
            <w:rFonts w:asciiTheme="majorHAnsi" w:eastAsia="Times New Roman" w:hAnsiTheme="majorHAnsi" w:cs="Times New Roman"/>
            <w:sz w:val="21"/>
            <w:szCs w:val="21"/>
            <w:lang w:val="lv-LV" w:eastAsia="lv-LV"/>
          </w:rPr>
          <w:t>http://www.celotajs.lv/lv/project/14</w:t>
        </w:r>
      </w:hyperlink>
      <w:r w:rsidR="007D6FB0" w:rsidRPr="00916260">
        <w:rPr>
          <w:rFonts w:asciiTheme="majorHAnsi" w:eastAsia="Times New Roman" w:hAnsiTheme="majorHAnsi" w:cs="Times New Roman"/>
          <w:color w:val="auto"/>
          <w:sz w:val="21"/>
          <w:szCs w:val="21"/>
          <w:lang w:val="lv-LV" w:eastAsia="lv-LV"/>
        </w:rPr>
        <w:t xml:space="preserve">. Projektu atbalsta ES Interreg LAT-LIT programma. </w:t>
      </w:r>
    </w:p>
    <w:p w:rsidR="00A04046" w:rsidRPr="00916260" w:rsidRDefault="00766D4C" w:rsidP="00A04046">
      <w:pPr>
        <w:widowControl/>
        <w:numPr>
          <w:ilvl w:val="0"/>
          <w:numId w:val="14"/>
        </w:numPr>
        <w:autoSpaceDE/>
        <w:autoSpaceDN/>
        <w:adjustRightInd/>
        <w:spacing w:before="100" w:beforeAutospacing="1" w:after="100" w:afterAutospacing="1"/>
        <w:jc w:val="both"/>
        <w:rPr>
          <w:rFonts w:asciiTheme="majorHAnsi" w:eastAsia="Times New Roman" w:hAnsiTheme="majorHAnsi" w:cs="Times New Roman"/>
          <w:color w:val="auto"/>
          <w:sz w:val="21"/>
          <w:szCs w:val="21"/>
          <w:lang w:val="lv-LV" w:eastAsia="lv-LV"/>
        </w:rPr>
      </w:pPr>
      <w:hyperlink r:id="rId10" w:tgtFrame="_blank" w:history="1">
        <w:r w:rsidR="006167CA" w:rsidRPr="00916260">
          <w:rPr>
            <w:rFonts w:asciiTheme="majorHAnsi" w:eastAsia="Times New Roman" w:hAnsiTheme="majorHAnsi" w:cs="Times New Roman"/>
            <w:color w:val="auto"/>
            <w:sz w:val="21"/>
            <w:szCs w:val="21"/>
            <w:lang w:val="lv-LV" w:eastAsia="lv-LV"/>
          </w:rPr>
          <w:t>Kulinārais ceļš „Livonijas garša“</w:t>
        </w:r>
      </w:hyperlink>
      <w:r w:rsidR="006167CA" w:rsidRPr="00916260">
        <w:rPr>
          <w:rFonts w:asciiTheme="majorHAnsi" w:eastAsia="Times New Roman" w:hAnsiTheme="majorHAnsi" w:cs="Times New Roman"/>
          <w:color w:val="auto"/>
          <w:sz w:val="21"/>
          <w:szCs w:val="21"/>
          <w:lang w:val="lv-LV" w:eastAsia="lv-LV"/>
        </w:rPr>
        <w:t xml:space="preserve"> - kas un kā šodien ir uz mūsu galda kopš Livonijas laikiem.</w:t>
      </w:r>
      <w:r w:rsidR="007D6FB0" w:rsidRPr="00916260">
        <w:rPr>
          <w:rFonts w:asciiTheme="majorHAnsi" w:eastAsia="Times New Roman" w:hAnsiTheme="majorHAnsi" w:cs="Times New Roman"/>
          <w:color w:val="auto"/>
          <w:sz w:val="21"/>
          <w:szCs w:val="21"/>
          <w:lang w:val="lv-LV" w:eastAsia="lv-LV"/>
        </w:rPr>
        <w:t xml:space="preserve"> Vairāk informācijas </w:t>
      </w:r>
      <w:hyperlink r:id="rId11" w:history="1">
        <w:r w:rsidR="007D6FB0" w:rsidRPr="00916260">
          <w:rPr>
            <w:rStyle w:val="Hyperlink"/>
            <w:rFonts w:asciiTheme="majorHAnsi" w:eastAsia="Times New Roman" w:hAnsiTheme="majorHAnsi" w:cs="Times New Roman"/>
            <w:sz w:val="21"/>
            <w:szCs w:val="21"/>
            <w:lang w:val="lv-LV" w:eastAsia="lv-LV"/>
          </w:rPr>
          <w:t>http://www.celotajs.lv/lv/project/16</w:t>
        </w:r>
      </w:hyperlink>
      <w:r w:rsidR="007D6FB0" w:rsidRPr="00916260">
        <w:rPr>
          <w:rFonts w:asciiTheme="majorHAnsi" w:eastAsia="Times New Roman" w:hAnsiTheme="majorHAnsi" w:cs="Times New Roman"/>
          <w:color w:val="auto"/>
          <w:sz w:val="21"/>
          <w:szCs w:val="21"/>
          <w:lang w:val="lv-LV" w:eastAsia="lv-LV"/>
        </w:rPr>
        <w:t xml:space="preserve"> . Projektu atbalsta ES Interreg EST-LAT programma.</w:t>
      </w:r>
    </w:p>
    <w:p w:rsidR="006167CA" w:rsidRPr="00916260" w:rsidRDefault="006167CA" w:rsidP="006167CA">
      <w:pPr>
        <w:spacing w:before="100" w:beforeAutospacing="1"/>
        <w:jc w:val="both"/>
        <w:rPr>
          <w:rFonts w:asciiTheme="majorHAnsi" w:eastAsia="Times New Roman" w:hAnsiTheme="majorHAnsi" w:cs="Times New Roman"/>
          <w:color w:val="auto"/>
          <w:sz w:val="21"/>
          <w:szCs w:val="21"/>
          <w:u w:val="single"/>
          <w:lang w:val="lv-LV" w:eastAsia="lv-LV"/>
        </w:rPr>
      </w:pPr>
      <w:r w:rsidRPr="00916260">
        <w:rPr>
          <w:rFonts w:asciiTheme="majorHAnsi" w:eastAsia="Times New Roman" w:hAnsiTheme="majorHAnsi" w:cs="Times New Roman"/>
          <w:bCs/>
          <w:color w:val="auto"/>
          <w:sz w:val="21"/>
          <w:szCs w:val="21"/>
          <w:u w:val="single"/>
          <w:lang w:val="lv-LV" w:eastAsia="lv-LV"/>
        </w:rPr>
        <w:t xml:space="preserve">Latgale: 10. novembrī Rēzeknes novada </w:t>
      </w:r>
      <w:hyperlink r:id="rId12" w:tgtFrame="_blank" w:history="1">
        <w:r w:rsidRPr="00916260">
          <w:rPr>
            <w:rFonts w:asciiTheme="majorHAnsi" w:eastAsia="Times New Roman" w:hAnsiTheme="majorHAnsi" w:cs="Times New Roman"/>
            <w:bCs/>
            <w:color w:val="auto"/>
            <w:sz w:val="21"/>
            <w:szCs w:val="21"/>
            <w:u w:val="single"/>
            <w:lang w:val="lv-LV" w:eastAsia="lv-LV"/>
          </w:rPr>
          <w:t>"Lūznavas muižā"</w:t>
        </w:r>
      </w:hyperlink>
      <w:r w:rsidRPr="00916260">
        <w:rPr>
          <w:rFonts w:asciiTheme="majorHAnsi" w:eastAsia="Times New Roman" w:hAnsiTheme="majorHAnsi" w:cs="Times New Roman"/>
          <w:bCs/>
          <w:color w:val="auto"/>
          <w:sz w:val="21"/>
          <w:szCs w:val="21"/>
          <w:u w:val="single"/>
          <w:lang w:val="lv-LV" w:eastAsia="lv-LV"/>
        </w:rPr>
        <w:t>, sadarbībā ar Latgales Tūrisma asociāciju.</w:t>
      </w:r>
      <w:r w:rsidR="000330CB" w:rsidRPr="00916260">
        <w:rPr>
          <w:rFonts w:asciiTheme="majorHAnsi" w:eastAsia="Times New Roman" w:hAnsiTheme="majorHAnsi" w:cs="Times New Roman"/>
          <w:bCs/>
          <w:color w:val="auto"/>
          <w:sz w:val="21"/>
          <w:szCs w:val="21"/>
          <w:u w:val="single"/>
          <w:lang w:val="lv-LV" w:eastAsia="lv-LV"/>
        </w:rPr>
        <w:t xml:space="preserve"> Papildu tēma:</w:t>
      </w:r>
    </w:p>
    <w:p w:rsidR="00A569C1" w:rsidRPr="00916260" w:rsidRDefault="00766D4C" w:rsidP="00A569C1">
      <w:pPr>
        <w:widowControl/>
        <w:numPr>
          <w:ilvl w:val="0"/>
          <w:numId w:val="14"/>
        </w:numPr>
        <w:autoSpaceDE/>
        <w:autoSpaceDN/>
        <w:adjustRightInd/>
        <w:spacing w:after="100" w:afterAutospacing="1"/>
        <w:jc w:val="both"/>
        <w:rPr>
          <w:rFonts w:asciiTheme="majorHAnsi" w:eastAsia="Times New Roman" w:hAnsiTheme="majorHAnsi" w:cs="Times New Roman"/>
          <w:color w:val="auto"/>
          <w:sz w:val="21"/>
          <w:szCs w:val="21"/>
          <w:lang w:val="lv-LV" w:eastAsia="lv-LV"/>
        </w:rPr>
      </w:pPr>
      <w:hyperlink r:id="rId13" w:tgtFrame="_blank" w:history="1">
        <w:r w:rsidR="006167CA" w:rsidRPr="00916260">
          <w:rPr>
            <w:rFonts w:asciiTheme="majorHAnsi" w:eastAsia="Times New Roman" w:hAnsiTheme="majorHAnsi" w:cs="Times New Roman"/>
            <w:color w:val="auto"/>
            <w:sz w:val="21"/>
            <w:szCs w:val="21"/>
            <w:lang w:val="lv-LV" w:eastAsia="lv-LV"/>
          </w:rPr>
          <w:t>Lauksaimniecības tradīciju mantojums agro-tūrismā</w:t>
        </w:r>
      </w:hyperlink>
      <w:r w:rsidR="006167CA" w:rsidRPr="00916260">
        <w:rPr>
          <w:rFonts w:asciiTheme="majorHAnsi" w:eastAsia="Times New Roman" w:hAnsiTheme="majorHAnsi" w:cs="Times New Roman"/>
          <w:color w:val="auto"/>
          <w:sz w:val="21"/>
          <w:szCs w:val="21"/>
          <w:lang w:val="lv-LV" w:eastAsia="lv-LV"/>
        </w:rPr>
        <w:t xml:space="preserve"> - dažādu lauksaimniecības, zvejniecības, pārtikas un amatniecības mantojuma iesaiste tūrisma produktā.</w:t>
      </w:r>
      <w:r w:rsidR="00A569C1" w:rsidRPr="00916260">
        <w:rPr>
          <w:rFonts w:asciiTheme="majorHAnsi" w:eastAsia="Times New Roman" w:hAnsiTheme="majorHAnsi" w:cs="Times New Roman"/>
          <w:color w:val="auto"/>
          <w:sz w:val="21"/>
          <w:szCs w:val="21"/>
          <w:lang w:val="lv-LV" w:eastAsia="lv-LV"/>
        </w:rPr>
        <w:t xml:space="preserve"> Projektu atbalsta ES Interreg LAT-LIT programma. </w:t>
      </w:r>
    </w:p>
    <w:p w:rsidR="006167CA" w:rsidRPr="00916260" w:rsidRDefault="006167CA" w:rsidP="006167CA">
      <w:pPr>
        <w:spacing w:before="100" w:beforeAutospacing="1"/>
        <w:jc w:val="both"/>
        <w:rPr>
          <w:rFonts w:asciiTheme="majorHAnsi" w:eastAsia="Times New Roman" w:hAnsiTheme="majorHAnsi" w:cs="Times New Roman"/>
          <w:color w:val="auto"/>
          <w:sz w:val="21"/>
          <w:szCs w:val="21"/>
          <w:u w:val="single"/>
          <w:lang w:val="lv-LV" w:eastAsia="lv-LV"/>
        </w:rPr>
      </w:pPr>
      <w:r w:rsidRPr="00916260">
        <w:rPr>
          <w:rFonts w:asciiTheme="majorHAnsi" w:eastAsia="Times New Roman" w:hAnsiTheme="majorHAnsi" w:cs="Times New Roman"/>
          <w:bCs/>
          <w:color w:val="auto"/>
          <w:sz w:val="21"/>
          <w:szCs w:val="21"/>
          <w:u w:val="single"/>
          <w:lang w:val="lv-LV" w:eastAsia="lv-LV"/>
        </w:rPr>
        <w:t xml:space="preserve">Zemgale: 14. novembrī Bauskas novada atpūtas kompleksā </w:t>
      </w:r>
      <w:hyperlink r:id="rId14" w:tgtFrame="_blank" w:history="1">
        <w:r w:rsidRPr="00916260">
          <w:rPr>
            <w:rFonts w:asciiTheme="majorHAnsi" w:eastAsia="Times New Roman" w:hAnsiTheme="majorHAnsi" w:cs="Times New Roman"/>
            <w:bCs/>
            <w:color w:val="auto"/>
            <w:sz w:val="21"/>
            <w:szCs w:val="21"/>
            <w:u w:val="single"/>
            <w:lang w:val="lv-LV" w:eastAsia="lv-LV"/>
          </w:rPr>
          <w:t>“Miķelis”</w:t>
        </w:r>
      </w:hyperlink>
      <w:r w:rsidRPr="00916260">
        <w:rPr>
          <w:rFonts w:asciiTheme="majorHAnsi" w:eastAsia="Times New Roman" w:hAnsiTheme="majorHAnsi" w:cs="Times New Roman"/>
          <w:bCs/>
          <w:color w:val="auto"/>
          <w:sz w:val="21"/>
          <w:szCs w:val="21"/>
          <w:u w:val="single"/>
          <w:lang w:val="lv-LV" w:eastAsia="lv-LV"/>
        </w:rPr>
        <w:t>.</w:t>
      </w:r>
      <w:r w:rsidR="000330CB" w:rsidRPr="00916260">
        <w:rPr>
          <w:rFonts w:asciiTheme="majorHAnsi" w:eastAsia="Times New Roman" w:hAnsiTheme="majorHAnsi" w:cs="Times New Roman"/>
          <w:bCs/>
          <w:color w:val="auto"/>
          <w:sz w:val="21"/>
          <w:szCs w:val="21"/>
          <w:u w:val="single"/>
          <w:lang w:val="lv-LV" w:eastAsia="lv-LV"/>
        </w:rPr>
        <w:t xml:space="preserve"> Papildu tēmas:</w:t>
      </w:r>
    </w:p>
    <w:p w:rsidR="006167CA" w:rsidRPr="00916260" w:rsidRDefault="00766D4C" w:rsidP="00A569C1">
      <w:pPr>
        <w:widowControl/>
        <w:numPr>
          <w:ilvl w:val="0"/>
          <w:numId w:val="14"/>
        </w:numPr>
        <w:autoSpaceDE/>
        <w:autoSpaceDN/>
        <w:adjustRightInd/>
        <w:jc w:val="both"/>
        <w:rPr>
          <w:rFonts w:asciiTheme="majorHAnsi" w:eastAsia="Times New Roman" w:hAnsiTheme="majorHAnsi" w:cs="Times New Roman"/>
          <w:color w:val="auto"/>
          <w:sz w:val="21"/>
          <w:szCs w:val="21"/>
          <w:lang w:val="lv-LV" w:eastAsia="lv-LV"/>
        </w:rPr>
      </w:pPr>
      <w:hyperlink r:id="rId15" w:tgtFrame="_blank" w:history="1">
        <w:r w:rsidR="006167CA" w:rsidRPr="00916260">
          <w:rPr>
            <w:rFonts w:asciiTheme="majorHAnsi" w:eastAsia="Times New Roman" w:hAnsiTheme="majorHAnsi" w:cs="Times New Roman"/>
            <w:color w:val="auto"/>
            <w:sz w:val="21"/>
            <w:szCs w:val="21"/>
            <w:lang w:val="lv-LV" w:eastAsia="lv-LV"/>
          </w:rPr>
          <w:t>Lauksaimniecības tradīciju mantojums agro-tūrismā</w:t>
        </w:r>
      </w:hyperlink>
      <w:r w:rsidR="006167CA" w:rsidRPr="00916260">
        <w:rPr>
          <w:rFonts w:asciiTheme="majorHAnsi" w:eastAsia="Times New Roman" w:hAnsiTheme="majorHAnsi" w:cs="Times New Roman"/>
          <w:color w:val="auto"/>
          <w:sz w:val="21"/>
          <w:szCs w:val="21"/>
          <w:lang w:val="lv-LV" w:eastAsia="lv-LV"/>
        </w:rPr>
        <w:t xml:space="preserve"> - dažādu lauksaimniecības, zvejniecības, pārtikas un amatniecības mantojuma iesaiste tūrisma produktā.</w:t>
      </w:r>
      <w:r w:rsidR="00A569C1" w:rsidRPr="00916260">
        <w:rPr>
          <w:rFonts w:asciiTheme="majorHAnsi" w:eastAsia="Times New Roman" w:hAnsiTheme="majorHAnsi" w:cs="Times New Roman"/>
          <w:color w:val="auto"/>
          <w:sz w:val="21"/>
          <w:szCs w:val="21"/>
          <w:lang w:val="lv-LV" w:eastAsia="lv-LV"/>
        </w:rPr>
        <w:t xml:space="preserve"> Projektu atbalsta ES Interreg LAT-LIT programma. </w:t>
      </w:r>
    </w:p>
    <w:p w:rsidR="006167CA" w:rsidRPr="00916260" w:rsidRDefault="00766D4C" w:rsidP="006167CA">
      <w:pPr>
        <w:widowControl/>
        <w:numPr>
          <w:ilvl w:val="0"/>
          <w:numId w:val="16"/>
        </w:numPr>
        <w:autoSpaceDE/>
        <w:autoSpaceDN/>
        <w:adjustRightInd/>
        <w:spacing w:after="100" w:afterAutospacing="1"/>
        <w:jc w:val="both"/>
        <w:rPr>
          <w:rFonts w:asciiTheme="majorHAnsi" w:eastAsia="Times New Roman" w:hAnsiTheme="majorHAnsi" w:cs="Times New Roman"/>
          <w:color w:val="auto"/>
          <w:sz w:val="21"/>
          <w:szCs w:val="21"/>
          <w:lang w:val="lv-LV" w:eastAsia="lv-LV"/>
        </w:rPr>
      </w:pPr>
      <w:hyperlink r:id="rId16" w:tgtFrame="_blank" w:history="1">
        <w:r w:rsidR="006167CA" w:rsidRPr="00916260">
          <w:rPr>
            <w:rFonts w:asciiTheme="majorHAnsi" w:eastAsia="Times New Roman" w:hAnsiTheme="majorHAnsi" w:cs="Times New Roman"/>
            <w:color w:val="auto"/>
            <w:sz w:val="21"/>
            <w:szCs w:val="21"/>
            <w:lang w:val="lv-LV" w:eastAsia="lv-LV"/>
          </w:rPr>
          <w:t>PROJEKTS “CAITO”- lauku tūrisma mārketinga aktivitātes Japānas tirgū</w:t>
        </w:r>
      </w:hyperlink>
      <w:r w:rsidR="006167CA" w:rsidRPr="00916260">
        <w:rPr>
          <w:rFonts w:asciiTheme="majorHAnsi" w:eastAsia="Times New Roman" w:hAnsiTheme="majorHAnsi" w:cs="Times New Roman"/>
          <w:color w:val="auto"/>
          <w:sz w:val="21"/>
          <w:szCs w:val="21"/>
          <w:lang w:val="lv-LV" w:eastAsia="lv-LV"/>
        </w:rPr>
        <w:t>. Produkta izveide mūsu tālo tirgu viesiem - kas strādā, no kā jāuzmanās, kas mums īpašs. Atskats uz mārketinga aktivitātēm Japānas tirgū, u.c. tālo tirgu aktualitātes.</w:t>
      </w:r>
      <w:r w:rsidR="007D6FB0" w:rsidRPr="00916260">
        <w:rPr>
          <w:rFonts w:asciiTheme="majorHAnsi" w:eastAsia="Times New Roman" w:hAnsiTheme="majorHAnsi" w:cs="Times New Roman"/>
          <w:color w:val="auto"/>
          <w:sz w:val="21"/>
          <w:szCs w:val="21"/>
          <w:lang w:val="lv-LV" w:eastAsia="lv-LV"/>
        </w:rPr>
        <w:t xml:space="preserve"> </w:t>
      </w:r>
      <w:r w:rsidR="00A569C1" w:rsidRPr="00916260">
        <w:rPr>
          <w:rFonts w:asciiTheme="majorHAnsi" w:eastAsia="Times New Roman" w:hAnsiTheme="majorHAnsi" w:cs="Times New Roman"/>
          <w:color w:val="auto"/>
          <w:sz w:val="21"/>
          <w:szCs w:val="21"/>
          <w:lang w:val="lv-LV" w:eastAsia="lv-LV"/>
        </w:rPr>
        <w:t xml:space="preserve">Vairāk informācijas </w:t>
      </w:r>
      <w:hyperlink r:id="rId17" w:history="1">
        <w:r w:rsidR="00A569C1" w:rsidRPr="00916260">
          <w:rPr>
            <w:rStyle w:val="Hyperlink"/>
            <w:rFonts w:asciiTheme="majorHAnsi" w:eastAsia="Times New Roman" w:hAnsiTheme="majorHAnsi" w:cs="Times New Roman"/>
            <w:sz w:val="21"/>
            <w:szCs w:val="21"/>
            <w:lang w:val="lv-LV" w:eastAsia="lv-LV"/>
          </w:rPr>
          <w:t>http://www.celotajs.lv/lv/project/1</w:t>
        </w:r>
      </w:hyperlink>
      <w:r w:rsidR="00A569C1" w:rsidRPr="00916260">
        <w:rPr>
          <w:rFonts w:asciiTheme="majorHAnsi" w:eastAsia="Times New Roman" w:hAnsiTheme="majorHAnsi" w:cs="Times New Roman"/>
          <w:color w:val="auto"/>
          <w:sz w:val="21"/>
          <w:szCs w:val="21"/>
          <w:lang w:val="lv-LV" w:eastAsia="lv-LV"/>
        </w:rPr>
        <w:t xml:space="preserve"> . Projektu atbalsta ES Interreg Centrālbaltijas programma.</w:t>
      </w:r>
    </w:p>
    <w:p w:rsidR="006167CA" w:rsidRPr="00916260" w:rsidRDefault="000330CB" w:rsidP="006167CA">
      <w:pPr>
        <w:spacing w:before="100" w:beforeAutospacing="1" w:after="100" w:afterAutospacing="1"/>
        <w:jc w:val="both"/>
        <w:rPr>
          <w:rFonts w:asciiTheme="majorHAnsi" w:eastAsia="Times New Roman" w:hAnsiTheme="majorHAnsi" w:cs="Times New Roman"/>
          <w:color w:val="auto"/>
          <w:sz w:val="21"/>
          <w:szCs w:val="21"/>
          <w:lang w:val="lv-LV" w:eastAsia="lv-LV"/>
        </w:rPr>
      </w:pPr>
      <w:r w:rsidRPr="00916260">
        <w:rPr>
          <w:rFonts w:asciiTheme="majorHAnsi" w:eastAsia="Times New Roman" w:hAnsiTheme="majorHAnsi" w:cs="Times New Roman"/>
          <w:bCs/>
          <w:color w:val="auto"/>
          <w:sz w:val="21"/>
          <w:szCs w:val="21"/>
          <w:lang w:val="lv-LV" w:eastAsia="lv-LV"/>
        </w:rPr>
        <w:t xml:space="preserve">Pasākumu programmas </w:t>
      </w:r>
      <w:hyperlink r:id="rId18" w:history="1">
        <w:r w:rsidRPr="00916260">
          <w:rPr>
            <w:rStyle w:val="Hyperlink"/>
            <w:rFonts w:asciiTheme="majorHAnsi" w:eastAsia="Times New Roman" w:hAnsiTheme="majorHAnsi" w:cs="Times New Roman"/>
            <w:bCs/>
            <w:sz w:val="21"/>
            <w:szCs w:val="21"/>
            <w:lang w:val="lv-LV" w:eastAsia="lv-LV"/>
          </w:rPr>
          <w:t>www.celotajs.lv</w:t>
        </w:r>
      </w:hyperlink>
      <w:r w:rsidRPr="00916260">
        <w:rPr>
          <w:rFonts w:asciiTheme="majorHAnsi" w:eastAsia="Times New Roman" w:hAnsiTheme="majorHAnsi" w:cs="Times New Roman"/>
          <w:bCs/>
          <w:color w:val="auto"/>
          <w:sz w:val="21"/>
          <w:szCs w:val="21"/>
          <w:lang w:val="lv-LV" w:eastAsia="lv-LV"/>
        </w:rPr>
        <w:t xml:space="preserve">. </w:t>
      </w:r>
      <w:r w:rsidR="006167CA" w:rsidRPr="00916260">
        <w:rPr>
          <w:rFonts w:asciiTheme="majorHAnsi" w:eastAsia="Times New Roman" w:hAnsiTheme="majorHAnsi" w:cs="Times New Roman"/>
          <w:color w:val="auto"/>
          <w:sz w:val="21"/>
          <w:szCs w:val="21"/>
          <w:lang w:val="lv-LV" w:eastAsia="lv-LV"/>
        </w:rPr>
        <w:t xml:space="preserve">Jautājumi un pieteikšanās: </w:t>
      </w:r>
      <w:hyperlink r:id="rId19" w:history="1">
        <w:r w:rsidR="006167CA" w:rsidRPr="00916260">
          <w:rPr>
            <w:rFonts w:asciiTheme="majorHAnsi" w:eastAsia="Times New Roman" w:hAnsiTheme="majorHAnsi" w:cs="Times New Roman"/>
            <w:color w:val="auto"/>
            <w:sz w:val="21"/>
            <w:szCs w:val="21"/>
            <w:u w:val="single"/>
            <w:lang w:val="lv-LV" w:eastAsia="lv-LV"/>
          </w:rPr>
          <w:t>anna@celotajs.lv</w:t>
        </w:r>
      </w:hyperlink>
      <w:r w:rsidR="006167CA" w:rsidRPr="00916260">
        <w:rPr>
          <w:rFonts w:asciiTheme="majorHAnsi" w:eastAsia="Times New Roman" w:hAnsiTheme="majorHAnsi" w:cs="Times New Roman"/>
          <w:color w:val="auto"/>
          <w:sz w:val="21"/>
          <w:szCs w:val="21"/>
          <w:lang w:val="lv-LV" w:eastAsia="lv-LV"/>
        </w:rPr>
        <w:t xml:space="preserve"> vai 26433316.</w:t>
      </w:r>
    </w:p>
    <w:p w:rsidR="00906165" w:rsidRPr="00916260" w:rsidRDefault="00A569C1" w:rsidP="004C410F">
      <w:pPr>
        <w:pStyle w:val="NormalWeb"/>
        <w:spacing w:before="0" w:after="0"/>
        <w:rPr>
          <w:rFonts w:asciiTheme="majorHAnsi" w:hAnsiTheme="majorHAnsi"/>
          <w:sz w:val="21"/>
          <w:szCs w:val="21"/>
          <w:lang w:val="lv-LV"/>
        </w:rPr>
      </w:pPr>
      <w:r w:rsidRPr="00916260">
        <w:rPr>
          <w:rFonts w:asciiTheme="majorHAnsi" w:hAnsiTheme="majorHAnsi"/>
          <w:sz w:val="21"/>
          <w:szCs w:val="21"/>
          <w:lang w:val="lv-LV"/>
        </w:rPr>
        <w:t xml:space="preserve">Plašāk par norisēm lauku tūrismā un aktualitātēm lasiet „Lauku ceļotāja” e-avīzē lauku tūrisma uzņēmējiem un interesentiem. Gan jaunākais, gan iepriekšējie izdevumi pieejami: </w:t>
      </w:r>
      <w:hyperlink r:id="rId20" w:history="1">
        <w:r w:rsidR="00906165" w:rsidRPr="00CC3A11">
          <w:rPr>
            <w:rStyle w:val="Hyperlink"/>
            <w:rFonts w:asciiTheme="majorHAnsi" w:hAnsiTheme="majorHAnsi"/>
            <w:sz w:val="21"/>
            <w:szCs w:val="21"/>
            <w:lang w:val="lv-LV"/>
          </w:rPr>
          <w:t>http://www.celotajs.lv/lv/news/topic/view/e-avize</w:t>
        </w:r>
      </w:hyperlink>
    </w:p>
    <w:p w:rsidR="004C410F" w:rsidRPr="00916260" w:rsidRDefault="004C410F" w:rsidP="004C410F">
      <w:pPr>
        <w:pStyle w:val="NormalWeb"/>
        <w:spacing w:before="0" w:after="0"/>
        <w:rPr>
          <w:rFonts w:asciiTheme="majorHAnsi" w:hAnsiTheme="majorHAnsi"/>
          <w:sz w:val="21"/>
          <w:szCs w:val="21"/>
          <w:lang w:val="lv-LV"/>
        </w:rPr>
      </w:pPr>
      <w:r w:rsidRPr="00916260">
        <w:rPr>
          <w:rFonts w:asciiTheme="majorHAnsi" w:hAnsiTheme="majorHAnsi"/>
          <w:sz w:val="21"/>
          <w:szCs w:val="21"/>
          <w:lang w:val="lv-LV"/>
        </w:rPr>
        <w:t>A</w:t>
      </w:r>
      <w:r w:rsidR="00962D98" w:rsidRPr="00916260">
        <w:rPr>
          <w:rFonts w:asciiTheme="majorHAnsi" w:hAnsiTheme="majorHAnsi"/>
          <w:sz w:val="21"/>
          <w:szCs w:val="21"/>
          <w:lang w:val="lv-LV"/>
        </w:rPr>
        <w:t xml:space="preserve">snāte Ziemele, </w:t>
      </w:r>
      <w:r w:rsidR="00962D98" w:rsidRPr="00916260">
        <w:rPr>
          <w:rFonts w:asciiTheme="majorHAnsi" w:hAnsiTheme="majorHAnsi"/>
          <w:sz w:val="21"/>
          <w:szCs w:val="21"/>
          <w:lang w:val="lv-LV"/>
        </w:rPr>
        <w:br/>
        <w:t>Latvijas Lauku tūrisma asociācijas “Lauku ceļotājs” prezidente (tel. 29285756)</w:t>
      </w:r>
    </w:p>
    <w:p w:rsidR="00E63E59" w:rsidRPr="00916260" w:rsidRDefault="00962D98" w:rsidP="004C410F">
      <w:pPr>
        <w:pStyle w:val="NormalWeb"/>
        <w:spacing w:before="0" w:after="0"/>
        <w:rPr>
          <w:rFonts w:asciiTheme="majorHAnsi" w:hAnsiTheme="majorHAnsi"/>
          <w:sz w:val="20"/>
          <w:szCs w:val="20"/>
          <w:lang w:val="lv-LV"/>
        </w:rPr>
      </w:pPr>
      <w:r w:rsidRPr="00916260">
        <w:rPr>
          <w:rFonts w:asciiTheme="majorHAnsi" w:hAnsiTheme="majorHAnsi" w:cs="Calibri"/>
          <w:i/>
          <w:iCs/>
          <w:sz w:val="20"/>
          <w:szCs w:val="20"/>
          <w:u w:val="single"/>
          <w:lang w:val="lv-LV"/>
        </w:rPr>
        <w:t>Par biedrību „Lauku ceļotājs”:</w:t>
      </w:r>
      <w:r w:rsidR="004C410F" w:rsidRPr="00916260">
        <w:rPr>
          <w:rFonts w:asciiTheme="majorHAnsi" w:hAnsiTheme="majorHAnsi" w:cs="Calibri"/>
          <w:i/>
          <w:iCs/>
          <w:sz w:val="20"/>
          <w:szCs w:val="20"/>
          <w:u w:val="single"/>
          <w:lang w:val="lv-LV"/>
        </w:rPr>
        <w:t xml:space="preserve"> </w:t>
      </w:r>
      <w:r w:rsidRPr="00916260">
        <w:rPr>
          <w:rFonts w:asciiTheme="majorHAnsi" w:hAnsiTheme="majorHAnsi" w:cs="Calibri"/>
          <w:i/>
          <w:iCs/>
          <w:sz w:val="20"/>
          <w:szCs w:val="20"/>
          <w:lang w:val="lv-LV"/>
        </w:rPr>
        <w:t xml:space="preserve">Biedrība „Lauku ceļotājs” ir vecākā un spēcīgākā lauku tūrisma organizācija Latvijā, dibināta 1993. gadā. Biedrības mērķis ir lauku tūrisma attīstība Latvijā kopējā lauku ekonomikas kontekstā, sadarbojoties ar lauksaimniecības, pašvaldību, dabas aizsardzības un citām nozarēm. „Lauku ceļotājs” pārstāv savu biedru intereses, iesaistās uzņēmējiem labvēlīgas politikas veidošanā, kalpo kā profesionālas informācijas forums un mārketinga platforma. „Lauku ceļotāja” biedri ir lauku tūrisma, lauksaimniecības, amatniecības uzņēmēji, pašvaldības, valsts iestāžu un organizāciju struktūrvienības visos Latvijas novados. </w:t>
      </w:r>
    </w:p>
    <w:sectPr w:rsidR="00E63E59" w:rsidRPr="00916260" w:rsidSect="00F11C56">
      <w:headerReference w:type="default" r:id="rId21"/>
      <w:footerReference w:type="default" r:id="rId22"/>
      <w:pgSz w:w="11907" w:h="16839" w:code="9"/>
      <w:pgMar w:top="1440" w:right="1440" w:bottom="1440" w:left="1440" w:header="360" w:footer="4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014E" w:rsidRDefault="0028014E" w:rsidP="00483278">
      <w:r>
        <w:separator/>
      </w:r>
    </w:p>
  </w:endnote>
  <w:endnote w:type="continuationSeparator" w:id="0">
    <w:p w:rsidR="0028014E" w:rsidRDefault="0028014E" w:rsidP="0048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6167CA" w:rsidP="00DF7290">
    <w:pPr>
      <w:pStyle w:val="Footer"/>
      <w:jc w:val="center"/>
    </w:pPr>
    <w:r>
      <w:rPr>
        <w:noProof/>
        <w:lang w:val="lv-LV" w:eastAsia="lv-LV"/>
      </w:rPr>
      <w:drawing>
        <wp:inline distT="0" distB="0" distL="0" distR="0">
          <wp:extent cx="5286375" cy="552450"/>
          <wp:effectExtent l="19050" t="0" r="9525" b="0"/>
          <wp:docPr id="12" name="Picture 2" descr="LC_veidlapa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_veidlapa_footer"/>
                  <pic:cNvPicPr>
                    <a:picLocks noChangeAspect="1" noChangeArrowheads="1"/>
                  </pic:cNvPicPr>
                </pic:nvPicPr>
                <pic:blipFill>
                  <a:blip r:embed="rId1"/>
                  <a:srcRect/>
                  <a:stretch>
                    <a:fillRect/>
                  </a:stretch>
                </pic:blipFill>
                <pic:spPr bwMode="auto">
                  <a:xfrm>
                    <a:off x="0" y="0"/>
                    <a:ext cx="528637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014E" w:rsidRDefault="0028014E" w:rsidP="00483278">
      <w:r>
        <w:separator/>
      </w:r>
    </w:p>
  </w:footnote>
  <w:footnote w:type="continuationSeparator" w:id="0">
    <w:p w:rsidR="0028014E" w:rsidRDefault="0028014E" w:rsidP="00483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278" w:rsidRDefault="006167CA" w:rsidP="001022E4">
    <w:pPr>
      <w:pStyle w:val="Header"/>
      <w:jc w:val="center"/>
    </w:pPr>
    <w:r>
      <w:rPr>
        <w:noProof/>
        <w:lang w:val="lv-LV" w:eastAsia="lv-LV"/>
      </w:rPr>
      <w:drawing>
        <wp:inline distT="0" distB="0" distL="0" distR="0">
          <wp:extent cx="1866900" cy="1285875"/>
          <wp:effectExtent l="19050" t="0" r="0" b="0"/>
          <wp:docPr id="11" name="Picture 1" descr="LC_veidlapa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veidlapa_header"/>
                  <pic:cNvPicPr>
                    <a:picLocks noChangeAspect="1" noChangeArrowheads="1"/>
                  </pic:cNvPicPr>
                </pic:nvPicPr>
                <pic:blipFill>
                  <a:blip r:embed="rId1"/>
                  <a:srcRect/>
                  <a:stretch>
                    <a:fillRect/>
                  </a:stretch>
                </pic:blipFill>
                <pic:spPr bwMode="auto">
                  <a:xfrm>
                    <a:off x="0" y="0"/>
                    <a:ext cx="1866900" cy="12858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6"/>
    <w:lvl w:ilvl="0">
      <w:start w:val="1"/>
      <w:numFmt w:val="bullet"/>
      <w:lvlText w:val=""/>
      <w:lvlJc w:val="left"/>
      <w:pPr>
        <w:tabs>
          <w:tab w:val="num" w:pos="0"/>
        </w:tabs>
        <w:ind w:left="720" w:hanging="360"/>
      </w:pPr>
      <w:rPr>
        <w:rFonts w:ascii="Symbol" w:hAnsi="Symbol" w:cs="Times New Roman"/>
        <w:sz w:val="22"/>
        <w:szCs w:val="22"/>
        <w:lang w:val="lv-LV"/>
      </w:rPr>
    </w:lvl>
  </w:abstractNum>
  <w:abstractNum w:abstractNumId="2" w15:restartNumberingAfterBreak="0">
    <w:nsid w:val="04876D53"/>
    <w:multiLevelType w:val="hybridMultilevel"/>
    <w:tmpl w:val="AE0A51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2A0436"/>
    <w:multiLevelType w:val="hybridMultilevel"/>
    <w:tmpl w:val="5C2EAA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6709E6"/>
    <w:multiLevelType w:val="multilevel"/>
    <w:tmpl w:val="BE56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E64CBF"/>
    <w:multiLevelType w:val="hybridMultilevel"/>
    <w:tmpl w:val="277635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492D60"/>
    <w:multiLevelType w:val="multilevel"/>
    <w:tmpl w:val="10563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652ADB"/>
    <w:multiLevelType w:val="hybridMultilevel"/>
    <w:tmpl w:val="871EFA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65278E4"/>
    <w:multiLevelType w:val="hybridMultilevel"/>
    <w:tmpl w:val="A5424774"/>
    <w:lvl w:ilvl="0" w:tplc="986AB45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957BA7"/>
    <w:multiLevelType w:val="multilevel"/>
    <w:tmpl w:val="F17CC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37230F"/>
    <w:multiLevelType w:val="multilevel"/>
    <w:tmpl w:val="5C7C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338EB"/>
    <w:multiLevelType w:val="multilevel"/>
    <w:tmpl w:val="C1C8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AF1BC1"/>
    <w:multiLevelType w:val="hybridMultilevel"/>
    <w:tmpl w:val="DEEECCF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6C9E2EB8"/>
    <w:multiLevelType w:val="hybridMultilevel"/>
    <w:tmpl w:val="BD9EE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DE36AC5"/>
    <w:multiLevelType w:val="hybridMultilevel"/>
    <w:tmpl w:val="C478D4A8"/>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15:restartNumberingAfterBreak="0">
    <w:nsid w:val="6F985E8A"/>
    <w:multiLevelType w:val="hybridMultilevel"/>
    <w:tmpl w:val="E902B810"/>
    <w:lvl w:ilvl="0" w:tplc="E4701F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6" w15:restartNumberingAfterBreak="0">
    <w:nsid w:val="70E60743"/>
    <w:multiLevelType w:val="multilevel"/>
    <w:tmpl w:val="75A8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4"/>
  </w:num>
  <w:num w:numId="4">
    <w:abstractNumId w:val="15"/>
  </w:num>
  <w:num w:numId="5">
    <w:abstractNumId w:val="1"/>
  </w:num>
  <w:num w:numId="6">
    <w:abstractNumId w:val="7"/>
  </w:num>
  <w:num w:numId="7">
    <w:abstractNumId w:val="13"/>
  </w:num>
  <w:num w:numId="8">
    <w:abstractNumId w:val="2"/>
  </w:num>
  <w:num w:numId="9">
    <w:abstractNumId w:val="5"/>
  </w:num>
  <w:num w:numId="10">
    <w:abstractNumId w:val="3"/>
  </w:num>
  <w:num w:numId="11">
    <w:abstractNumId w:val="12"/>
  </w:num>
  <w:num w:numId="12">
    <w:abstractNumId w:val="4"/>
  </w:num>
  <w:num w:numId="13">
    <w:abstractNumId w:val="9"/>
  </w:num>
  <w:num w:numId="14">
    <w:abstractNumId w:val="6"/>
  </w:num>
  <w:num w:numId="15">
    <w:abstractNumId w:val="10"/>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278"/>
    <w:rsid w:val="00027EA2"/>
    <w:rsid w:val="000330CB"/>
    <w:rsid w:val="00063547"/>
    <w:rsid w:val="0008001B"/>
    <w:rsid w:val="00094931"/>
    <w:rsid w:val="000970FE"/>
    <w:rsid w:val="000A146B"/>
    <w:rsid w:val="000C093A"/>
    <w:rsid w:val="000C144F"/>
    <w:rsid w:val="000D25C3"/>
    <w:rsid w:val="000D76E4"/>
    <w:rsid w:val="000D7DCC"/>
    <w:rsid w:val="000E0EC9"/>
    <w:rsid w:val="000F0FFD"/>
    <w:rsid w:val="001022E4"/>
    <w:rsid w:val="001324AF"/>
    <w:rsid w:val="0015224B"/>
    <w:rsid w:val="00184DB0"/>
    <w:rsid w:val="0019769A"/>
    <w:rsid w:val="001A6C43"/>
    <w:rsid w:val="001C053A"/>
    <w:rsid w:val="001C5BC1"/>
    <w:rsid w:val="002124EB"/>
    <w:rsid w:val="002412DD"/>
    <w:rsid w:val="00253BF4"/>
    <w:rsid w:val="00261844"/>
    <w:rsid w:val="00264E2A"/>
    <w:rsid w:val="002672D6"/>
    <w:rsid w:val="0028014E"/>
    <w:rsid w:val="00281B15"/>
    <w:rsid w:val="002C1EEF"/>
    <w:rsid w:val="002D6D16"/>
    <w:rsid w:val="002F69F7"/>
    <w:rsid w:val="00312ADC"/>
    <w:rsid w:val="00314BBB"/>
    <w:rsid w:val="00315363"/>
    <w:rsid w:val="0037055F"/>
    <w:rsid w:val="00383C7C"/>
    <w:rsid w:val="00393098"/>
    <w:rsid w:val="003A01DA"/>
    <w:rsid w:val="003A4FF4"/>
    <w:rsid w:val="003B7CAE"/>
    <w:rsid w:val="003F0CE0"/>
    <w:rsid w:val="00405CB3"/>
    <w:rsid w:val="0041380D"/>
    <w:rsid w:val="00414414"/>
    <w:rsid w:val="004156F2"/>
    <w:rsid w:val="004320D9"/>
    <w:rsid w:val="00483278"/>
    <w:rsid w:val="004A070F"/>
    <w:rsid w:val="004B46C1"/>
    <w:rsid w:val="004C410F"/>
    <w:rsid w:val="004D243A"/>
    <w:rsid w:val="004D7B3F"/>
    <w:rsid w:val="004F47F7"/>
    <w:rsid w:val="00516990"/>
    <w:rsid w:val="00517003"/>
    <w:rsid w:val="00520512"/>
    <w:rsid w:val="00525AFB"/>
    <w:rsid w:val="005559A3"/>
    <w:rsid w:val="00572D2E"/>
    <w:rsid w:val="00581880"/>
    <w:rsid w:val="005A4ED8"/>
    <w:rsid w:val="005C37B4"/>
    <w:rsid w:val="005C7AD8"/>
    <w:rsid w:val="005D709F"/>
    <w:rsid w:val="005E2954"/>
    <w:rsid w:val="005E38A3"/>
    <w:rsid w:val="0060183A"/>
    <w:rsid w:val="0060679C"/>
    <w:rsid w:val="006101EE"/>
    <w:rsid w:val="006167CA"/>
    <w:rsid w:val="00622820"/>
    <w:rsid w:val="0062647C"/>
    <w:rsid w:val="006601BF"/>
    <w:rsid w:val="00675C8B"/>
    <w:rsid w:val="00680702"/>
    <w:rsid w:val="00690E01"/>
    <w:rsid w:val="006A242A"/>
    <w:rsid w:val="006D6FCA"/>
    <w:rsid w:val="006E1815"/>
    <w:rsid w:val="006E4B3E"/>
    <w:rsid w:val="006F2CDC"/>
    <w:rsid w:val="007204D2"/>
    <w:rsid w:val="007443E8"/>
    <w:rsid w:val="00766D4C"/>
    <w:rsid w:val="00796E93"/>
    <w:rsid w:val="007A0A40"/>
    <w:rsid w:val="007C5693"/>
    <w:rsid w:val="007D6FB0"/>
    <w:rsid w:val="007E5550"/>
    <w:rsid w:val="00802BFC"/>
    <w:rsid w:val="00842AC5"/>
    <w:rsid w:val="00850CA0"/>
    <w:rsid w:val="008537A0"/>
    <w:rsid w:val="00861D2B"/>
    <w:rsid w:val="00890F52"/>
    <w:rsid w:val="00896CA8"/>
    <w:rsid w:val="008A7275"/>
    <w:rsid w:val="008C7EB9"/>
    <w:rsid w:val="008D2136"/>
    <w:rsid w:val="008E52E1"/>
    <w:rsid w:val="008E785D"/>
    <w:rsid w:val="00906165"/>
    <w:rsid w:val="00916260"/>
    <w:rsid w:val="00962D98"/>
    <w:rsid w:val="00964260"/>
    <w:rsid w:val="00994C18"/>
    <w:rsid w:val="009A1317"/>
    <w:rsid w:val="009A568E"/>
    <w:rsid w:val="009E14D5"/>
    <w:rsid w:val="009F3E07"/>
    <w:rsid w:val="00A02F8A"/>
    <w:rsid w:val="00A04046"/>
    <w:rsid w:val="00A569C1"/>
    <w:rsid w:val="00A80284"/>
    <w:rsid w:val="00AF65AE"/>
    <w:rsid w:val="00B04296"/>
    <w:rsid w:val="00B16F3A"/>
    <w:rsid w:val="00B26CE0"/>
    <w:rsid w:val="00B327E7"/>
    <w:rsid w:val="00B8150F"/>
    <w:rsid w:val="00BC4018"/>
    <w:rsid w:val="00BC5E3B"/>
    <w:rsid w:val="00BD1411"/>
    <w:rsid w:val="00BE2AA3"/>
    <w:rsid w:val="00BF4044"/>
    <w:rsid w:val="00BF6052"/>
    <w:rsid w:val="00C108A9"/>
    <w:rsid w:val="00C54302"/>
    <w:rsid w:val="00C639D2"/>
    <w:rsid w:val="00C819B6"/>
    <w:rsid w:val="00CB594E"/>
    <w:rsid w:val="00CC2AFF"/>
    <w:rsid w:val="00CF78B6"/>
    <w:rsid w:val="00D076AB"/>
    <w:rsid w:val="00D2027E"/>
    <w:rsid w:val="00D4200F"/>
    <w:rsid w:val="00D61A5D"/>
    <w:rsid w:val="00D765BC"/>
    <w:rsid w:val="00DA3A8F"/>
    <w:rsid w:val="00DA66AF"/>
    <w:rsid w:val="00DA7A63"/>
    <w:rsid w:val="00DC009D"/>
    <w:rsid w:val="00DD1AA2"/>
    <w:rsid w:val="00DF7290"/>
    <w:rsid w:val="00E17E9E"/>
    <w:rsid w:val="00E3233F"/>
    <w:rsid w:val="00E35254"/>
    <w:rsid w:val="00E45E29"/>
    <w:rsid w:val="00E54AFF"/>
    <w:rsid w:val="00E63E59"/>
    <w:rsid w:val="00EA2AF7"/>
    <w:rsid w:val="00EC0EFF"/>
    <w:rsid w:val="00F11C56"/>
    <w:rsid w:val="00F148F7"/>
    <w:rsid w:val="00F44235"/>
    <w:rsid w:val="00F55DEE"/>
    <w:rsid w:val="00F7474F"/>
    <w:rsid w:val="00F90E0C"/>
    <w:rsid w:val="00FB095D"/>
    <w:rsid w:val="00FB342A"/>
    <w:rsid w:val="00FC4104"/>
    <w:rsid w:val="00FE7B92"/>
    <w:rsid w:val="00FF4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50FEF62B-3351-4E23-B5C0-8973AFE30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lv-LV" w:eastAsia="lv-LV"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B095D"/>
    <w:pPr>
      <w:widowControl w:val="0"/>
      <w:autoSpaceDE w:val="0"/>
      <w:autoSpaceDN w:val="0"/>
      <w:adjustRightInd w:val="0"/>
    </w:pPr>
    <w:rPr>
      <w:rFonts w:ascii="Times New Roman" w:hAnsi="Times New Roman"/>
      <w:color w:val="00235D"/>
      <w:sz w:val="24"/>
      <w:szCs w:val="24"/>
      <w:lang w:val="en-GB" w:eastAsia="en-US"/>
    </w:rPr>
  </w:style>
  <w:style w:type="paragraph" w:styleId="Heading1">
    <w:name w:val="heading 1"/>
    <w:basedOn w:val="Normal"/>
    <w:next w:val="Normal"/>
    <w:link w:val="Heading1Char"/>
    <w:uiPriority w:val="9"/>
    <w:qFormat/>
    <w:rsid w:val="00FB095D"/>
    <w:pPr>
      <w:ind w:left="20"/>
      <w:outlineLvl w:val="0"/>
    </w:pPr>
    <w:rPr>
      <w:rFonts w:ascii="Cambria" w:eastAsia="Times New Roman" w:hAnsi="Cambria" w:cs="Times New Roman"/>
      <w:b/>
      <w:bCs/>
      <w:color w:val="auto"/>
      <w:kern w:val="32"/>
      <w:sz w:val="32"/>
      <w:szCs w:val="32"/>
    </w:rPr>
  </w:style>
  <w:style w:type="paragraph" w:styleId="Heading2">
    <w:name w:val="heading 2"/>
    <w:basedOn w:val="Normal"/>
    <w:next w:val="Normal"/>
    <w:link w:val="Heading2Char"/>
    <w:uiPriority w:val="9"/>
    <w:qFormat/>
    <w:rsid w:val="00FB095D"/>
    <w:pPr>
      <w:ind w:left="20"/>
      <w:outlineLvl w:val="1"/>
    </w:pPr>
    <w:rPr>
      <w:rFonts w:ascii="Cambria" w:eastAsia="Times New Roman" w:hAnsi="Cambria" w:cs="Times New Roman"/>
      <w:b/>
      <w:bCs/>
      <w:i/>
      <w:iCs/>
      <w:color w:val="auto"/>
      <w:sz w:val="28"/>
      <w:szCs w:val="28"/>
    </w:rPr>
  </w:style>
  <w:style w:type="paragraph" w:styleId="Heading3">
    <w:name w:val="heading 3"/>
    <w:basedOn w:val="Normal"/>
    <w:next w:val="Normal"/>
    <w:link w:val="Heading3Char"/>
    <w:uiPriority w:val="9"/>
    <w:qFormat/>
    <w:rsid w:val="00FB095D"/>
    <w:pPr>
      <w:spacing w:before="58"/>
      <w:outlineLvl w:val="2"/>
    </w:pPr>
    <w:rPr>
      <w:rFonts w:ascii="Cambria" w:eastAsia="Times New Roman" w:hAnsi="Cambria" w:cs="Times New Roman"/>
      <w:b/>
      <w:bCs/>
      <w:color w:val="auto"/>
      <w:sz w:val="26"/>
      <w:szCs w:val="26"/>
    </w:rPr>
  </w:style>
  <w:style w:type="paragraph" w:styleId="Heading4">
    <w:name w:val="heading 4"/>
    <w:basedOn w:val="Normal"/>
    <w:next w:val="Normal"/>
    <w:link w:val="Heading4Char"/>
    <w:uiPriority w:val="9"/>
    <w:qFormat/>
    <w:rsid w:val="00FB095D"/>
    <w:pPr>
      <w:ind w:left="1020"/>
      <w:outlineLvl w:val="3"/>
    </w:pPr>
    <w:rPr>
      <w:rFonts w:ascii="Arial" w:hAnsi="Arial" w:cs="Times New Roman"/>
      <w:b/>
      <w:bCs/>
      <w:color w:val="auto"/>
      <w:sz w:val="28"/>
      <w:szCs w:val="28"/>
    </w:rPr>
  </w:style>
  <w:style w:type="paragraph" w:styleId="Heading5">
    <w:name w:val="heading 5"/>
    <w:basedOn w:val="Normal"/>
    <w:next w:val="Normal"/>
    <w:link w:val="Heading5Char"/>
    <w:uiPriority w:val="9"/>
    <w:qFormat/>
    <w:rsid w:val="00FB095D"/>
    <w:pPr>
      <w:ind w:left="572" w:hanging="347"/>
      <w:outlineLvl w:val="4"/>
    </w:pPr>
    <w:rPr>
      <w:rFonts w:ascii="Arial" w:hAnsi="Arial" w:cs="Times New Roman"/>
      <w:b/>
      <w:bCs/>
      <w:i/>
      <w:iCs/>
      <w:color w:val="auto"/>
      <w:sz w:val="26"/>
      <w:szCs w:val="26"/>
    </w:rPr>
  </w:style>
  <w:style w:type="paragraph" w:styleId="Heading6">
    <w:name w:val="heading 6"/>
    <w:basedOn w:val="Normal"/>
    <w:next w:val="Normal"/>
    <w:link w:val="Heading6Char"/>
    <w:uiPriority w:val="9"/>
    <w:qFormat/>
    <w:rsid w:val="00FB095D"/>
    <w:pPr>
      <w:ind w:left="40"/>
      <w:outlineLvl w:val="5"/>
    </w:pPr>
    <w:rPr>
      <w:rFonts w:ascii="Arial" w:hAnsi="Arial" w:cs="Times New Roman"/>
      <w:b/>
      <w:bCs/>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B095D"/>
    <w:rPr>
      <w:rFonts w:ascii="Cambria" w:eastAsia="Times New Roman" w:hAnsi="Cambria" w:cs="Times New Roman"/>
      <w:b/>
      <w:bCs/>
      <w:kern w:val="32"/>
      <w:sz w:val="32"/>
      <w:szCs w:val="32"/>
    </w:rPr>
  </w:style>
  <w:style w:type="character" w:customStyle="1" w:styleId="Heading2Char">
    <w:name w:val="Heading 2 Char"/>
    <w:link w:val="Heading2"/>
    <w:uiPriority w:val="9"/>
    <w:rsid w:val="00FB095D"/>
    <w:rPr>
      <w:rFonts w:ascii="Cambria" w:eastAsia="Times New Roman" w:hAnsi="Cambria" w:cs="Times New Roman"/>
      <w:b/>
      <w:bCs/>
      <w:i/>
      <w:iCs/>
      <w:sz w:val="28"/>
      <w:szCs w:val="28"/>
    </w:rPr>
  </w:style>
  <w:style w:type="character" w:customStyle="1" w:styleId="Heading3Char">
    <w:name w:val="Heading 3 Char"/>
    <w:link w:val="Heading3"/>
    <w:uiPriority w:val="9"/>
    <w:rsid w:val="00FB095D"/>
    <w:rPr>
      <w:rFonts w:ascii="Cambria" w:eastAsia="Times New Roman" w:hAnsi="Cambria" w:cs="Times New Roman"/>
      <w:b/>
      <w:bCs/>
      <w:sz w:val="26"/>
      <w:szCs w:val="26"/>
    </w:rPr>
  </w:style>
  <w:style w:type="character" w:customStyle="1" w:styleId="Heading4Char">
    <w:name w:val="Heading 4 Char"/>
    <w:link w:val="Heading4"/>
    <w:uiPriority w:val="9"/>
    <w:rsid w:val="00FB095D"/>
    <w:rPr>
      <w:b/>
      <w:bCs/>
      <w:sz w:val="28"/>
      <w:szCs w:val="28"/>
    </w:rPr>
  </w:style>
  <w:style w:type="character" w:customStyle="1" w:styleId="Heading5Char">
    <w:name w:val="Heading 5 Char"/>
    <w:link w:val="Heading5"/>
    <w:uiPriority w:val="9"/>
    <w:rsid w:val="00FB095D"/>
    <w:rPr>
      <w:b/>
      <w:bCs/>
      <w:i/>
      <w:iCs/>
      <w:sz w:val="26"/>
      <w:szCs w:val="26"/>
    </w:rPr>
  </w:style>
  <w:style w:type="character" w:customStyle="1" w:styleId="Heading6Char">
    <w:name w:val="Heading 6 Char"/>
    <w:link w:val="Heading6"/>
    <w:uiPriority w:val="9"/>
    <w:rsid w:val="00FB095D"/>
    <w:rPr>
      <w:b/>
      <w:bCs/>
    </w:rPr>
  </w:style>
  <w:style w:type="paragraph" w:styleId="BodyText">
    <w:name w:val="Body Text"/>
    <w:basedOn w:val="Normal"/>
    <w:link w:val="BodyTextChar"/>
    <w:uiPriority w:val="99"/>
    <w:qFormat/>
    <w:rsid w:val="00FB095D"/>
    <w:pPr>
      <w:ind w:left="110" w:firstLine="170"/>
    </w:pPr>
    <w:rPr>
      <w:rFonts w:cs="Times New Roman"/>
      <w:color w:val="auto"/>
    </w:rPr>
  </w:style>
  <w:style w:type="character" w:customStyle="1" w:styleId="BodyTextChar">
    <w:name w:val="Body Text Char"/>
    <w:link w:val="BodyText"/>
    <w:uiPriority w:val="99"/>
    <w:rsid w:val="00FB095D"/>
    <w:rPr>
      <w:rFonts w:ascii="Times New Roman" w:hAnsi="Times New Roman" w:cs="Times New Roman"/>
      <w:sz w:val="24"/>
      <w:szCs w:val="24"/>
    </w:rPr>
  </w:style>
  <w:style w:type="paragraph" w:styleId="NoSpacing">
    <w:name w:val="No Spacing"/>
    <w:uiPriority w:val="1"/>
    <w:qFormat/>
    <w:rsid w:val="00FB095D"/>
    <w:pPr>
      <w:widowControl w:val="0"/>
      <w:autoSpaceDE w:val="0"/>
      <w:autoSpaceDN w:val="0"/>
      <w:adjustRightInd w:val="0"/>
    </w:pPr>
    <w:rPr>
      <w:rFonts w:ascii="Times New Roman" w:hAnsi="Times New Roman" w:cs="Times New Roman"/>
      <w:color w:val="00235D"/>
      <w:sz w:val="24"/>
      <w:szCs w:val="24"/>
      <w:lang w:val="en-GB" w:eastAsia="en-US"/>
    </w:rPr>
  </w:style>
  <w:style w:type="paragraph" w:styleId="ListParagraph">
    <w:name w:val="List Paragraph"/>
    <w:basedOn w:val="Normal"/>
    <w:qFormat/>
    <w:rsid w:val="00FB095D"/>
    <w:rPr>
      <w:rFonts w:cs="Times New Roman"/>
    </w:rPr>
  </w:style>
  <w:style w:type="paragraph" w:customStyle="1" w:styleId="TableParagraph">
    <w:name w:val="Table Paragraph"/>
    <w:basedOn w:val="Normal"/>
    <w:uiPriority w:val="1"/>
    <w:qFormat/>
    <w:rsid w:val="00FB095D"/>
    <w:rPr>
      <w:rFonts w:cs="Times New Roman"/>
    </w:rPr>
  </w:style>
  <w:style w:type="paragraph" w:styleId="Header">
    <w:name w:val="header"/>
    <w:basedOn w:val="Normal"/>
    <w:link w:val="HeaderChar"/>
    <w:uiPriority w:val="99"/>
    <w:semiHidden/>
    <w:unhideWhenUsed/>
    <w:rsid w:val="00483278"/>
    <w:pPr>
      <w:tabs>
        <w:tab w:val="center" w:pos="4680"/>
        <w:tab w:val="right" w:pos="9360"/>
      </w:tabs>
    </w:pPr>
    <w:rPr>
      <w:rFonts w:cs="Times New Roman"/>
      <w:color w:val="auto"/>
      <w:sz w:val="20"/>
      <w:szCs w:val="20"/>
    </w:rPr>
  </w:style>
  <w:style w:type="character" w:customStyle="1" w:styleId="HeaderChar">
    <w:name w:val="Header Char"/>
    <w:link w:val="Header"/>
    <w:uiPriority w:val="99"/>
    <w:semiHidden/>
    <w:rsid w:val="00483278"/>
    <w:rPr>
      <w:rFonts w:ascii="Times New Roman" w:hAnsi="Times New Roman"/>
      <w:lang w:val="en-GB"/>
    </w:rPr>
  </w:style>
  <w:style w:type="paragraph" w:styleId="Footer">
    <w:name w:val="footer"/>
    <w:basedOn w:val="Normal"/>
    <w:link w:val="FooterChar"/>
    <w:uiPriority w:val="99"/>
    <w:semiHidden/>
    <w:unhideWhenUsed/>
    <w:rsid w:val="00483278"/>
    <w:pPr>
      <w:tabs>
        <w:tab w:val="center" w:pos="4680"/>
        <w:tab w:val="right" w:pos="9360"/>
      </w:tabs>
    </w:pPr>
    <w:rPr>
      <w:rFonts w:cs="Times New Roman"/>
      <w:color w:val="auto"/>
      <w:sz w:val="20"/>
      <w:szCs w:val="20"/>
    </w:rPr>
  </w:style>
  <w:style w:type="character" w:customStyle="1" w:styleId="FooterChar">
    <w:name w:val="Footer Char"/>
    <w:link w:val="Footer"/>
    <w:uiPriority w:val="99"/>
    <w:semiHidden/>
    <w:rsid w:val="00483278"/>
    <w:rPr>
      <w:rFonts w:ascii="Times New Roman" w:hAnsi="Times New Roman"/>
      <w:lang w:val="en-GB"/>
    </w:rPr>
  </w:style>
  <w:style w:type="paragraph" w:styleId="BalloonText">
    <w:name w:val="Balloon Text"/>
    <w:basedOn w:val="Normal"/>
    <w:link w:val="BalloonTextChar"/>
    <w:uiPriority w:val="99"/>
    <w:semiHidden/>
    <w:unhideWhenUsed/>
    <w:rsid w:val="00483278"/>
    <w:rPr>
      <w:rFonts w:ascii="Tahoma" w:hAnsi="Tahoma" w:cs="Times New Roman"/>
      <w:color w:val="auto"/>
      <w:sz w:val="16"/>
      <w:szCs w:val="16"/>
    </w:rPr>
  </w:style>
  <w:style w:type="character" w:customStyle="1" w:styleId="BalloonTextChar">
    <w:name w:val="Balloon Text Char"/>
    <w:link w:val="BalloonText"/>
    <w:uiPriority w:val="99"/>
    <w:semiHidden/>
    <w:rsid w:val="00483278"/>
    <w:rPr>
      <w:rFonts w:ascii="Tahoma" w:hAnsi="Tahoma" w:cs="Tahoma"/>
      <w:sz w:val="16"/>
      <w:szCs w:val="16"/>
      <w:lang w:val="en-GB"/>
    </w:rPr>
  </w:style>
  <w:style w:type="character" w:styleId="Hyperlink">
    <w:name w:val="Hyperlink"/>
    <w:rsid w:val="002672D6"/>
    <w:rPr>
      <w:color w:val="0000FF"/>
      <w:u w:val="single"/>
    </w:rPr>
  </w:style>
  <w:style w:type="table" w:styleId="TableGrid">
    <w:name w:val="Table Grid"/>
    <w:basedOn w:val="TableNormal"/>
    <w:uiPriority w:val="59"/>
    <w:rsid w:val="00267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964260"/>
  </w:style>
  <w:style w:type="character" w:styleId="Emphasis">
    <w:name w:val="Emphasis"/>
    <w:uiPriority w:val="20"/>
    <w:qFormat/>
    <w:rsid w:val="00964260"/>
    <w:rPr>
      <w:i/>
      <w:iCs/>
    </w:rPr>
  </w:style>
  <w:style w:type="character" w:styleId="Strong">
    <w:name w:val="Strong"/>
    <w:uiPriority w:val="22"/>
    <w:qFormat/>
    <w:rsid w:val="00D076AB"/>
    <w:rPr>
      <w:b/>
      <w:bCs/>
    </w:rPr>
  </w:style>
  <w:style w:type="character" w:customStyle="1" w:styleId="apple-converted-space">
    <w:name w:val="apple-converted-space"/>
    <w:basedOn w:val="DefaultParagraphFont"/>
    <w:rsid w:val="00D076AB"/>
  </w:style>
  <w:style w:type="paragraph" w:styleId="NormalWeb">
    <w:name w:val="Normal (Web)"/>
    <w:basedOn w:val="Normal"/>
    <w:uiPriority w:val="99"/>
    <w:unhideWhenUsed/>
    <w:rsid w:val="00E63E59"/>
    <w:pPr>
      <w:widowControl/>
      <w:autoSpaceDE/>
      <w:autoSpaceDN/>
      <w:adjustRightInd/>
      <w:spacing w:before="100" w:beforeAutospacing="1" w:after="100" w:afterAutospacing="1"/>
    </w:pPr>
    <w:rPr>
      <w:rFonts w:eastAsia="Times New Roman" w:cs="Times New Roman"/>
      <w:color w:val="auto"/>
      <w:lang w:val="en-US"/>
    </w:rPr>
  </w:style>
  <w:style w:type="character" w:styleId="FollowedHyperlink">
    <w:name w:val="FollowedHyperlink"/>
    <w:uiPriority w:val="99"/>
    <w:semiHidden/>
    <w:unhideWhenUsed/>
    <w:rsid w:val="006F2CDC"/>
    <w:rPr>
      <w:color w:val="800080"/>
      <w:u w:val="single"/>
    </w:rPr>
  </w:style>
  <w:style w:type="character" w:customStyle="1" w:styleId="textexposedshow">
    <w:name w:val="text_exposed_show"/>
    <w:basedOn w:val="DefaultParagraphFont"/>
    <w:rsid w:val="00414414"/>
  </w:style>
  <w:style w:type="character" w:styleId="UnresolvedMention">
    <w:name w:val="Unresolved Mention"/>
    <w:basedOn w:val="DefaultParagraphFont"/>
    <w:uiPriority w:val="99"/>
    <w:semiHidden/>
    <w:unhideWhenUsed/>
    <w:rsid w:val="009061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88611">
      <w:bodyDiv w:val="1"/>
      <w:marLeft w:val="0"/>
      <w:marRight w:val="0"/>
      <w:marTop w:val="0"/>
      <w:marBottom w:val="0"/>
      <w:divBdr>
        <w:top w:val="none" w:sz="0" w:space="0" w:color="auto"/>
        <w:left w:val="none" w:sz="0" w:space="0" w:color="auto"/>
        <w:bottom w:val="none" w:sz="0" w:space="0" w:color="auto"/>
        <w:right w:val="none" w:sz="0" w:space="0" w:color="auto"/>
      </w:divBdr>
    </w:div>
    <w:div w:id="353773340">
      <w:bodyDiv w:val="1"/>
      <w:marLeft w:val="0"/>
      <w:marRight w:val="0"/>
      <w:marTop w:val="0"/>
      <w:marBottom w:val="0"/>
      <w:divBdr>
        <w:top w:val="none" w:sz="0" w:space="0" w:color="auto"/>
        <w:left w:val="none" w:sz="0" w:space="0" w:color="auto"/>
        <w:bottom w:val="none" w:sz="0" w:space="0" w:color="auto"/>
        <w:right w:val="none" w:sz="0" w:space="0" w:color="auto"/>
      </w:divBdr>
    </w:div>
    <w:div w:id="381948968">
      <w:bodyDiv w:val="1"/>
      <w:marLeft w:val="0"/>
      <w:marRight w:val="0"/>
      <w:marTop w:val="0"/>
      <w:marBottom w:val="0"/>
      <w:divBdr>
        <w:top w:val="none" w:sz="0" w:space="0" w:color="auto"/>
        <w:left w:val="none" w:sz="0" w:space="0" w:color="auto"/>
        <w:bottom w:val="none" w:sz="0" w:space="0" w:color="auto"/>
        <w:right w:val="none" w:sz="0" w:space="0" w:color="auto"/>
      </w:divBdr>
    </w:div>
    <w:div w:id="441463995">
      <w:bodyDiv w:val="1"/>
      <w:marLeft w:val="0"/>
      <w:marRight w:val="0"/>
      <w:marTop w:val="0"/>
      <w:marBottom w:val="0"/>
      <w:divBdr>
        <w:top w:val="none" w:sz="0" w:space="0" w:color="auto"/>
        <w:left w:val="none" w:sz="0" w:space="0" w:color="auto"/>
        <w:bottom w:val="none" w:sz="0" w:space="0" w:color="auto"/>
        <w:right w:val="none" w:sz="0" w:space="0" w:color="auto"/>
      </w:divBdr>
    </w:div>
    <w:div w:id="560483074">
      <w:bodyDiv w:val="1"/>
      <w:marLeft w:val="0"/>
      <w:marRight w:val="0"/>
      <w:marTop w:val="0"/>
      <w:marBottom w:val="0"/>
      <w:divBdr>
        <w:top w:val="none" w:sz="0" w:space="0" w:color="auto"/>
        <w:left w:val="none" w:sz="0" w:space="0" w:color="auto"/>
        <w:bottom w:val="none" w:sz="0" w:space="0" w:color="auto"/>
        <w:right w:val="none" w:sz="0" w:space="0" w:color="auto"/>
      </w:divBdr>
    </w:div>
    <w:div w:id="586885823">
      <w:bodyDiv w:val="1"/>
      <w:marLeft w:val="0"/>
      <w:marRight w:val="0"/>
      <w:marTop w:val="0"/>
      <w:marBottom w:val="0"/>
      <w:divBdr>
        <w:top w:val="none" w:sz="0" w:space="0" w:color="auto"/>
        <w:left w:val="none" w:sz="0" w:space="0" w:color="auto"/>
        <w:bottom w:val="none" w:sz="0" w:space="0" w:color="auto"/>
        <w:right w:val="none" w:sz="0" w:space="0" w:color="auto"/>
      </w:divBdr>
    </w:div>
    <w:div w:id="749959869">
      <w:bodyDiv w:val="1"/>
      <w:marLeft w:val="0"/>
      <w:marRight w:val="0"/>
      <w:marTop w:val="0"/>
      <w:marBottom w:val="0"/>
      <w:divBdr>
        <w:top w:val="none" w:sz="0" w:space="0" w:color="auto"/>
        <w:left w:val="none" w:sz="0" w:space="0" w:color="auto"/>
        <w:bottom w:val="none" w:sz="0" w:space="0" w:color="auto"/>
        <w:right w:val="none" w:sz="0" w:space="0" w:color="auto"/>
      </w:divBdr>
    </w:div>
    <w:div w:id="10814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otajs.lv/lv/project/14" TargetMode="External"/><Relationship Id="rId13" Type="http://schemas.openxmlformats.org/officeDocument/2006/relationships/hyperlink" Target="http://www.celotajs.lv/lv/project/14" TargetMode="External"/><Relationship Id="rId18" Type="http://schemas.openxmlformats.org/officeDocument/2006/relationships/hyperlink" Target="http://www.celotajs.lv"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celotajs.lv/lv/e/garikas" TargetMode="External"/><Relationship Id="rId12" Type="http://schemas.openxmlformats.org/officeDocument/2006/relationships/hyperlink" Target="http://www.celotajs.lv/lv/e/luznavasmuiza" TargetMode="External"/><Relationship Id="rId17" Type="http://schemas.openxmlformats.org/officeDocument/2006/relationships/hyperlink" Target="http://www.celotajs.lv/lv/project/1" TargetMode="External"/><Relationship Id="rId2" Type="http://schemas.openxmlformats.org/officeDocument/2006/relationships/styles" Target="styles.xml"/><Relationship Id="rId16" Type="http://schemas.openxmlformats.org/officeDocument/2006/relationships/hyperlink" Target="http://www.celotajs.lv/lv/project/1" TargetMode="External"/><Relationship Id="rId20" Type="http://schemas.openxmlformats.org/officeDocument/2006/relationships/hyperlink" Target="http://www.celotajs.lv/lv/news/topic/view/e-aviz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lotajs.lv/lv/project/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elotajs.lv/lv/e/mikelis" TargetMode="External"/><Relationship Id="rId23" Type="http://schemas.openxmlformats.org/officeDocument/2006/relationships/fontTable" Target="fontTable.xml"/><Relationship Id="rId10" Type="http://schemas.openxmlformats.org/officeDocument/2006/relationships/hyperlink" Target="http://www.celotajs.lv/lv/project/16" TargetMode="External"/><Relationship Id="rId19" Type="http://schemas.openxmlformats.org/officeDocument/2006/relationships/hyperlink" Target="mailto:anna@celotajs.lv" TargetMode="External"/><Relationship Id="rId4" Type="http://schemas.openxmlformats.org/officeDocument/2006/relationships/webSettings" Target="webSettings.xml"/><Relationship Id="rId9" Type="http://schemas.openxmlformats.org/officeDocument/2006/relationships/hyperlink" Target="http://www.celotajs.lv/lv/project/14" TargetMode="External"/><Relationship Id="rId14" Type="http://schemas.openxmlformats.org/officeDocument/2006/relationships/hyperlink" Target="http://www.celotajs.lv/lv/e/mikelis"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4973</Words>
  <Characters>2835</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7793</CharactersWithSpaces>
  <SharedDoc>false</SharedDoc>
  <HLinks>
    <vt:vector size="234" baseType="variant">
      <vt:variant>
        <vt:i4>6553708</vt:i4>
      </vt:variant>
      <vt:variant>
        <vt:i4>114</vt:i4>
      </vt:variant>
      <vt:variant>
        <vt:i4>0</vt:i4>
      </vt:variant>
      <vt:variant>
        <vt:i4>5</vt:i4>
      </vt:variant>
      <vt:variant>
        <vt:lpwstr>http://www.celotajs.lv/lv/e/senlici</vt:lpwstr>
      </vt:variant>
      <vt:variant>
        <vt:lpwstr/>
      </vt:variant>
      <vt:variant>
        <vt:i4>7012466</vt:i4>
      </vt:variant>
      <vt:variant>
        <vt:i4>111</vt:i4>
      </vt:variant>
      <vt:variant>
        <vt:i4>0</vt:i4>
      </vt:variant>
      <vt:variant>
        <vt:i4>5</vt:i4>
      </vt:variant>
      <vt:variant>
        <vt:lpwstr>http://www.celotajs.lv/lv/e/vejavas</vt:lpwstr>
      </vt:variant>
      <vt:variant>
        <vt:lpwstr/>
      </vt:variant>
      <vt:variant>
        <vt:i4>8192109</vt:i4>
      </vt:variant>
      <vt:variant>
        <vt:i4>108</vt:i4>
      </vt:variant>
      <vt:variant>
        <vt:i4>0</vt:i4>
      </vt:variant>
      <vt:variant>
        <vt:i4>5</vt:i4>
      </vt:variant>
      <vt:variant>
        <vt:lpwstr>http://www.celotajs.lv/lv/e/usi</vt:lpwstr>
      </vt:variant>
      <vt:variant>
        <vt:lpwstr/>
      </vt:variant>
      <vt:variant>
        <vt:i4>1835032</vt:i4>
      </vt:variant>
      <vt:variant>
        <vt:i4>105</vt:i4>
      </vt:variant>
      <vt:variant>
        <vt:i4>0</vt:i4>
      </vt:variant>
      <vt:variant>
        <vt:i4>5</vt:i4>
      </vt:variant>
      <vt:variant>
        <vt:lpwstr>http://www.celotajs.lv/lv/e/spahotelusma</vt:lpwstr>
      </vt:variant>
      <vt:variant>
        <vt:lpwstr/>
      </vt:variant>
      <vt:variant>
        <vt:i4>589838</vt:i4>
      </vt:variant>
      <vt:variant>
        <vt:i4>102</vt:i4>
      </vt:variant>
      <vt:variant>
        <vt:i4>0</vt:i4>
      </vt:variant>
      <vt:variant>
        <vt:i4>5</vt:i4>
      </vt:variant>
      <vt:variant>
        <vt:lpwstr>http://www.celotajs.lv/lv/e/upeslejas</vt:lpwstr>
      </vt:variant>
      <vt:variant>
        <vt:lpwstr/>
      </vt:variant>
      <vt:variant>
        <vt:i4>6946943</vt:i4>
      </vt:variant>
      <vt:variant>
        <vt:i4>99</vt:i4>
      </vt:variant>
      <vt:variant>
        <vt:i4>0</vt:i4>
      </vt:variant>
      <vt:variant>
        <vt:i4>5</vt:i4>
      </vt:variant>
      <vt:variant>
        <vt:lpwstr>http://www.celotajs.lv/lv/e/turbas</vt:lpwstr>
      </vt:variant>
      <vt:variant>
        <vt:lpwstr/>
      </vt:variant>
      <vt:variant>
        <vt:i4>4063343</vt:i4>
      </vt:variant>
      <vt:variant>
        <vt:i4>96</vt:i4>
      </vt:variant>
      <vt:variant>
        <vt:i4>0</vt:i4>
      </vt:variant>
      <vt:variant>
        <vt:i4>5</vt:i4>
      </vt:variant>
      <vt:variant>
        <vt:lpwstr>http://www.celotajs.lv/lv/e/spare2</vt:lpwstr>
      </vt:variant>
      <vt:variant>
        <vt:lpwstr/>
      </vt:variant>
      <vt:variant>
        <vt:i4>196638</vt:i4>
      </vt:variant>
      <vt:variant>
        <vt:i4>93</vt:i4>
      </vt:variant>
      <vt:variant>
        <vt:i4>0</vt:i4>
      </vt:variant>
      <vt:variant>
        <vt:i4>5</vt:i4>
      </vt:variant>
      <vt:variant>
        <vt:lpwstr>http://www.celotajs.lv/lv/e/saule</vt:lpwstr>
      </vt:variant>
      <vt:variant>
        <vt:lpwstr/>
      </vt:variant>
      <vt:variant>
        <vt:i4>3670051</vt:i4>
      </vt:variant>
      <vt:variant>
        <vt:i4>90</vt:i4>
      </vt:variant>
      <vt:variant>
        <vt:i4>0</vt:i4>
      </vt:variant>
      <vt:variant>
        <vt:i4>5</vt:i4>
      </vt:variant>
      <vt:variant>
        <vt:lpwstr>http://www.celotajs.lv/lv/e/brivdienu_maja_rukisi</vt:lpwstr>
      </vt:variant>
      <vt:variant>
        <vt:lpwstr/>
      </vt:variant>
      <vt:variant>
        <vt:i4>7995515</vt:i4>
      </vt:variant>
      <vt:variant>
        <vt:i4>87</vt:i4>
      </vt:variant>
      <vt:variant>
        <vt:i4>0</vt:i4>
      </vt:variant>
      <vt:variant>
        <vt:i4>5</vt:i4>
      </vt:variant>
      <vt:variant>
        <vt:lpwstr>http://www.celotajs.lv/lv/e/purmali</vt:lpwstr>
      </vt:variant>
      <vt:variant>
        <vt:lpwstr/>
      </vt:variant>
      <vt:variant>
        <vt:i4>8192116</vt:i4>
      </vt:variant>
      <vt:variant>
        <vt:i4>84</vt:i4>
      </vt:variant>
      <vt:variant>
        <vt:i4>0</vt:i4>
      </vt:variant>
      <vt:variant>
        <vt:i4>5</vt:i4>
      </vt:variant>
      <vt:variant>
        <vt:lpwstr>http://www.celotajs.lv/lv/e/pupoli</vt:lpwstr>
      </vt:variant>
      <vt:variant>
        <vt:lpwstr/>
      </vt:variant>
      <vt:variant>
        <vt:i4>7274619</vt:i4>
      </vt:variant>
      <vt:variant>
        <vt:i4>81</vt:i4>
      </vt:variant>
      <vt:variant>
        <vt:i4>0</vt:i4>
      </vt:variant>
      <vt:variant>
        <vt:i4>5</vt:i4>
      </vt:variant>
      <vt:variant>
        <vt:lpwstr>http://www.celotajs.lv/lv/e/pitagi</vt:lpwstr>
      </vt:variant>
      <vt:variant>
        <vt:lpwstr/>
      </vt:variant>
      <vt:variant>
        <vt:i4>6422634</vt:i4>
      </vt:variant>
      <vt:variant>
        <vt:i4>78</vt:i4>
      </vt:variant>
      <vt:variant>
        <vt:i4>0</vt:i4>
      </vt:variant>
      <vt:variant>
        <vt:i4>5</vt:i4>
      </vt:variant>
      <vt:variant>
        <vt:lpwstr>http://www.celotajs.lv/lv/e/pilsetnieki</vt:lpwstr>
      </vt:variant>
      <vt:variant>
        <vt:lpwstr/>
      </vt:variant>
      <vt:variant>
        <vt:i4>6619243</vt:i4>
      </vt:variant>
      <vt:variant>
        <vt:i4>75</vt:i4>
      </vt:variant>
      <vt:variant>
        <vt:i4>0</vt:i4>
      </vt:variant>
      <vt:variant>
        <vt:i4>5</vt:i4>
      </vt:variant>
      <vt:variant>
        <vt:lpwstr>http://www.celotajs.lv/lv/e/ogreni</vt:lpwstr>
      </vt:variant>
      <vt:variant>
        <vt:lpwstr/>
      </vt:variant>
      <vt:variant>
        <vt:i4>1638405</vt:i4>
      </vt:variant>
      <vt:variant>
        <vt:i4>72</vt:i4>
      </vt:variant>
      <vt:variant>
        <vt:i4>0</vt:i4>
      </vt:variant>
      <vt:variant>
        <vt:i4>5</vt:i4>
      </vt:variant>
      <vt:variant>
        <vt:lpwstr>http://www.celotajs.lv/lv/e/murnieki</vt:lpwstr>
      </vt:variant>
      <vt:variant>
        <vt:lpwstr/>
      </vt:variant>
      <vt:variant>
        <vt:i4>655376</vt:i4>
      </vt:variant>
      <vt:variant>
        <vt:i4>69</vt:i4>
      </vt:variant>
      <vt:variant>
        <vt:i4>0</vt:i4>
      </vt:variant>
      <vt:variant>
        <vt:i4>5</vt:i4>
      </vt:variant>
      <vt:variant>
        <vt:lpwstr>http://www.celotajs.lv/lv/e/mezasalas</vt:lpwstr>
      </vt:variant>
      <vt:variant>
        <vt:lpwstr/>
      </vt:variant>
      <vt:variant>
        <vt:i4>6881387</vt:i4>
      </vt:variant>
      <vt:variant>
        <vt:i4>66</vt:i4>
      </vt:variant>
      <vt:variant>
        <vt:i4>0</vt:i4>
      </vt:variant>
      <vt:variant>
        <vt:i4>5</vt:i4>
      </vt:variant>
      <vt:variant>
        <vt:lpwstr>http://www.celotajs.lv/lv/e/mazmezotne</vt:lpwstr>
      </vt:variant>
      <vt:variant>
        <vt:lpwstr/>
      </vt:variant>
      <vt:variant>
        <vt:i4>7536745</vt:i4>
      </vt:variant>
      <vt:variant>
        <vt:i4>63</vt:i4>
      </vt:variant>
      <vt:variant>
        <vt:i4>0</vt:i4>
      </vt:variant>
      <vt:variant>
        <vt:i4>5</vt:i4>
      </vt:variant>
      <vt:variant>
        <vt:lpwstr>http://www.celotajs.lv/lv/e/maurini</vt:lpwstr>
      </vt:variant>
      <vt:variant>
        <vt:lpwstr/>
      </vt:variant>
      <vt:variant>
        <vt:i4>7143548</vt:i4>
      </vt:variant>
      <vt:variant>
        <vt:i4>60</vt:i4>
      </vt:variant>
      <vt:variant>
        <vt:i4>0</vt:i4>
      </vt:variant>
      <vt:variant>
        <vt:i4>5</vt:i4>
      </vt:variant>
      <vt:variant>
        <vt:lpwstr>http://www.celotajs.lv/lv/e/marcienasmuiza</vt:lpwstr>
      </vt:variant>
      <vt:variant>
        <vt:lpwstr/>
      </vt:variant>
      <vt:variant>
        <vt:i4>6422632</vt:i4>
      </vt:variant>
      <vt:variant>
        <vt:i4>57</vt:i4>
      </vt:variant>
      <vt:variant>
        <vt:i4>0</vt:i4>
      </vt:variant>
      <vt:variant>
        <vt:i4>5</vt:i4>
      </vt:variant>
      <vt:variant>
        <vt:lpwstr>http://www.celotajs.lv/lv/e/laucini</vt:lpwstr>
      </vt:variant>
      <vt:variant>
        <vt:lpwstr/>
      </vt:variant>
      <vt:variant>
        <vt:i4>1441798</vt:i4>
      </vt:variant>
      <vt:variant>
        <vt:i4>54</vt:i4>
      </vt:variant>
      <vt:variant>
        <vt:i4>0</vt:i4>
      </vt:variant>
      <vt:variant>
        <vt:i4>5</vt:i4>
      </vt:variant>
      <vt:variant>
        <vt:lpwstr>http://www.celotajs.lv/lv/e/zs_berzini_labirinti</vt:lpwstr>
      </vt:variant>
      <vt:variant>
        <vt:lpwstr/>
      </vt:variant>
      <vt:variant>
        <vt:i4>7536759</vt:i4>
      </vt:variant>
      <vt:variant>
        <vt:i4>51</vt:i4>
      </vt:variant>
      <vt:variant>
        <vt:i4>0</vt:i4>
      </vt:variant>
      <vt:variant>
        <vt:i4>5</vt:i4>
      </vt:variant>
      <vt:variant>
        <vt:lpwstr>http://www.celotajs.lv/lv/e/kucurudzirnavas</vt:lpwstr>
      </vt:variant>
      <vt:variant>
        <vt:lpwstr/>
      </vt:variant>
      <vt:variant>
        <vt:i4>6619245</vt:i4>
      </vt:variant>
      <vt:variant>
        <vt:i4>48</vt:i4>
      </vt:variant>
      <vt:variant>
        <vt:i4>0</vt:i4>
      </vt:variant>
      <vt:variant>
        <vt:i4>5</vt:i4>
      </vt:variant>
      <vt:variant>
        <vt:lpwstr>http://www.celotajs.lv/lv/e/kosisibrivdienumaja</vt:lpwstr>
      </vt:variant>
      <vt:variant>
        <vt:lpwstr/>
      </vt:variant>
      <vt:variant>
        <vt:i4>1835016</vt:i4>
      </vt:variant>
      <vt:variant>
        <vt:i4>45</vt:i4>
      </vt:variant>
      <vt:variant>
        <vt:i4>0</vt:i4>
      </vt:variant>
      <vt:variant>
        <vt:i4>5</vt:i4>
      </vt:variant>
      <vt:variant>
        <vt:lpwstr>http://www.celotajs.lv/lv/e/konudzirnavas</vt:lpwstr>
      </vt:variant>
      <vt:variant>
        <vt:lpwstr/>
      </vt:variant>
      <vt:variant>
        <vt:i4>393216</vt:i4>
      </vt:variant>
      <vt:variant>
        <vt:i4>42</vt:i4>
      </vt:variant>
      <vt:variant>
        <vt:i4>0</vt:i4>
      </vt:variant>
      <vt:variant>
        <vt:i4>5</vt:i4>
      </vt:variant>
      <vt:variant>
        <vt:lpwstr>http://www.celotajs.lv/lv/e/kastanas</vt:lpwstr>
      </vt:variant>
      <vt:variant>
        <vt:lpwstr/>
      </vt:variant>
      <vt:variant>
        <vt:i4>7078006</vt:i4>
      </vt:variant>
      <vt:variant>
        <vt:i4>39</vt:i4>
      </vt:variant>
      <vt:variant>
        <vt:i4>0</vt:i4>
      </vt:variant>
      <vt:variant>
        <vt:i4>5</vt:i4>
      </vt:variant>
      <vt:variant>
        <vt:lpwstr>http://www.celotajs.lv/lv/e/jaunievinas</vt:lpwstr>
      </vt:variant>
      <vt:variant>
        <vt:lpwstr/>
      </vt:variant>
      <vt:variant>
        <vt:i4>851975</vt:i4>
      </vt:variant>
      <vt:variant>
        <vt:i4>36</vt:i4>
      </vt:variant>
      <vt:variant>
        <vt:i4>0</vt:i4>
      </vt:variant>
      <vt:variant>
        <vt:i4>5</vt:i4>
      </vt:variant>
      <vt:variant>
        <vt:lpwstr>http://www.celotajs.lv/lv/e/gaznieki</vt:lpwstr>
      </vt:variant>
      <vt:variant>
        <vt:lpwstr/>
      </vt:variant>
      <vt:variant>
        <vt:i4>393231</vt:i4>
      </vt:variant>
      <vt:variant>
        <vt:i4>33</vt:i4>
      </vt:variant>
      <vt:variant>
        <vt:i4>0</vt:i4>
      </vt:variant>
      <vt:variant>
        <vt:i4>5</vt:i4>
      </vt:variant>
      <vt:variant>
        <vt:lpwstr>http://www.celotajs.lv/lv/e/ezerzemes</vt:lpwstr>
      </vt:variant>
      <vt:variant>
        <vt:lpwstr/>
      </vt:variant>
      <vt:variant>
        <vt:i4>131103</vt:i4>
      </vt:variant>
      <vt:variant>
        <vt:i4>30</vt:i4>
      </vt:variant>
      <vt:variant>
        <vt:i4>0</vt:i4>
      </vt:variant>
      <vt:variant>
        <vt:i4>5</vt:i4>
      </vt:variant>
      <vt:variant>
        <vt:lpwstr>http://www.celotajs.lv/lv/e/ezerseta</vt:lpwstr>
      </vt:variant>
      <vt:variant>
        <vt:lpwstr/>
      </vt:variant>
      <vt:variant>
        <vt:i4>3539066</vt:i4>
      </vt:variant>
      <vt:variant>
        <vt:i4>27</vt:i4>
      </vt:variant>
      <vt:variant>
        <vt:i4>0</vt:i4>
      </vt:variant>
      <vt:variant>
        <vt:i4>5</vt:i4>
      </vt:variant>
      <vt:variant>
        <vt:lpwstr>http://www.celotajs.lv/lv/e/ezernieki2</vt:lpwstr>
      </vt:variant>
      <vt:variant>
        <vt:lpwstr/>
      </vt:variant>
      <vt:variant>
        <vt:i4>1441803</vt:i4>
      </vt:variant>
      <vt:variant>
        <vt:i4>24</vt:i4>
      </vt:variant>
      <vt:variant>
        <vt:i4>0</vt:i4>
      </vt:variant>
      <vt:variant>
        <vt:i4>5</vt:i4>
      </vt:variant>
      <vt:variant>
        <vt:lpwstr>http://www.celotajs.lv/lv/e/dzirnupes</vt:lpwstr>
      </vt:variant>
      <vt:variant>
        <vt:lpwstr/>
      </vt:variant>
      <vt:variant>
        <vt:i4>1310737</vt:i4>
      </vt:variant>
      <vt:variant>
        <vt:i4>21</vt:i4>
      </vt:variant>
      <vt:variant>
        <vt:i4>0</vt:i4>
      </vt:variant>
      <vt:variant>
        <vt:i4>5</vt:i4>
      </vt:variant>
      <vt:variant>
        <vt:lpwstr>http://www.celotajs.lv/lv/e/dieninas</vt:lpwstr>
      </vt:variant>
      <vt:variant>
        <vt:lpwstr/>
      </vt:variant>
      <vt:variant>
        <vt:i4>8323194</vt:i4>
      </vt:variant>
      <vt:variant>
        <vt:i4>18</vt:i4>
      </vt:variant>
      <vt:variant>
        <vt:i4>0</vt:i4>
      </vt:variant>
      <vt:variant>
        <vt:i4>5</vt:i4>
      </vt:variant>
      <vt:variant>
        <vt:lpwstr>http://www.celotajs.lv/lv/e/bramani</vt:lpwstr>
      </vt:variant>
      <vt:variant>
        <vt:lpwstr/>
      </vt:variant>
      <vt:variant>
        <vt:i4>8061046</vt:i4>
      </vt:variant>
      <vt:variant>
        <vt:i4>15</vt:i4>
      </vt:variant>
      <vt:variant>
        <vt:i4>0</vt:i4>
      </vt:variant>
      <vt:variant>
        <vt:i4>5</vt:i4>
      </vt:variant>
      <vt:variant>
        <vt:lpwstr>http://www.celotajs.lv/lv/e/bierini</vt:lpwstr>
      </vt:variant>
      <vt:variant>
        <vt:lpwstr/>
      </vt:variant>
      <vt:variant>
        <vt:i4>6684787</vt:i4>
      </vt:variant>
      <vt:variant>
        <vt:i4>12</vt:i4>
      </vt:variant>
      <vt:variant>
        <vt:i4>0</vt:i4>
      </vt:variant>
      <vt:variant>
        <vt:i4>5</vt:i4>
      </vt:variant>
      <vt:variant>
        <vt:lpwstr>http://www.celotajs.lv/lv/e/aizupmajas</vt:lpwstr>
      </vt:variant>
      <vt:variant>
        <vt:lpwstr/>
      </vt:variant>
      <vt:variant>
        <vt:i4>5832826</vt:i4>
      </vt:variant>
      <vt:variant>
        <vt:i4>9</vt:i4>
      </vt:variant>
      <vt:variant>
        <vt:i4>0</vt:i4>
      </vt:variant>
      <vt:variant>
        <vt:i4>5</vt:i4>
      </vt:variant>
      <vt:variant>
        <vt:lpwstr>mailto:anna@celotajs.lv</vt:lpwstr>
      </vt:variant>
      <vt:variant>
        <vt:lpwstr/>
      </vt:variant>
      <vt:variant>
        <vt:i4>6422564</vt:i4>
      </vt:variant>
      <vt:variant>
        <vt:i4>6</vt:i4>
      </vt:variant>
      <vt:variant>
        <vt:i4>0</vt:i4>
      </vt:variant>
      <vt:variant>
        <vt:i4>5</vt:i4>
      </vt:variant>
      <vt:variant>
        <vt:lpwstr>http://www.celotajs.lv/</vt:lpwstr>
      </vt:variant>
      <vt:variant>
        <vt:lpwstr/>
      </vt:variant>
      <vt:variant>
        <vt:i4>7864357</vt:i4>
      </vt:variant>
      <vt:variant>
        <vt:i4>3</vt:i4>
      </vt:variant>
      <vt:variant>
        <vt:i4>0</vt:i4>
      </vt:variant>
      <vt:variant>
        <vt:i4>5</vt:i4>
      </vt:variant>
      <vt:variant>
        <vt:lpwstr>http://www.celotajs.lv/lv/c/wrth/green</vt:lpwstr>
      </vt:variant>
      <vt:variant>
        <vt:lpwstr/>
      </vt:variant>
      <vt:variant>
        <vt:i4>524321</vt:i4>
      </vt:variant>
      <vt:variant>
        <vt:i4>0</vt:i4>
      </vt:variant>
      <vt:variant>
        <vt:i4>0</vt:i4>
      </vt:variant>
      <vt:variant>
        <vt:i4>5</vt:i4>
      </vt:variant>
      <vt:variant>
        <vt:lpwstr>http://www.celotajs.lv/lv/c/prof/certificates/green_certificate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Damberga</dc:creator>
  <cp:lastModifiedBy>anna</cp:lastModifiedBy>
  <cp:revision>2</cp:revision>
  <cp:lastPrinted>2014-07-02T10:04:00Z</cp:lastPrinted>
  <dcterms:created xsi:type="dcterms:W3CDTF">2017-10-26T11:50:00Z</dcterms:created>
  <dcterms:modified xsi:type="dcterms:W3CDTF">2017-10-26T11:50:00Z</dcterms:modified>
</cp:coreProperties>
</file>